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F3DFD" w14:textId="776233F9" w:rsidR="007228AB" w:rsidRDefault="00075437" w:rsidP="00075437">
      <w:pPr>
        <w:pStyle w:val="af"/>
      </w:pPr>
      <w:r w:rsidRPr="005B3EE3">
        <w:t>Supplementary material</w:t>
      </w:r>
    </w:p>
    <w:p w14:paraId="4A972DC4" w14:textId="1D305461" w:rsidR="00075437" w:rsidRDefault="00075437" w:rsidP="00075437">
      <w:pPr>
        <w:ind w:firstLine="420"/>
        <w:rPr>
          <w:rFonts w:eastAsiaTheme="minorEastAsia"/>
        </w:rPr>
      </w:pPr>
    </w:p>
    <w:p w14:paraId="625DBC3A" w14:textId="5BB97BE2" w:rsidR="00D96201" w:rsidRPr="00DE455B" w:rsidRDefault="00D96201" w:rsidP="00D96201">
      <w:pPr>
        <w:pStyle w:val="a3"/>
      </w:pPr>
      <w:r w:rsidRPr="00DE455B">
        <w:t>Supplementary Table 1. Study characteristics.</w:t>
      </w:r>
    </w:p>
    <w:tbl>
      <w:tblPr>
        <w:tblStyle w:val="13"/>
        <w:tblW w:w="569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2626"/>
        <w:gridCol w:w="1445"/>
        <w:gridCol w:w="1915"/>
        <w:gridCol w:w="3093"/>
        <w:gridCol w:w="1680"/>
      </w:tblGrid>
      <w:tr w:rsidR="00BD31D9" w:rsidRPr="00DE455B" w14:paraId="0A5B471D" w14:textId="77777777" w:rsidTr="00BD31D9">
        <w:trPr>
          <w:trHeight w:val="20"/>
          <w:jc w:val="center"/>
        </w:trPr>
        <w:tc>
          <w:tcPr>
            <w:tcW w:w="235" w:type="pct"/>
            <w:vAlign w:val="center"/>
            <w:hideMark/>
          </w:tcPr>
          <w:p w14:paraId="24B5C21C" w14:textId="77777777" w:rsidR="00075437" w:rsidRPr="00DE455B" w:rsidRDefault="00075437" w:rsidP="00075437">
            <w:pPr>
              <w:adjustRightInd w:val="0"/>
              <w:snapToGrid w:val="0"/>
              <w:ind w:firstLineChars="0" w:firstLine="0"/>
              <w:contextualSpacing/>
              <w:jc w:val="left"/>
              <w:rPr>
                <w:sz w:val="21"/>
              </w:rPr>
            </w:pPr>
            <w:r w:rsidRPr="00DE455B">
              <w:rPr>
                <w:sz w:val="21"/>
              </w:rPr>
              <w:t>No</w:t>
            </w:r>
          </w:p>
        </w:tc>
        <w:tc>
          <w:tcPr>
            <w:tcW w:w="1163" w:type="pct"/>
            <w:vAlign w:val="center"/>
            <w:hideMark/>
          </w:tcPr>
          <w:p w14:paraId="6BE47DB1" w14:textId="77777777" w:rsidR="00075437" w:rsidRPr="00DE455B" w:rsidRDefault="00075437" w:rsidP="00075437">
            <w:pPr>
              <w:adjustRightInd w:val="0"/>
              <w:snapToGrid w:val="0"/>
              <w:ind w:firstLineChars="0" w:firstLine="0"/>
              <w:contextualSpacing/>
              <w:jc w:val="center"/>
              <w:rPr>
                <w:sz w:val="21"/>
              </w:rPr>
            </w:pPr>
            <w:r w:rsidRPr="00DE455B">
              <w:rPr>
                <w:sz w:val="21"/>
              </w:rPr>
              <w:t>Author, Year</w:t>
            </w:r>
          </w:p>
        </w:tc>
        <w:tc>
          <w:tcPr>
            <w:tcW w:w="640" w:type="pct"/>
            <w:vAlign w:val="center"/>
            <w:hideMark/>
          </w:tcPr>
          <w:p w14:paraId="37B6E11E" w14:textId="77777777" w:rsidR="00075437" w:rsidRPr="00DE455B" w:rsidRDefault="00075437" w:rsidP="00075437">
            <w:pPr>
              <w:adjustRightInd w:val="0"/>
              <w:snapToGrid w:val="0"/>
              <w:ind w:firstLineChars="0" w:firstLine="0"/>
              <w:contextualSpacing/>
              <w:jc w:val="center"/>
              <w:rPr>
                <w:sz w:val="21"/>
              </w:rPr>
            </w:pPr>
            <w:r w:rsidRPr="00DE455B">
              <w:rPr>
                <w:sz w:val="21"/>
              </w:rPr>
              <w:t>Country</w:t>
            </w:r>
          </w:p>
        </w:tc>
        <w:tc>
          <w:tcPr>
            <w:tcW w:w="848" w:type="pct"/>
            <w:vAlign w:val="center"/>
            <w:hideMark/>
          </w:tcPr>
          <w:p w14:paraId="7DE71270" w14:textId="77777777" w:rsidR="00075437" w:rsidRPr="00DE455B" w:rsidRDefault="00075437" w:rsidP="00075437">
            <w:pPr>
              <w:adjustRightInd w:val="0"/>
              <w:snapToGrid w:val="0"/>
              <w:ind w:firstLineChars="0" w:firstLine="0"/>
              <w:contextualSpacing/>
              <w:jc w:val="center"/>
              <w:rPr>
                <w:sz w:val="21"/>
              </w:rPr>
            </w:pPr>
            <w:r w:rsidRPr="00DE455B">
              <w:rPr>
                <w:sz w:val="21"/>
              </w:rPr>
              <w:t>Study Design</w:t>
            </w:r>
          </w:p>
        </w:tc>
        <w:tc>
          <w:tcPr>
            <w:tcW w:w="1370" w:type="pct"/>
            <w:vAlign w:val="center"/>
            <w:hideMark/>
          </w:tcPr>
          <w:p w14:paraId="24BB4B06" w14:textId="77777777" w:rsidR="00075437" w:rsidRPr="00DE455B" w:rsidRDefault="00075437" w:rsidP="00075437">
            <w:pPr>
              <w:adjustRightInd w:val="0"/>
              <w:snapToGrid w:val="0"/>
              <w:ind w:firstLineChars="0" w:firstLine="0"/>
              <w:contextualSpacing/>
              <w:jc w:val="center"/>
              <w:rPr>
                <w:sz w:val="21"/>
              </w:rPr>
            </w:pPr>
            <w:r w:rsidRPr="00DE455B">
              <w:rPr>
                <w:sz w:val="21"/>
              </w:rPr>
              <w:t>Population, Age, Sex Distribution</w:t>
            </w:r>
          </w:p>
        </w:tc>
        <w:tc>
          <w:tcPr>
            <w:tcW w:w="744" w:type="pct"/>
            <w:vAlign w:val="center"/>
            <w:hideMark/>
          </w:tcPr>
          <w:p w14:paraId="4039F43B" w14:textId="77777777" w:rsidR="00075437" w:rsidRPr="00DE455B" w:rsidRDefault="00075437" w:rsidP="00075437">
            <w:pPr>
              <w:adjustRightInd w:val="0"/>
              <w:snapToGrid w:val="0"/>
              <w:ind w:firstLineChars="0" w:firstLine="0"/>
              <w:contextualSpacing/>
              <w:jc w:val="center"/>
              <w:rPr>
                <w:sz w:val="21"/>
              </w:rPr>
            </w:pPr>
            <w:r w:rsidRPr="00DE455B">
              <w:rPr>
                <w:sz w:val="21"/>
              </w:rPr>
              <w:t>Diagnostic Framework</w:t>
            </w:r>
          </w:p>
        </w:tc>
      </w:tr>
      <w:tr w:rsidR="00BD31D9" w:rsidRPr="00DE455B" w14:paraId="54786BE2" w14:textId="77777777" w:rsidTr="00BD31D9">
        <w:trPr>
          <w:trHeight w:val="20"/>
          <w:jc w:val="center"/>
        </w:trPr>
        <w:tc>
          <w:tcPr>
            <w:tcW w:w="235" w:type="pct"/>
            <w:vAlign w:val="center"/>
            <w:hideMark/>
          </w:tcPr>
          <w:p w14:paraId="6AC3E88B" w14:textId="77777777" w:rsidR="00075437" w:rsidRPr="00DE455B" w:rsidRDefault="00075437" w:rsidP="00075437">
            <w:pPr>
              <w:adjustRightInd w:val="0"/>
              <w:snapToGrid w:val="0"/>
              <w:ind w:firstLineChars="0" w:firstLine="0"/>
              <w:contextualSpacing/>
              <w:jc w:val="left"/>
              <w:rPr>
                <w:sz w:val="21"/>
              </w:rPr>
            </w:pPr>
            <w:r w:rsidRPr="00DE455B">
              <w:rPr>
                <w:sz w:val="21"/>
              </w:rPr>
              <w:t>1</w:t>
            </w:r>
          </w:p>
        </w:tc>
        <w:tc>
          <w:tcPr>
            <w:tcW w:w="1163" w:type="pct"/>
            <w:vAlign w:val="center"/>
            <w:hideMark/>
          </w:tcPr>
          <w:p w14:paraId="78BD017F" w14:textId="1B3BEE30" w:rsidR="00075437" w:rsidRPr="00DE455B" w:rsidRDefault="00075437" w:rsidP="00075437">
            <w:pPr>
              <w:adjustRightInd w:val="0"/>
              <w:snapToGrid w:val="0"/>
              <w:ind w:firstLineChars="0" w:firstLine="0"/>
              <w:contextualSpacing/>
              <w:jc w:val="center"/>
              <w:rPr>
                <w:sz w:val="21"/>
              </w:rPr>
            </w:pPr>
            <w:proofErr w:type="spellStart"/>
            <w:r w:rsidRPr="00DE455B">
              <w:rPr>
                <w:sz w:val="21"/>
              </w:rPr>
              <w:t>Abbasgholizadeh</w:t>
            </w:r>
            <w:proofErr w:type="spellEnd"/>
            <w:r w:rsidRPr="00DE455B">
              <w:rPr>
                <w:sz w:val="21"/>
              </w:rPr>
              <w:t xml:space="preserve"> (2020)</w:t>
            </w:r>
          </w:p>
        </w:tc>
        <w:tc>
          <w:tcPr>
            <w:tcW w:w="640" w:type="pct"/>
            <w:vAlign w:val="center"/>
            <w:hideMark/>
          </w:tcPr>
          <w:p w14:paraId="05EF5FA6" w14:textId="77777777" w:rsidR="00075437" w:rsidRPr="00DE455B" w:rsidRDefault="00075437" w:rsidP="00075437">
            <w:pPr>
              <w:adjustRightInd w:val="0"/>
              <w:snapToGrid w:val="0"/>
              <w:ind w:firstLineChars="0" w:firstLine="0"/>
              <w:contextualSpacing/>
              <w:jc w:val="center"/>
              <w:rPr>
                <w:sz w:val="21"/>
              </w:rPr>
            </w:pPr>
            <w:r w:rsidRPr="00DE455B">
              <w:rPr>
                <w:sz w:val="21"/>
              </w:rPr>
              <w:t>Turkey (Istanbul)</w:t>
            </w:r>
          </w:p>
        </w:tc>
        <w:tc>
          <w:tcPr>
            <w:tcW w:w="848" w:type="pct"/>
            <w:vAlign w:val="center"/>
            <w:hideMark/>
          </w:tcPr>
          <w:p w14:paraId="4B35162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EA0C95D" w14:textId="4B941A51" w:rsidR="00075437" w:rsidRPr="00DE455B" w:rsidRDefault="00075437" w:rsidP="00075437">
            <w:pPr>
              <w:adjustRightInd w:val="0"/>
              <w:snapToGrid w:val="0"/>
              <w:ind w:firstLineChars="0" w:firstLine="0"/>
              <w:contextualSpacing/>
              <w:jc w:val="center"/>
              <w:rPr>
                <w:sz w:val="21"/>
              </w:rPr>
            </w:pPr>
            <w:r w:rsidRPr="00DE455B">
              <w:rPr>
                <w:sz w:val="21"/>
              </w:rPr>
              <w:t xml:space="preserve">n = 45, Mean age 29.9 ± </w:t>
            </w:r>
            <w:proofErr w:type="gramStart"/>
            <w:r w:rsidRPr="00DE455B">
              <w:rPr>
                <w:sz w:val="21"/>
              </w:rPr>
              <w:t>9.20</w:t>
            </w:r>
            <w:r w:rsidR="00993D47">
              <w:rPr>
                <w:sz w:val="21"/>
              </w:rPr>
              <w:t xml:space="preserve"> </w:t>
            </w:r>
            <w:r w:rsidR="003645A4" w:rsidRPr="00DE455B">
              <w:rPr>
                <w:sz w:val="21"/>
              </w:rPr>
              <w:t>year</w:t>
            </w:r>
            <w:proofErr w:type="gramEnd"/>
            <w:r w:rsidRPr="00DE455B">
              <w:rPr>
                <w:sz w:val="21"/>
              </w:rPr>
              <w:t>, 84.4% female, 15.6% Male</w:t>
            </w:r>
          </w:p>
        </w:tc>
        <w:tc>
          <w:tcPr>
            <w:tcW w:w="744" w:type="pct"/>
            <w:vAlign w:val="center"/>
            <w:hideMark/>
          </w:tcPr>
          <w:p w14:paraId="0959C8C9"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627B0305" w14:textId="77777777" w:rsidTr="00BD31D9">
        <w:trPr>
          <w:trHeight w:val="20"/>
          <w:jc w:val="center"/>
        </w:trPr>
        <w:tc>
          <w:tcPr>
            <w:tcW w:w="235" w:type="pct"/>
            <w:vAlign w:val="center"/>
            <w:hideMark/>
          </w:tcPr>
          <w:p w14:paraId="2ACFA507" w14:textId="77777777" w:rsidR="00075437" w:rsidRPr="00DE455B" w:rsidRDefault="00075437" w:rsidP="00075437">
            <w:pPr>
              <w:adjustRightInd w:val="0"/>
              <w:snapToGrid w:val="0"/>
              <w:ind w:firstLineChars="0" w:firstLine="0"/>
              <w:contextualSpacing/>
              <w:jc w:val="left"/>
              <w:rPr>
                <w:sz w:val="21"/>
              </w:rPr>
            </w:pPr>
            <w:r w:rsidRPr="00DE455B">
              <w:rPr>
                <w:sz w:val="21"/>
              </w:rPr>
              <w:t>2</w:t>
            </w:r>
          </w:p>
        </w:tc>
        <w:tc>
          <w:tcPr>
            <w:tcW w:w="1163" w:type="pct"/>
            <w:vAlign w:val="center"/>
            <w:hideMark/>
          </w:tcPr>
          <w:p w14:paraId="7AFAD4E8" w14:textId="27DC5C3B" w:rsidR="00075437" w:rsidRPr="00DE455B" w:rsidRDefault="00075437" w:rsidP="00075437">
            <w:pPr>
              <w:adjustRightInd w:val="0"/>
              <w:snapToGrid w:val="0"/>
              <w:ind w:firstLineChars="0" w:firstLine="0"/>
              <w:contextualSpacing/>
              <w:jc w:val="center"/>
              <w:rPr>
                <w:sz w:val="21"/>
              </w:rPr>
            </w:pPr>
            <w:r w:rsidRPr="00DE455B">
              <w:rPr>
                <w:sz w:val="21"/>
              </w:rPr>
              <w:t>Aguiar (2023)</w:t>
            </w:r>
          </w:p>
        </w:tc>
        <w:tc>
          <w:tcPr>
            <w:tcW w:w="640" w:type="pct"/>
            <w:vAlign w:val="center"/>
            <w:hideMark/>
          </w:tcPr>
          <w:p w14:paraId="03C6C08C"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7AD55C80"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64A89B1" w14:textId="3E6CA747" w:rsidR="00075437" w:rsidRPr="00DE455B" w:rsidRDefault="00075437" w:rsidP="00075437">
            <w:pPr>
              <w:adjustRightInd w:val="0"/>
              <w:snapToGrid w:val="0"/>
              <w:ind w:firstLineChars="0" w:firstLine="0"/>
              <w:contextualSpacing/>
              <w:jc w:val="center"/>
              <w:rPr>
                <w:sz w:val="21"/>
              </w:rPr>
            </w:pPr>
            <w:r w:rsidRPr="00DE455B">
              <w:rPr>
                <w:sz w:val="21"/>
              </w:rPr>
              <w:t xml:space="preserve">n = 148, Mean age 38.05 ± </w:t>
            </w:r>
            <w:proofErr w:type="gramStart"/>
            <w:r w:rsidRPr="00DE455B">
              <w:rPr>
                <w:sz w:val="21"/>
              </w:rPr>
              <w:t>10.85</w:t>
            </w:r>
            <w:r w:rsidR="00993D47">
              <w:rPr>
                <w:sz w:val="21"/>
              </w:rPr>
              <w:t xml:space="preserve"> </w:t>
            </w:r>
            <w:r w:rsidR="003645A4" w:rsidRPr="00DE455B">
              <w:rPr>
                <w:sz w:val="21"/>
              </w:rPr>
              <w:t>year</w:t>
            </w:r>
            <w:proofErr w:type="gramEnd"/>
            <w:r w:rsidRPr="00DE455B">
              <w:rPr>
                <w:sz w:val="21"/>
              </w:rPr>
              <w:t>, 80.4% female</w:t>
            </w:r>
          </w:p>
        </w:tc>
        <w:tc>
          <w:tcPr>
            <w:tcW w:w="744" w:type="pct"/>
            <w:vAlign w:val="center"/>
            <w:hideMark/>
          </w:tcPr>
          <w:p w14:paraId="54913A6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64AEE6F1" w14:textId="77777777" w:rsidTr="00BD31D9">
        <w:trPr>
          <w:trHeight w:val="20"/>
          <w:jc w:val="center"/>
        </w:trPr>
        <w:tc>
          <w:tcPr>
            <w:tcW w:w="235" w:type="pct"/>
            <w:vAlign w:val="center"/>
            <w:hideMark/>
          </w:tcPr>
          <w:p w14:paraId="242FC317" w14:textId="77777777" w:rsidR="00075437" w:rsidRPr="00DE455B" w:rsidRDefault="00075437" w:rsidP="00075437">
            <w:pPr>
              <w:adjustRightInd w:val="0"/>
              <w:snapToGrid w:val="0"/>
              <w:ind w:firstLineChars="0" w:firstLine="0"/>
              <w:contextualSpacing/>
              <w:jc w:val="left"/>
              <w:rPr>
                <w:sz w:val="21"/>
              </w:rPr>
            </w:pPr>
            <w:r w:rsidRPr="00DE455B">
              <w:rPr>
                <w:sz w:val="21"/>
              </w:rPr>
              <w:t>3</w:t>
            </w:r>
          </w:p>
        </w:tc>
        <w:tc>
          <w:tcPr>
            <w:tcW w:w="1163" w:type="pct"/>
            <w:vAlign w:val="center"/>
            <w:hideMark/>
          </w:tcPr>
          <w:p w14:paraId="575C0EE3" w14:textId="296CEFEF" w:rsidR="00075437" w:rsidRPr="00DE455B" w:rsidRDefault="00075437" w:rsidP="00075437">
            <w:pPr>
              <w:adjustRightInd w:val="0"/>
              <w:snapToGrid w:val="0"/>
              <w:ind w:firstLineChars="0" w:firstLine="0"/>
              <w:contextualSpacing/>
              <w:jc w:val="center"/>
              <w:rPr>
                <w:sz w:val="21"/>
              </w:rPr>
            </w:pPr>
            <w:proofErr w:type="spellStart"/>
            <w:r w:rsidRPr="00DE455B">
              <w:rPr>
                <w:sz w:val="21"/>
              </w:rPr>
              <w:t>Aisaiti</w:t>
            </w:r>
            <w:proofErr w:type="spellEnd"/>
            <w:r w:rsidRPr="00DE455B">
              <w:rPr>
                <w:sz w:val="21"/>
              </w:rPr>
              <w:t xml:space="preserve"> (2021)</w:t>
            </w:r>
          </w:p>
        </w:tc>
        <w:tc>
          <w:tcPr>
            <w:tcW w:w="640" w:type="pct"/>
            <w:vAlign w:val="center"/>
            <w:hideMark/>
          </w:tcPr>
          <w:p w14:paraId="01B409E3" w14:textId="77777777" w:rsidR="00075437" w:rsidRPr="00DE455B" w:rsidRDefault="00075437" w:rsidP="00075437">
            <w:pPr>
              <w:adjustRightInd w:val="0"/>
              <w:snapToGrid w:val="0"/>
              <w:ind w:firstLineChars="0" w:firstLine="0"/>
              <w:contextualSpacing/>
              <w:jc w:val="center"/>
              <w:rPr>
                <w:sz w:val="21"/>
              </w:rPr>
            </w:pPr>
            <w:r w:rsidRPr="00DE455B">
              <w:rPr>
                <w:sz w:val="21"/>
              </w:rPr>
              <w:t>China</w:t>
            </w:r>
          </w:p>
        </w:tc>
        <w:tc>
          <w:tcPr>
            <w:tcW w:w="848" w:type="pct"/>
            <w:vAlign w:val="center"/>
            <w:hideMark/>
          </w:tcPr>
          <w:p w14:paraId="72EC00C2"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2E614A1" w14:textId="533D7D83" w:rsidR="00075437" w:rsidRPr="00DE455B" w:rsidRDefault="00075437" w:rsidP="00075437">
            <w:pPr>
              <w:adjustRightInd w:val="0"/>
              <w:snapToGrid w:val="0"/>
              <w:ind w:firstLineChars="0" w:firstLine="0"/>
              <w:contextualSpacing/>
              <w:jc w:val="center"/>
              <w:rPr>
                <w:sz w:val="21"/>
              </w:rPr>
            </w:pPr>
            <w:r w:rsidRPr="00DE455B">
              <w:rPr>
                <w:sz w:val="21"/>
              </w:rPr>
              <w:t xml:space="preserve">n = 100, Mean age 34.4 ± 12.6 </w:t>
            </w:r>
            <w:r w:rsidR="003645A4" w:rsidRPr="00DE455B">
              <w:rPr>
                <w:sz w:val="21"/>
              </w:rPr>
              <w:t>year</w:t>
            </w:r>
            <w:r w:rsidRPr="00DE455B">
              <w:rPr>
                <w:sz w:val="21"/>
              </w:rPr>
              <w:t>, 68% female, 32% Male</w:t>
            </w:r>
          </w:p>
        </w:tc>
        <w:tc>
          <w:tcPr>
            <w:tcW w:w="744" w:type="pct"/>
            <w:vAlign w:val="center"/>
            <w:hideMark/>
          </w:tcPr>
          <w:p w14:paraId="2FB24286"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D43FBCC" w14:textId="77777777" w:rsidTr="00BD31D9">
        <w:trPr>
          <w:trHeight w:val="20"/>
          <w:jc w:val="center"/>
        </w:trPr>
        <w:tc>
          <w:tcPr>
            <w:tcW w:w="235" w:type="pct"/>
            <w:vAlign w:val="center"/>
            <w:hideMark/>
          </w:tcPr>
          <w:p w14:paraId="24DEAAB5" w14:textId="77777777" w:rsidR="00075437" w:rsidRPr="00DE455B" w:rsidRDefault="00075437" w:rsidP="00075437">
            <w:pPr>
              <w:adjustRightInd w:val="0"/>
              <w:snapToGrid w:val="0"/>
              <w:ind w:firstLineChars="0" w:firstLine="0"/>
              <w:contextualSpacing/>
              <w:jc w:val="left"/>
              <w:rPr>
                <w:sz w:val="21"/>
              </w:rPr>
            </w:pPr>
            <w:r w:rsidRPr="00DE455B">
              <w:rPr>
                <w:sz w:val="21"/>
              </w:rPr>
              <w:t>4</w:t>
            </w:r>
          </w:p>
        </w:tc>
        <w:tc>
          <w:tcPr>
            <w:tcW w:w="1163" w:type="pct"/>
            <w:vAlign w:val="center"/>
            <w:hideMark/>
          </w:tcPr>
          <w:p w14:paraId="0D479E99" w14:textId="0512DF98" w:rsidR="00075437" w:rsidRPr="00DE455B" w:rsidRDefault="00075437" w:rsidP="00075437">
            <w:pPr>
              <w:adjustRightInd w:val="0"/>
              <w:snapToGrid w:val="0"/>
              <w:ind w:firstLineChars="0" w:firstLine="0"/>
              <w:contextualSpacing/>
              <w:jc w:val="center"/>
              <w:rPr>
                <w:sz w:val="21"/>
              </w:rPr>
            </w:pPr>
            <w:r w:rsidRPr="00DE455B">
              <w:rPr>
                <w:sz w:val="21"/>
              </w:rPr>
              <w:t>Al-</w:t>
            </w:r>
            <w:proofErr w:type="spellStart"/>
            <w:r w:rsidRPr="00DE455B">
              <w:rPr>
                <w:sz w:val="21"/>
              </w:rPr>
              <w:t>Quisi</w:t>
            </w:r>
            <w:proofErr w:type="spellEnd"/>
            <w:r w:rsidRPr="00DE455B">
              <w:rPr>
                <w:sz w:val="21"/>
              </w:rPr>
              <w:t xml:space="preserve"> (2023)</w:t>
            </w:r>
          </w:p>
        </w:tc>
        <w:tc>
          <w:tcPr>
            <w:tcW w:w="640" w:type="pct"/>
            <w:vAlign w:val="center"/>
            <w:hideMark/>
          </w:tcPr>
          <w:p w14:paraId="0F9C19F1" w14:textId="77777777" w:rsidR="00075437" w:rsidRPr="00DE455B" w:rsidRDefault="00075437" w:rsidP="00075437">
            <w:pPr>
              <w:adjustRightInd w:val="0"/>
              <w:snapToGrid w:val="0"/>
              <w:ind w:firstLineChars="0" w:firstLine="0"/>
              <w:contextualSpacing/>
              <w:jc w:val="center"/>
              <w:rPr>
                <w:sz w:val="21"/>
              </w:rPr>
            </w:pPr>
            <w:r w:rsidRPr="00DE455B">
              <w:rPr>
                <w:sz w:val="21"/>
              </w:rPr>
              <w:t>Iraq</w:t>
            </w:r>
          </w:p>
        </w:tc>
        <w:tc>
          <w:tcPr>
            <w:tcW w:w="848" w:type="pct"/>
            <w:vAlign w:val="center"/>
            <w:hideMark/>
          </w:tcPr>
          <w:p w14:paraId="729BFB8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50D6719" w14:textId="40187D9F" w:rsidR="00075437" w:rsidRPr="00DE455B" w:rsidRDefault="00075437" w:rsidP="00075437">
            <w:pPr>
              <w:adjustRightInd w:val="0"/>
              <w:snapToGrid w:val="0"/>
              <w:ind w:firstLineChars="0" w:firstLine="0"/>
              <w:contextualSpacing/>
              <w:jc w:val="center"/>
              <w:rPr>
                <w:sz w:val="21"/>
              </w:rPr>
            </w:pPr>
            <w:r w:rsidRPr="00DE455B">
              <w:rPr>
                <w:sz w:val="21"/>
              </w:rPr>
              <w:t xml:space="preserve">n = 60, Mean age 20.6 </w:t>
            </w:r>
            <w:r w:rsidR="003645A4" w:rsidRPr="00DE455B">
              <w:rPr>
                <w:sz w:val="21"/>
              </w:rPr>
              <w:t>year</w:t>
            </w:r>
            <w:r w:rsidRPr="00DE455B">
              <w:rPr>
                <w:sz w:val="21"/>
              </w:rPr>
              <w:t>, 83% female, 17% Male</w:t>
            </w:r>
          </w:p>
        </w:tc>
        <w:tc>
          <w:tcPr>
            <w:tcW w:w="744" w:type="pct"/>
            <w:vAlign w:val="center"/>
            <w:hideMark/>
          </w:tcPr>
          <w:p w14:paraId="4E390A11"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2693A2D" w14:textId="77777777" w:rsidTr="00BD31D9">
        <w:trPr>
          <w:trHeight w:val="20"/>
          <w:jc w:val="center"/>
        </w:trPr>
        <w:tc>
          <w:tcPr>
            <w:tcW w:w="235" w:type="pct"/>
            <w:vAlign w:val="center"/>
            <w:hideMark/>
          </w:tcPr>
          <w:p w14:paraId="341FC835" w14:textId="77777777" w:rsidR="00075437" w:rsidRPr="00DE455B" w:rsidRDefault="00075437" w:rsidP="00075437">
            <w:pPr>
              <w:adjustRightInd w:val="0"/>
              <w:snapToGrid w:val="0"/>
              <w:ind w:firstLineChars="0" w:firstLine="0"/>
              <w:contextualSpacing/>
              <w:jc w:val="left"/>
              <w:rPr>
                <w:sz w:val="21"/>
              </w:rPr>
            </w:pPr>
            <w:r w:rsidRPr="00DE455B">
              <w:rPr>
                <w:sz w:val="21"/>
              </w:rPr>
              <w:t>5</w:t>
            </w:r>
          </w:p>
        </w:tc>
        <w:tc>
          <w:tcPr>
            <w:tcW w:w="1163" w:type="pct"/>
            <w:vAlign w:val="center"/>
            <w:hideMark/>
          </w:tcPr>
          <w:p w14:paraId="42505FE9"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Alajbeg</w:t>
            </w:r>
            <w:proofErr w:type="spellEnd"/>
            <w:r w:rsidRPr="00DE455B">
              <w:rPr>
                <w:sz w:val="21"/>
              </w:rPr>
              <w:t xml:space="preserve"> IZ (2020)</w:t>
            </w:r>
          </w:p>
        </w:tc>
        <w:tc>
          <w:tcPr>
            <w:tcW w:w="640" w:type="pct"/>
            <w:vAlign w:val="center"/>
            <w:hideMark/>
          </w:tcPr>
          <w:p w14:paraId="207C5280" w14:textId="77777777" w:rsidR="00075437" w:rsidRPr="00DE455B" w:rsidRDefault="00075437" w:rsidP="00075437">
            <w:pPr>
              <w:adjustRightInd w:val="0"/>
              <w:snapToGrid w:val="0"/>
              <w:ind w:firstLineChars="0" w:firstLine="0"/>
              <w:contextualSpacing/>
              <w:jc w:val="center"/>
              <w:rPr>
                <w:sz w:val="21"/>
              </w:rPr>
            </w:pPr>
            <w:r w:rsidRPr="00DE455B">
              <w:rPr>
                <w:sz w:val="21"/>
              </w:rPr>
              <w:t>Croatia</w:t>
            </w:r>
          </w:p>
        </w:tc>
        <w:tc>
          <w:tcPr>
            <w:tcW w:w="848" w:type="pct"/>
            <w:vAlign w:val="center"/>
            <w:hideMark/>
          </w:tcPr>
          <w:p w14:paraId="5C75BEB5"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C22072A" w14:textId="11633DBF" w:rsidR="00075437" w:rsidRPr="00DE455B" w:rsidRDefault="00075437" w:rsidP="00075437">
            <w:pPr>
              <w:adjustRightInd w:val="0"/>
              <w:snapToGrid w:val="0"/>
              <w:ind w:firstLineChars="0" w:firstLine="0"/>
              <w:contextualSpacing/>
              <w:jc w:val="center"/>
              <w:rPr>
                <w:sz w:val="21"/>
              </w:rPr>
            </w:pPr>
            <w:r w:rsidRPr="00DE455B">
              <w:rPr>
                <w:sz w:val="21"/>
              </w:rPr>
              <w:t xml:space="preserve">n = 34, Mean age 36.1 ± 11.95 </w:t>
            </w:r>
            <w:r w:rsidR="003645A4" w:rsidRPr="00DE455B">
              <w:rPr>
                <w:sz w:val="21"/>
              </w:rPr>
              <w:t>year</w:t>
            </w:r>
            <w:r w:rsidRPr="00DE455B">
              <w:rPr>
                <w:sz w:val="21"/>
              </w:rPr>
              <w:t>, 100% female</w:t>
            </w:r>
          </w:p>
        </w:tc>
        <w:tc>
          <w:tcPr>
            <w:tcW w:w="744" w:type="pct"/>
            <w:vAlign w:val="center"/>
            <w:hideMark/>
          </w:tcPr>
          <w:p w14:paraId="30798ED4"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9065E1E" w14:textId="77777777" w:rsidTr="00BD31D9">
        <w:trPr>
          <w:trHeight w:val="20"/>
          <w:jc w:val="center"/>
        </w:trPr>
        <w:tc>
          <w:tcPr>
            <w:tcW w:w="235" w:type="pct"/>
            <w:vAlign w:val="center"/>
            <w:hideMark/>
          </w:tcPr>
          <w:p w14:paraId="59E99E0C" w14:textId="77777777" w:rsidR="00075437" w:rsidRPr="00DE455B" w:rsidRDefault="00075437" w:rsidP="00075437">
            <w:pPr>
              <w:adjustRightInd w:val="0"/>
              <w:snapToGrid w:val="0"/>
              <w:ind w:firstLineChars="0" w:firstLine="0"/>
              <w:contextualSpacing/>
              <w:jc w:val="left"/>
              <w:rPr>
                <w:sz w:val="21"/>
              </w:rPr>
            </w:pPr>
            <w:r w:rsidRPr="00DE455B">
              <w:rPr>
                <w:sz w:val="21"/>
              </w:rPr>
              <w:t>6</w:t>
            </w:r>
          </w:p>
        </w:tc>
        <w:tc>
          <w:tcPr>
            <w:tcW w:w="1163" w:type="pct"/>
            <w:vAlign w:val="center"/>
            <w:hideMark/>
          </w:tcPr>
          <w:p w14:paraId="72611A0F"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Aroca</w:t>
            </w:r>
            <w:proofErr w:type="spellEnd"/>
            <w:r w:rsidRPr="00DE455B">
              <w:rPr>
                <w:sz w:val="21"/>
              </w:rPr>
              <w:t xml:space="preserve"> (2022)</w:t>
            </w:r>
          </w:p>
        </w:tc>
        <w:tc>
          <w:tcPr>
            <w:tcW w:w="640" w:type="pct"/>
            <w:vAlign w:val="center"/>
            <w:hideMark/>
          </w:tcPr>
          <w:p w14:paraId="12319A47"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13F84DC4"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7CC25FB" w14:textId="27446FE0" w:rsidR="00075437" w:rsidRPr="00DE455B" w:rsidRDefault="00075437" w:rsidP="00075437">
            <w:pPr>
              <w:adjustRightInd w:val="0"/>
              <w:snapToGrid w:val="0"/>
              <w:ind w:firstLineChars="0" w:firstLine="0"/>
              <w:contextualSpacing/>
              <w:jc w:val="center"/>
              <w:rPr>
                <w:sz w:val="21"/>
              </w:rPr>
            </w:pPr>
            <w:r w:rsidRPr="00DE455B">
              <w:rPr>
                <w:sz w:val="21"/>
              </w:rPr>
              <w:t xml:space="preserve">n = 41 (completed), Mean age 26.63 </w:t>
            </w:r>
            <w:r w:rsidR="003645A4" w:rsidRPr="00DE455B">
              <w:rPr>
                <w:sz w:val="21"/>
              </w:rPr>
              <w:t>year</w:t>
            </w:r>
            <w:r w:rsidRPr="00DE455B">
              <w:rPr>
                <w:sz w:val="21"/>
              </w:rPr>
              <w:t>, 92.7% female, 7.3% male</w:t>
            </w:r>
          </w:p>
        </w:tc>
        <w:tc>
          <w:tcPr>
            <w:tcW w:w="744" w:type="pct"/>
            <w:vAlign w:val="center"/>
            <w:hideMark/>
          </w:tcPr>
          <w:p w14:paraId="2DD9D67E"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25303B5" w14:textId="77777777" w:rsidTr="00BD31D9">
        <w:trPr>
          <w:trHeight w:val="20"/>
          <w:jc w:val="center"/>
        </w:trPr>
        <w:tc>
          <w:tcPr>
            <w:tcW w:w="235" w:type="pct"/>
            <w:vAlign w:val="center"/>
            <w:hideMark/>
          </w:tcPr>
          <w:p w14:paraId="24555D2C" w14:textId="77777777" w:rsidR="00075437" w:rsidRPr="00DE455B" w:rsidRDefault="00075437" w:rsidP="00075437">
            <w:pPr>
              <w:adjustRightInd w:val="0"/>
              <w:snapToGrid w:val="0"/>
              <w:ind w:firstLineChars="0" w:firstLine="0"/>
              <w:contextualSpacing/>
              <w:jc w:val="left"/>
              <w:rPr>
                <w:sz w:val="21"/>
              </w:rPr>
            </w:pPr>
            <w:r w:rsidRPr="00DE455B">
              <w:rPr>
                <w:sz w:val="21"/>
              </w:rPr>
              <w:t>7</w:t>
            </w:r>
          </w:p>
        </w:tc>
        <w:tc>
          <w:tcPr>
            <w:tcW w:w="1163" w:type="pct"/>
            <w:vAlign w:val="center"/>
            <w:hideMark/>
          </w:tcPr>
          <w:p w14:paraId="79E42444" w14:textId="08ECC7E4" w:rsidR="00075437" w:rsidRPr="00DE455B" w:rsidRDefault="00075437" w:rsidP="00075437">
            <w:pPr>
              <w:adjustRightInd w:val="0"/>
              <w:snapToGrid w:val="0"/>
              <w:ind w:firstLineChars="0" w:firstLine="0"/>
              <w:contextualSpacing/>
              <w:jc w:val="center"/>
              <w:rPr>
                <w:sz w:val="21"/>
              </w:rPr>
            </w:pPr>
            <w:proofErr w:type="spellStart"/>
            <w:r w:rsidRPr="00DE455B">
              <w:rPr>
                <w:sz w:val="21"/>
              </w:rPr>
              <w:t>Babiloni</w:t>
            </w:r>
            <w:proofErr w:type="spellEnd"/>
            <w:r w:rsidRPr="00DE455B">
              <w:rPr>
                <w:sz w:val="21"/>
              </w:rPr>
              <w:t xml:space="preserve"> (2024)</w:t>
            </w:r>
          </w:p>
        </w:tc>
        <w:tc>
          <w:tcPr>
            <w:tcW w:w="640" w:type="pct"/>
            <w:vAlign w:val="center"/>
            <w:hideMark/>
          </w:tcPr>
          <w:p w14:paraId="40504940" w14:textId="77777777" w:rsidR="00075437" w:rsidRPr="00DE455B" w:rsidRDefault="00075437" w:rsidP="00075437">
            <w:pPr>
              <w:adjustRightInd w:val="0"/>
              <w:snapToGrid w:val="0"/>
              <w:ind w:firstLineChars="0" w:firstLine="0"/>
              <w:contextualSpacing/>
              <w:jc w:val="center"/>
              <w:rPr>
                <w:sz w:val="21"/>
              </w:rPr>
            </w:pPr>
            <w:r w:rsidRPr="00DE455B">
              <w:rPr>
                <w:sz w:val="21"/>
              </w:rPr>
              <w:t>Canada</w:t>
            </w:r>
          </w:p>
        </w:tc>
        <w:tc>
          <w:tcPr>
            <w:tcW w:w="848" w:type="pct"/>
            <w:vAlign w:val="center"/>
            <w:hideMark/>
          </w:tcPr>
          <w:p w14:paraId="6317028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4C8CC90" w14:textId="7EBD2E78" w:rsidR="00075437" w:rsidRPr="00DE455B" w:rsidRDefault="00075437" w:rsidP="00075437">
            <w:pPr>
              <w:adjustRightInd w:val="0"/>
              <w:snapToGrid w:val="0"/>
              <w:ind w:firstLineChars="0" w:firstLine="0"/>
              <w:contextualSpacing/>
              <w:jc w:val="center"/>
              <w:rPr>
                <w:sz w:val="21"/>
              </w:rPr>
            </w:pPr>
            <w:r w:rsidRPr="00DE455B">
              <w:rPr>
                <w:sz w:val="21"/>
              </w:rPr>
              <w:t xml:space="preserve">n = 41, Mean age 26.63 ± 8.57 </w:t>
            </w:r>
            <w:r w:rsidR="003645A4" w:rsidRPr="00DE455B">
              <w:rPr>
                <w:sz w:val="21"/>
              </w:rPr>
              <w:t>year</w:t>
            </w:r>
            <w:r w:rsidRPr="00DE455B">
              <w:rPr>
                <w:sz w:val="21"/>
              </w:rPr>
              <w:t>, 100% female</w:t>
            </w:r>
          </w:p>
        </w:tc>
        <w:tc>
          <w:tcPr>
            <w:tcW w:w="744" w:type="pct"/>
            <w:vAlign w:val="center"/>
            <w:hideMark/>
          </w:tcPr>
          <w:p w14:paraId="265C69C9"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3540C7B" w14:textId="77777777" w:rsidTr="00BD31D9">
        <w:trPr>
          <w:trHeight w:val="20"/>
          <w:jc w:val="center"/>
        </w:trPr>
        <w:tc>
          <w:tcPr>
            <w:tcW w:w="235" w:type="pct"/>
            <w:vAlign w:val="center"/>
            <w:hideMark/>
          </w:tcPr>
          <w:p w14:paraId="05C21FBB" w14:textId="77777777" w:rsidR="00075437" w:rsidRPr="00DE455B" w:rsidRDefault="00075437" w:rsidP="00075437">
            <w:pPr>
              <w:adjustRightInd w:val="0"/>
              <w:snapToGrid w:val="0"/>
              <w:ind w:firstLineChars="0" w:firstLine="0"/>
              <w:contextualSpacing/>
              <w:jc w:val="left"/>
              <w:rPr>
                <w:sz w:val="21"/>
              </w:rPr>
            </w:pPr>
            <w:r w:rsidRPr="00DE455B">
              <w:rPr>
                <w:sz w:val="21"/>
              </w:rPr>
              <w:t>8</w:t>
            </w:r>
          </w:p>
        </w:tc>
        <w:tc>
          <w:tcPr>
            <w:tcW w:w="1163" w:type="pct"/>
            <w:vAlign w:val="center"/>
            <w:hideMark/>
          </w:tcPr>
          <w:p w14:paraId="03480EC5" w14:textId="2F0277FD" w:rsidR="00075437" w:rsidRPr="00DE455B" w:rsidRDefault="00075437" w:rsidP="00075437">
            <w:pPr>
              <w:adjustRightInd w:val="0"/>
              <w:snapToGrid w:val="0"/>
              <w:ind w:firstLineChars="0" w:firstLine="0"/>
              <w:contextualSpacing/>
              <w:jc w:val="center"/>
              <w:rPr>
                <w:sz w:val="21"/>
              </w:rPr>
            </w:pPr>
            <w:r w:rsidRPr="00DE455B">
              <w:rPr>
                <w:sz w:val="21"/>
              </w:rPr>
              <w:t>Baker (2015)</w:t>
            </w:r>
          </w:p>
        </w:tc>
        <w:tc>
          <w:tcPr>
            <w:tcW w:w="640" w:type="pct"/>
            <w:vAlign w:val="center"/>
            <w:hideMark/>
          </w:tcPr>
          <w:p w14:paraId="7E6B5A21"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776D978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25B0A68" w14:textId="0CC1DFBB" w:rsidR="00075437" w:rsidRPr="00DE455B" w:rsidRDefault="00075437" w:rsidP="00075437">
            <w:pPr>
              <w:adjustRightInd w:val="0"/>
              <w:snapToGrid w:val="0"/>
              <w:ind w:firstLineChars="0" w:firstLine="0"/>
              <w:contextualSpacing/>
              <w:jc w:val="center"/>
              <w:rPr>
                <w:sz w:val="21"/>
              </w:rPr>
            </w:pPr>
            <w:r w:rsidRPr="00DE455B">
              <w:rPr>
                <w:sz w:val="21"/>
              </w:rPr>
              <w:t xml:space="preserve">n = 45 (initial), n = 34 (responded to follow-up questionnaire), Mean age 38.9 ± 15 </w:t>
            </w:r>
            <w:r w:rsidR="003645A4" w:rsidRPr="00DE455B">
              <w:rPr>
                <w:sz w:val="21"/>
              </w:rPr>
              <w:t>year</w:t>
            </w:r>
            <w:r w:rsidRPr="00DE455B">
              <w:rPr>
                <w:sz w:val="21"/>
              </w:rPr>
              <w:t>, 91.2% female, 8.8% male</w:t>
            </w:r>
          </w:p>
        </w:tc>
        <w:tc>
          <w:tcPr>
            <w:tcW w:w="744" w:type="pct"/>
            <w:vAlign w:val="center"/>
            <w:hideMark/>
          </w:tcPr>
          <w:p w14:paraId="39AB1511"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A7E6666" w14:textId="77777777" w:rsidTr="00BD31D9">
        <w:trPr>
          <w:trHeight w:val="20"/>
          <w:jc w:val="center"/>
        </w:trPr>
        <w:tc>
          <w:tcPr>
            <w:tcW w:w="235" w:type="pct"/>
            <w:vAlign w:val="center"/>
            <w:hideMark/>
          </w:tcPr>
          <w:p w14:paraId="7A6FCCAE" w14:textId="77777777" w:rsidR="00075437" w:rsidRPr="00DE455B" w:rsidRDefault="00075437" w:rsidP="00075437">
            <w:pPr>
              <w:adjustRightInd w:val="0"/>
              <w:snapToGrid w:val="0"/>
              <w:ind w:firstLineChars="0" w:firstLine="0"/>
              <w:contextualSpacing/>
              <w:jc w:val="left"/>
              <w:rPr>
                <w:sz w:val="21"/>
              </w:rPr>
            </w:pPr>
            <w:r w:rsidRPr="00DE455B">
              <w:rPr>
                <w:sz w:val="21"/>
              </w:rPr>
              <w:t>9</w:t>
            </w:r>
          </w:p>
        </w:tc>
        <w:tc>
          <w:tcPr>
            <w:tcW w:w="1163" w:type="pct"/>
            <w:vAlign w:val="center"/>
            <w:hideMark/>
          </w:tcPr>
          <w:p w14:paraId="2E0C351C" w14:textId="47D38168" w:rsidR="00075437" w:rsidRPr="00DE455B" w:rsidRDefault="00075437" w:rsidP="00075437">
            <w:pPr>
              <w:adjustRightInd w:val="0"/>
              <w:snapToGrid w:val="0"/>
              <w:ind w:firstLineChars="0" w:firstLine="0"/>
              <w:contextualSpacing/>
              <w:jc w:val="center"/>
              <w:rPr>
                <w:sz w:val="21"/>
              </w:rPr>
            </w:pPr>
            <w:r w:rsidRPr="00DE455B">
              <w:rPr>
                <w:sz w:val="21"/>
              </w:rPr>
              <w:t>Barbosa (2019)</w:t>
            </w:r>
          </w:p>
        </w:tc>
        <w:tc>
          <w:tcPr>
            <w:tcW w:w="640" w:type="pct"/>
            <w:vAlign w:val="center"/>
            <w:hideMark/>
          </w:tcPr>
          <w:p w14:paraId="255E3D6E"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B6758A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6C131F9" w14:textId="7529997C" w:rsidR="00075437" w:rsidRPr="00DE455B" w:rsidRDefault="00075437" w:rsidP="00075437">
            <w:pPr>
              <w:adjustRightInd w:val="0"/>
              <w:snapToGrid w:val="0"/>
              <w:ind w:firstLineChars="0" w:firstLine="0"/>
              <w:contextualSpacing/>
              <w:jc w:val="center"/>
              <w:rPr>
                <w:sz w:val="21"/>
              </w:rPr>
            </w:pPr>
            <w:r w:rsidRPr="00DE455B">
              <w:rPr>
                <w:sz w:val="21"/>
              </w:rPr>
              <w:t xml:space="preserve">n = 34, Mean age Intervention 30 ± 7 </w:t>
            </w:r>
            <w:r w:rsidR="003645A4" w:rsidRPr="00DE455B">
              <w:rPr>
                <w:sz w:val="21"/>
              </w:rPr>
              <w:t>year</w:t>
            </w:r>
            <w:r w:rsidRPr="00DE455B">
              <w:rPr>
                <w:sz w:val="21"/>
              </w:rPr>
              <w:t xml:space="preserve">, Placebo 26 ± 8 </w:t>
            </w:r>
            <w:r w:rsidR="003645A4" w:rsidRPr="00DE455B">
              <w:rPr>
                <w:sz w:val="21"/>
              </w:rPr>
              <w:t>year</w:t>
            </w:r>
            <w:r w:rsidRPr="00DE455B">
              <w:rPr>
                <w:sz w:val="21"/>
              </w:rPr>
              <w:t xml:space="preserve"> (46 women randomized, 34 completed)</w:t>
            </w:r>
          </w:p>
        </w:tc>
        <w:tc>
          <w:tcPr>
            <w:tcW w:w="744" w:type="pct"/>
            <w:vAlign w:val="center"/>
            <w:hideMark/>
          </w:tcPr>
          <w:p w14:paraId="2CA6EA7C"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9B3E7F" w:rsidRPr="00DE455B" w14:paraId="51B3C350" w14:textId="77777777" w:rsidTr="00BD31D9">
        <w:trPr>
          <w:trHeight w:val="20"/>
          <w:jc w:val="center"/>
        </w:trPr>
        <w:tc>
          <w:tcPr>
            <w:tcW w:w="235" w:type="pct"/>
            <w:vAlign w:val="center"/>
            <w:hideMark/>
          </w:tcPr>
          <w:p w14:paraId="7E2B183D" w14:textId="77777777" w:rsidR="00075437" w:rsidRPr="00DE455B" w:rsidRDefault="00075437" w:rsidP="00075437">
            <w:pPr>
              <w:adjustRightInd w:val="0"/>
              <w:snapToGrid w:val="0"/>
              <w:ind w:firstLineChars="0" w:firstLine="0"/>
              <w:contextualSpacing/>
              <w:jc w:val="left"/>
              <w:rPr>
                <w:sz w:val="21"/>
              </w:rPr>
            </w:pPr>
            <w:r w:rsidRPr="00DE455B">
              <w:rPr>
                <w:sz w:val="21"/>
              </w:rPr>
              <w:t>10</w:t>
            </w:r>
          </w:p>
        </w:tc>
        <w:tc>
          <w:tcPr>
            <w:tcW w:w="1163" w:type="pct"/>
            <w:vAlign w:val="center"/>
            <w:hideMark/>
          </w:tcPr>
          <w:p w14:paraId="564DDD69" w14:textId="0D853ABF" w:rsidR="00075437" w:rsidRPr="00DE455B" w:rsidRDefault="00075437" w:rsidP="00075437">
            <w:pPr>
              <w:adjustRightInd w:val="0"/>
              <w:snapToGrid w:val="0"/>
              <w:ind w:firstLineChars="0" w:firstLine="0"/>
              <w:contextualSpacing/>
              <w:jc w:val="center"/>
              <w:rPr>
                <w:sz w:val="21"/>
              </w:rPr>
            </w:pPr>
            <w:proofErr w:type="spellStart"/>
            <w:r w:rsidRPr="00DE455B">
              <w:rPr>
                <w:sz w:val="21"/>
              </w:rPr>
              <w:t>Benli</w:t>
            </w:r>
            <w:proofErr w:type="spellEnd"/>
            <w:r w:rsidRPr="00DE455B">
              <w:rPr>
                <w:sz w:val="21"/>
              </w:rPr>
              <w:t xml:space="preserve"> (2021)</w:t>
            </w:r>
          </w:p>
        </w:tc>
        <w:tc>
          <w:tcPr>
            <w:tcW w:w="640" w:type="pct"/>
            <w:vAlign w:val="center"/>
            <w:hideMark/>
          </w:tcPr>
          <w:p w14:paraId="0433EBBA" w14:textId="77777777" w:rsidR="00075437" w:rsidRPr="00DE455B" w:rsidRDefault="00075437" w:rsidP="00075437">
            <w:pPr>
              <w:adjustRightInd w:val="0"/>
              <w:snapToGrid w:val="0"/>
              <w:ind w:firstLineChars="0" w:firstLine="0"/>
              <w:contextualSpacing/>
              <w:jc w:val="center"/>
              <w:rPr>
                <w:sz w:val="21"/>
              </w:rPr>
            </w:pPr>
            <w:r w:rsidRPr="00DE455B">
              <w:rPr>
                <w:sz w:val="21"/>
              </w:rPr>
              <w:t>USA, Turkey, France, Switzerland</w:t>
            </w:r>
          </w:p>
        </w:tc>
        <w:tc>
          <w:tcPr>
            <w:tcW w:w="848" w:type="pct"/>
            <w:vAlign w:val="center"/>
            <w:hideMark/>
          </w:tcPr>
          <w:p w14:paraId="56E6E53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2F4FE25" w14:textId="4B2B757F" w:rsidR="00075437" w:rsidRPr="00DE455B" w:rsidRDefault="00075437" w:rsidP="00075437">
            <w:pPr>
              <w:adjustRightInd w:val="0"/>
              <w:snapToGrid w:val="0"/>
              <w:ind w:firstLineChars="0" w:firstLine="0"/>
              <w:contextualSpacing/>
              <w:jc w:val="center"/>
              <w:rPr>
                <w:sz w:val="21"/>
              </w:rPr>
            </w:pPr>
            <w:r w:rsidRPr="00DE455B">
              <w:rPr>
                <w:sz w:val="21"/>
              </w:rPr>
              <w:t>n = 91 (31 L</w:t>
            </w:r>
            <w:r w:rsidR="001B1A9C" w:rsidRPr="00DE455B">
              <w:rPr>
                <w:sz w:val="21"/>
              </w:rPr>
              <w:t>LLT</w:t>
            </w:r>
            <w:r w:rsidRPr="00DE455B">
              <w:rPr>
                <w:sz w:val="21"/>
              </w:rPr>
              <w:t>, 30 P</w:t>
            </w:r>
            <w:r w:rsidR="001B1A9C" w:rsidRPr="00DE455B">
              <w:rPr>
                <w:sz w:val="21"/>
              </w:rPr>
              <w:t>lacebo</w:t>
            </w:r>
            <w:r w:rsidRPr="00DE455B">
              <w:rPr>
                <w:sz w:val="21"/>
              </w:rPr>
              <w:t>, 30 C</w:t>
            </w:r>
            <w:r w:rsidR="001B1A9C" w:rsidRPr="00DE455B">
              <w:rPr>
                <w:sz w:val="21"/>
              </w:rPr>
              <w:t>ontrol</w:t>
            </w:r>
            <w:r w:rsidRPr="00DE455B">
              <w:rPr>
                <w:sz w:val="21"/>
              </w:rPr>
              <w:t xml:space="preserve">), Age range 34–67 </w:t>
            </w:r>
            <w:r w:rsidR="003645A4" w:rsidRPr="00DE455B">
              <w:rPr>
                <w:sz w:val="21"/>
              </w:rPr>
              <w:t>year</w:t>
            </w:r>
            <w:r w:rsidRPr="00DE455B">
              <w:rPr>
                <w:sz w:val="21"/>
              </w:rPr>
              <w:t>, 93.3% female</w:t>
            </w:r>
          </w:p>
        </w:tc>
        <w:tc>
          <w:tcPr>
            <w:tcW w:w="744" w:type="pct"/>
            <w:vAlign w:val="center"/>
            <w:hideMark/>
          </w:tcPr>
          <w:p w14:paraId="3BC6B8F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3446D04" w14:textId="77777777" w:rsidTr="00BD31D9">
        <w:trPr>
          <w:trHeight w:val="20"/>
          <w:jc w:val="center"/>
        </w:trPr>
        <w:tc>
          <w:tcPr>
            <w:tcW w:w="235" w:type="pct"/>
            <w:vAlign w:val="center"/>
            <w:hideMark/>
          </w:tcPr>
          <w:p w14:paraId="7858A222" w14:textId="77777777" w:rsidR="00075437" w:rsidRPr="00DE455B" w:rsidRDefault="00075437" w:rsidP="00075437">
            <w:pPr>
              <w:adjustRightInd w:val="0"/>
              <w:snapToGrid w:val="0"/>
              <w:ind w:firstLineChars="0" w:firstLine="0"/>
              <w:contextualSpacing/>
              <w:jc w:val="left"/>
              <w:rPr>
                <w:sz w:val="21"/>
              </w:rPr>
            </w:pPr>
            <w:r w:rsidRPr="00DE455B">
              <w:rPr>
                <w:sz w:val="21"/>
              </w:rPr>
              <w:t>11</w:t>
            </w:r>
          </w:p>
        </w:tc>
        <w:tc>
          <w:tcPr>
            <w:tcW w:w="1163" w:type="pct"/>
            <w:vAlign w:val="center"/>
            <w:hideMark/>
          </w:tcPr>
          <w:p w14:paraId="7B50FCE4" w14:textId="2865F16F" w:rsidR="00075437" w:rsidRPr="00DE455B" w:rsidRDefault="00075437" w:rsidP="00075437">
            <w:pPr>
              <w:adjustRightInd w:val="0"/>
              <w:snapToGrid w:val="0"/>
              <w:ind w:firstLineChars="0" w:firstLine="0"/>
              <w:contextualSpacing/>
              <w:jc w:val="center"/>
              <w:rPr>
                <w:sz w:val="21"/>
              </w:rPr>
            </w:pPr>
            <w:r w:rsidRPr="00DE455B">
              <w:rPr>
                <w:sz w:val="21"/>
              </w:rPr>
              <w:t>Bergmann (2020)</w:t>
            </w:r>
          </w:p>
        </w:tc>
        <w:tc>
          <w:tcPr>
            <w:tcW w:w="640" w:type="pct"/>
            <w:vAlign w:val="center"/>
            <w:hideMark/>
          </w:tcPr>
          <w:p w14:paraId="6D02B17C" w14:textId="77777777" w:rsidR="00075437" w:rsidRPr="00DE455B" w:rsidRDefault="00075437" w:rsidP="00075437">
            <w:pPr>
              <w:adjustRightInd w:val="0"/>
              <w:snapToGrid w:val="0"/>
              <w:ind w:firstLineChars="0" w:firstLine="0"/>
              <w:contextualSpacing/>
              <w:jc w:val="center"/>
              <w:rPr>
                <w:sz w:val="21"/>
              </w:rPr>
            </w:pPr>
            <w:r w:rsidRPr="00DE455B">
              <w:rPr>
                <w:sz w:val="21"/>
              </w:rPr>
              <w:t>Germany</w:t>
            </w:r>
          </w:p>
        </w:tc>
        <w:tc>
          <w:tcPr>
            <w:tcW w:w="848" w:type="pct"/>
            <w:vAlign w:val="center"/>
            <w:hideMark/>
          </w:tcPr>
          <w:p w14:paraId="1B5FC93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4B76E31" w14:textId="1E4B0BE4" w:rsidR="00075437" w:rsidRPr="00DE455B" w:rsidRDefault="00075437" w:rsidP="00075437">
            <w:pPr>
              <w:adjustRightInd w:val="0"/>
              <w:snapToGrid w:val="0"/>
              <w:ind w:firstLineChars="0" w:firstLine="0"/>
              <w:contextualSpacing/>
              <w:jc w:val="center"/>
              <w:rPr>
                <w:sz w:val="21"/>
              </w:rPr>
            </w:pPr>
            <w:r w:rsidRPr="00DE455B">
              <w:rPr>
                <w:sz w:val="21"/>
              </w:rPr>
              <w:t xml:space="preserve">n = 41, Mean age BFB 37.6 ± 11 </w:t>
            </w:r>
            <w:r w:rsidR="003645A4" w:rsidRPr="00DE455B">
              <w:rPr>
                <w:sz w:val="21"/>
              </w:rPr>
              <w:t>year</w:t>
            </w:r>
            <w:r w:rsidRPr="00DE455B">
              <w:rPr>
                <w:sz w:val="21"/>
              </w:rPr>
              <w:t xml:space="preserve">, AOS 41.3 ± 14.2 </w:t>
            </w:r>
            <w:r w:rsidR="003645A4" w:rsidRPr="00DE455B">
              <w:rPr>
                <w:sz w:val="21"/>
              </w:rPr>
              <w:t>year</w:t>
            </w:r>
            <w:r w:rsidRPr="00DE455B">
              <w:rPr>
                <w:sz w:val="21"/>
              </w:rPr>
              <w:t>; BFB 52.6% female, 47.4% male; AOS 55% female, 45% male</w:t>
            </w:r>
          </w:p>
        </w:tc>
        <w:tc>
          <w:tcPr>
            <w:tcW w:w="744" w:type="pct"/>
            <w:vAlign w:val="center"/>
            <w:hideMark/>
          </w:tcPr>
          <w:p w14:paraId="4C0B298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DDDED8E" w14:textId="77777777" w:rsidTr="00BD31D9">
        <w:trPr>
          <w:trHeight w:val="20"/>
          <w:jc w:val="center"/>
        </w:trPr>
        <w:tc>
          <w:tcPr>
            <w:tcW w:w="235" w:type="pct"/>
            <w:vAlign w:val="center"/>
            <w:hideMark/>
          </w:tcPr>
          <w:p w14:paraId="531717E8" w14:textId="77777777" w:rsidR="00075437" w:rsidRPr="00DE455B" w:rsidRDefault="00075437" w:rsidP="00075437">
            <w:pPr>
              <w:adjustRightInd w:val="0"/>
              <w:snapToGrid w:val="0"/>
              <w:ind w:firstLineChars="0" w:firstLine="0"/>
              <w:contextualSpacing/>
              <w:jc w:val="left"/>
              <w:rPr>
                <w:sz w:val="21"/>
              </w:rPr>
            </w:pPr>
            <w:r w:rsidRPr="00DE455B">
              <w:rPr>
                <w:sz w:val="21"/>
              </w:rPr>
              <w:t>12</w:t>
            </w:r>
          </w:p>
        </w:tc>
        <w:tc>
          <w:tcPr>
            <w:tcW w:w="1163" w:type="pct"/>
            <w:vAlign w:val="center"/>
            <w:hideMark/>
          </w:tcPr>
          <w:p w14:paraId="37FCF6E0" w14:textId="3D96E893" w:rsidR="00075437" w:rsidRPr="00DE455B" w:rsidRDefault="00075437" w:rsidP="00075437">
            <w:pPr>
              <w:adjustRightInd w:val="0"/>
              <w:snapToGrid w:val="0"/>
              <w:ind w:firstLineChars="0" w:firstLine="0"/>
              <w:contextualSpacing/>
              <w:jc w:val="center"/>
              <w:rPr>
                <w:sz w:val="21"/>
              </w:rPr>
            </w:pPr>
            <w:r w:rsidRPr="00DE455B">
              <w:rPr>
                <w:sz w:val="21"/>
              </w:rPr>
              <w:t>Bhargava (2019)</w:t>
            </w:r>
          </w:p>
        </w:tc>
        <w:tc>
          <w:tcPr>
            <w:tcW w:w="640" w:type="pct"/>
            <w:vAlign w:val="center"/>
            <w:hideMark/>
          </w:tcPr>
          <w:p w14:paraId="7E97AFCF"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1C40A07F" w14:textId="77777777" w:rsidR="00075437" w:rsidRPr="00DE455B" w:rsidRDefault="00075437" w:rsidP="00075437">
            <w:pPr>
              <w:adjustRightInd w:val="0"/>
              <w:snapToGrid w:val="0"/>
              <w:ind w:firstLineChars="0" w:firstLine="0"/>
              <w:contextualSpacing/>
              <w:jc w:val="center"/>
              <w:rPr>
                <w:sz w:val="21"/>
              </w:rPr>
            </w:pPr>
            <w:r w:rsidRPr="00DE455B">
              <w:rPr>
                <w:sz w:val="21"/>
              </w:rPr>
              <w:t>RCD</w:t>
            </w:r>
          </w:p>
        </w:tc>
        <w:tc>
          <w:tcPr>
            <w:tcW w:w="1370" w:type="pct"/>
            <w:vAlign w:val="center"/>
            <w:hideMark/>
          </w:tcPr>
          <w:p w14:paraId="7659EB32" w14:textId="61652917" w:rsidR="00075437" w:rsidRPr="00DE455B" w:rsidRDefault="00075437" w:rsidP="00075437">
            <w:pPr>
              <w:adjustRightInd w:val="0"/>
              <w:snapToGrid w:val="0"/>
              <w:ind w:firstLineChars="0" w:firstLine="0"/>
              <w:contextualSpacing/>
              <w:jc w:val="center"/>
              <w:rPr>
                <w:sz w:val="21"/>
              </w:rPr>
            </w:pPr>
            <w:r w:rsidRPr="00DE455B">
              <w:rPr>
                <w:sz w:val="21"/>
              </w:rPr>
              <w:t xml:space="preserve">n = 20, Above 18 </w:t>
            </w:r>
            <w:r w:rsidR="003645A4" w:rsidRPr="00DE455B">
              <w:rPr>
                <w:sz w:val="21"/>
              </w:rPr>
              <w:t>year</w:t>
            </w:r>
            <w:r w:rsidRPr="00DE455B">
              <w:rPr>
                <w:sz w:val="21"/>
              </w:rPr>
              <w:t>. Age, gender, and male/female percentages not specified</w:t>
            </w:r>
          </w:p>
        </w:tc>
        <w:tc>
          <w:tcPr>
            <w:tcW w:w="744" w:type="pct"/>
            <w:vAlign w:val="center"/>
            <w:hideMark/>
          </w:tcPr>
          <w:p w14:paraId="72A0CCC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0AD1C3A" w14:textId="77777777" w:rsidTr="00BD31D9">
        <w:trPr>
          <w:trHeight w:val="20"/>
          <w:jc w:val="center"/>
        </w:trPr>
        <w:tc>
          <w:tcPr>
            <w:tcW w:w="235" w:type="pct"/>
            <w:vAlign w:val="center"/>
            <w:hideMark/>
          </w:tcPr>
          <w:p w14:paraId="65EF17A8" w14:textId="77777777" w:rsidR="00075437" w:rsidRPr="00DE455B" w:rsidRDefault="00075437" w:rsidP="00075437">
            <w:pPr>
              <w:adjustRightInd w:val="0"/>
              <w:snapToGrid w:val="0"/>
              <w:ind w:firstLineChars="0" w:firstLine="0"/>
              <w:contextualSpacing/>
              <w:jc w:val="left"/>
              <w:rPr>
                <w:sz w:val="21"/>
              </w:rPr>
            </w:pPr>
            <w:r w:rsidRPr="00DE455B">
              <w:rPr>
                <w:sz w:val="21"/>
              </w:rPr>
              <w:t>13</w:t>
            </w:r>
          </w:p>
        </w:tc>
        <w:tc>
          <w:tcPr>
            <w:tcW w:w="1163" w:type="pct"/>
            <w:vAlign w:val="center"/>
            <w:hideMark/>
          </w:tcPr>
          <w:p w14:paraId="206B7547" w14:textId="24E0D969" w:rsidR="00075437" w:rsidRPr="00DE455B" w:rsidRDefault="00075437" w:rsidP="00075437">
            <w:pPr>
              <w:adjustRightInd w:val="0"/>
              <w:snapToGrid w:val="0"/>
              <w:ind w:firstLineChars="0" w:firstLine="0"/>
              <w:contextualSpacing/>
              <w:jc w:val="center"/>
              <w:rPr>
                <w:sz w:val="21"/>
              </w:rPr>
            </w:pPr>
            <w:proofErr w:type="spellStart"/>
            <w:r w:rsidRPr="00DE455B">
              <w:rPr>
                <w:sz w:val="21"/>
              </w:rPr>
              <w:t>Bijelic</w:t>
            </w:r>
            <w:proofErr w:type="spellEnd"/>
            <w:r w:rsidRPr="00DE455B">
              <w:rPr>
                <w:sz w:val="21"/>
              </w:rPr>
              <w:t xml:space="preserve"> (2025)</w:t>
            </w:r>
          </w:p>
        </w:tc>
        <w:tc>
          <w:tcPr>
            <w:tcW w:w="640" w:type="pct"/>
            <w:vAlign w:val="center"/>
            <w:hideMark/>
          </w:tcPr>
          <w:p w14:paraId="557EF830"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030429A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1BE8179" w14:textId="095D61BE" w:rsidR="00075437" w:rsidRPr="00DE455B" w:rsidRDefault="00075437" w:rsidP="00075437">
            <w:pPr>
              <w:adjustRightInd w:val="0"/>
              <w:snapToGrid w:val="0"/>
              <w:ind w:firstLineChars="0" w:firstLine="0"/>
              <w:contextualSpacing/>
              <w:jc w:val="center"/>
              <w:rPr>
                <w:sz w:val="21"/>
              </w:rPr>
            </w:pPr>
            <w:r w:rsidRPr="00DE455B">
              <w:rPr>
                <w:sz w:val="21"/>
              </w:rPr>
              <w:t xml:space="preserve">n = 100, Mean age IBT 16.6 </w:t>
            </w:r>
            <w:r w:rsidR="003645A4" w:rsidRPr="00DE455B">
              <w:rPr>
                <w:sz w:val="21"/>
              </w:rPr>
              <w:t>year</w:t>
            </w:r>
            <w:r w:rsidRPr="00DE455B">
              <w:rPr>
                <w:sz w:val="21"/>
              </w:rPr>
              <w:t xml:space="preserve">, OAT 16.1 </w:t>
            </w:r>
            <w:r w:rsidR="003645A4" w:rsidRPr="00DE455B">
              <w:rPr>
                <w:sz w:val="21"/>
              </w:rPr>
              <w:t>year</w:t>
            </w:r>
            <w:r w:rsidRPr="00DE455B">
              <w:rPr>
                <w:sz w:val="21"/>
              </w:rPr>
              <w:t>, 90% female, 10% male</w:t>
            </w:r>
          </w:p>
        </w:tc>
        <w:tc>
          <w:tcPr>
            <w:tcW w:w="744" w:type="pct"/>
            <w:vAlign w:val="center"/>
            <w:hideMark/>
          </w:tcPr>
          <w:p w14:paraId="1479D355"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51F6513" w14:textId="77777777" w:rsidTr="00BD31D9">
        <w:trPr>
          <w:trHeight w:val="20"/>
          <w:jc w:val="center"/>
        </w:trPr>
        <w:tc>
          <w:tcPr>
            <w:tcW w:w="235" w:type="pct"/>
            <w:vAlign w:val="center"/>
            <w:hideMark/>
          </w:tcPr>
          <w:p w14:paraId="2C20A753" w14:textId="77777777" w:rsidR="00075437" w:rsidRPr="00DE455B" w:rsidRDefault="00075437" w:rsidP="00075437">
            <w:pPr>
              <w:adjustRightInd w:val="0"/>
              <w:snapToGrid w:val="0"/>
              <w:ind w:firstLineChars="0" w:firstLine="0"/>
              <w:contextualSpacing/>
              <w:jc w:val="left"/>
              <w:rPr>
                <w:sz w:val="21"/>
              </w:rPr>
            </w:pPr>
            <w:r w:rsidRPr="00DE455B">
              <w:rPr>
                <w:sz w:val="21"/>
              </w:rPr>
              <w:t>14</w:t>
            </w:r>
          </w:p>
        </w:tc>
        <w:tc>
          <w:tcPr>
            <w:tcW w:w="1163" w:type="pct"/>
            <w:vAlign w:val="center"/>
            <w:hideMark/>
          </w:tcPr>
          <w:p w14:paraId="7BBFF536" w14:textId="73982703" w:rsidR="00075437" w:rsidRPr="00DE455B" w:rsidRDefault="00075437" w:rsidP="00075437">
            <w:pPr>
              <w:adjustRightInd w:val="0"/>
              <w:snapToGrid w:val="0"/>
              <w:ind w:firstLineChars="0" w:firstLine="0"/>
              <w:contextualSpacing/>
              <w:jc w:val="center"/>
              <w:rPr>
                <w:sz w:val="21"/>
              </w:rPr>
            </w:pPr>
            <w:proofErr w:type="spellStart"/>
            <w:r w:rsidRPr="00DE455B">
              <w:rPr>
                <w:sz w:val="21"/>
              </w:rPr>
              <w:t>Brakus</w:t>
            </w:r>
            <w:proofErr w:type="spellEnd"/>
            <w:r w:rsidRPr="00DE455B">
              <w:rPr>
                <w:sz w:val="21"/>
              </w:rPr>
              <w:t xml:space="preserve"> (2025)</w:t>
            </w:r>
          </w:p>
        </w:tc>
        <w:tc>
          <w:tcPr>
            <w:tcW w:w="640" w:type="pct"/>
            <w:vAlign w:val="center"/>
            <w:hideMark/>
          </w:tcPr>
          <w:p w14:paraId="0E2F2590" w14:textId="77777777" w:rsidR="00075437" w:rsidRPr="00DE455B" w:rsidRDefault="00075437" w:rsidP="00075437">
            <w:pPr>
              <w:adjustRightInd w:val="0"/>
              <w:snapToGrid w:val="0"/>
              <w:ind w:firstLineChars="0" w:firstLine="0"/>
              <w:contextualSpacing/>
              <w:jc w:val="center"/>
              <w:rPr>
                <w:sz w:val="21"/>
              </w:rPr>
            </w:pPr>
            <w:r w:rsidRPr="00DE455B">
              <w:rPr>
                <w:sz w:val="21"/>
              </w:rPr>
              <w:t>Croatia</w:t>
            </w:r>
          </w:p>
        </w:tc>
        <w:tc>
          <w:tcPr>
            <w:tcW w:w="848" w:type="pct"/>
            <w:vAlign w:val="center"/>
            <w:hideMark/>
          </w:tcPr>
          <w:p w14:paraId="41C0AC0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795450B" w14:textId="2F1DA509" w:rsidR="00075437" w:rsidRPr="00DE455B" w:rsidRDefault="00075437" w:rsidP="00075437">
            <w:pPr>
              <w:adjustRightInd w:val="0"/>
              <w:snapToGrid w:val="0"/>
              <w:ind w:firstLineChars="0" w:firstLine="0"/>
              <w:contextualSpacing/>
              <w:jc w:val="center"/>
              <w:rPr>
                <w:sz w:val="21"/>
              </w:rPr>
            </w:pPr>
            <w:r w:rsidRPr="00DE455B">
              <w:rPr>
                <w:sz w:val="21"/>
              </w:rPr>
              <w:t xml:space="preserve">n = 31, Mean age 45.1 ± 16.8 </w:t>
            </w:r>
            <w:r w:rsidR="003645A4" w:rsidRPr="00DE455B">
              <w:rPr>
                <w:sz w:val="21"/>
              </w:rPr>
              <w:t>year</w:t>
            </w:r>
            <w:r w:rsidRPr="00DE455B">
              <w:rPr>
                <w:sz w:val="21"/>
              </w:rPr>
              <w:t xml:space="preserve"> (initial n = 40), 90% female (n = 28), 10% male (n = 3) (of completed participants)</w:t>
            </w:r>
          </w:p>
        </w:tc>
        <w:tc>
          <w:tcPr>
            <w:tcW w:w="744" w:type="pct"/>
            <w:vAlign w:val="center"/>
            <w:hideMark/>
          </w:tcPr>
          <w:p w14:paraId="54867410"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67A8C6D" w14:textId="77777777" w:rsidTr="00BD31D9">
        <w:trPr>
          <w:trHeight w:val="20"/>
          <w:jc w:val="center"/>
        </w:trPr>
        <w:tc>
          <w:tcPr>
            <w:tcW w:w="235" w:type="pct"/>
            <w:vAlign w:val="center"/>
            <w:hideMark/>
          </w:tcPr>
          <w:p w14:paraId="60756CE2" w14:textId="77777777" w:rsidR="00075437" w:rsidRPr="00DE455B" w:rsidRDefault="00075437" w:rsidP="00075437">
            <w:pPr>
              <w:adjustRightInd w:val="0"/>
              <w:snapToGrid w:val="0"/>
              <w:ind w:firstLineChars="0" w:firstLine="0"/>
              <w:contextualSpacing/>
              <w:jc w:val="left"/>
              <w:rPr>
                <w:sz w:val="21"/>
              </w:rPr>
            </w:pPr>
            <w:r w:rsidRPr="00DE455B">
              <w:rPr>
                <w:sz w:val="21"/>
              </w:rPr>
              <w:t>15</w:t>
            </w:r>
          </w:p>
        </w:tc>
        <w:tc>
          <w:tcPr>
            <w:tcW w:w="1163" w:type="pct"/>
            <w:vAlign w:val="center"/>
            <w:hideMark/>
          </w:tcPr>
          <w:p w14:paraId="13DEF1EC" w14:textId="78578734" w:rsidR="00075437" w:rsidRPr="00DE455B" w:rsidRDefault="00075437" w:rsidP="00075437">
            <w:pPr>
              <w:adjustRightInd w:val="0"/>
              <w:snapToGrid w:val="0"/>
              <w:ind w:firstLineChars="0" w:firstLine="0"/>
              <w:contextualSpacing/>
              <w:jc w:val="center"/>
              <w:rPr>
                <w:sz w:val="21"/>
              </w:rPr>
            </w:pPr>
            <w:proofErr w:type="spellStart"/>
            <w:r w:rsidRPr="00DE455B">
              <w:rPr>
                <w:sz w:val="21"/>
              </w:rPr>
              <w:t>Brochado</w:t>
            </w:r>
            <w:proofErr w:type="spellEnd"/>
            <w:r w:rsidRPr="00DE455B">
              <w:rPr>
                <w:sz w:val="21"/>
              </w:rPr>
              <w:t xml:space="preserve"> (2018)</w:t>
            </w:r>
          </w:p>
        </w:tc>
        <w:tc>
          <w:tcPr>
            <w:tcW w:w="640" w:type="pct"/>
            <w:vAlign w:val="center"/>
            <w:hideMark/>
          </w:tcPr>
          <w:p w14:paraId="6AF399B6"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1E5CD70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AB2D1FB" w14:textId="50EABE57" w:rsidR="00075437" w:rsidRPr="00DE455B" w:rsidRDefault="00075437" w:rsidP="00075437">
            <w:pPr>
              <w:adjustRightInd w:val="0"/>
              <w:snapToGrid w:val="0"/>
              <w:ind w:firstLineChars="0" w:firstLine="0"/>
              <w:contextualSpacing/>
              <w:jc w:val="center"/>
              <w:rPr>
                <w:sz w:val="21"/>
              </w:rPr>
            </w:pPr>
            <w:r w:rsidRPr="00DE455B">
              <w:rPr>
                <w:sz w:val="21"/>
              </w:rPr>
              <w:t xml:space="preserve">n = 41, Mean age 44.5 ± 17.1 </w:t>
            </w:r>
            <w:r w:rsidR="003645A4" w:rsidRPr="00DE455B">
              <w:rPr>
                <w:sz w:val="21"/>
              </w:rPr>
              <w:t>year</w:t>
            </w:r>
            <w:r w:rsidRPr="00DE455B">
              <w:rPr>
                <w:sz w:val="21"/>
              </w:rPr>
              <w:t>, 95.1% female, 4.9% male</w:t>
            </w:r>
          </w:p>
        </w:tc>
        <w:tc>
          <w:tcPr>
            <w:tcW w:w="744" w:type="pct"/>
            <w:vAlign w:val="center"/>
            <w:hideMark/>
          </w:tcPr>
          <w:p w14:paraId="692E763A"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5F797D79" w14:textId="77777777" w:rsidTr="00BD31D9">
        <w:trPr>
          <w:trHeight w:val="20"/>
          <w:jc w:val="center"/>
        </w:trPr>
        <w:tc>
          <w:tcPr>
            <w:tcW w:w="235" w:type="pct"/>
            <w:vAlign w:val="center"/>
            <w:hideMark/>
          </w:tcPr>
          <w:p w14:paraId="166A0705" w14:textId="77777777" w:rsidR="00075437" w:rsidRPr="00DE455B" w:rsidRDefault="00075437" w:rsidP="00075437">
            <w:pPr>
              <w:adjustRightInd w:val="0"/>
              <w:snapToGrid w:val="0"/>
              <w:ind w:firstLineChars="0" w:firstLine="0"/>
              <w:contextualSpacing/>
              <w:jc w:val="left"/>
              <w:rPr>
                <w:sz w:val="21"/>
              </w:rPr>
            </w:pPr>
            <w:r w:rsidRPr="00DE455B">
              <w:rPr>
                <w:sz w:val="21"/>
              </w:rPr>
              <w:t>16</w:t>
            </w:r>
          </w:p>
        </w:tc>
        <w:tc>
          <w:tcPr>
            <w:tcW w:w="1163" w:type="pct"/>
            <w:vAlign w:val="center"/>
            <w:hideMark/>
          </w:tcPr>
          <w:p w14:paraId="7C9C00FC" w14:textId="3EDBAD93" w:rsidR="00075437" w:rsidRPr="00DE455B" w:rsidRDefault="00075437" w:rsidP="00075437">
            <w:pPr>
              <w:adjustRightInd w:val="0"/>
              <w:snapToGrid w:val="0"/>
              <w:ind w:firstLineChars="0" w:firstLine="0"/>
              <w:contextualSpacing/>
              <w:jc w:val="center"/>
              <w:rPr>
                <w:sz w:val="21"/>
              </w:rPr>
            </w:pPr>
            <w:proofErr w:type="spellStart"/>
            <w:r w:rsidRPr="00DE455B">
              <w:rPr>
                <w:sz w:val="21"/>
              </w:rPr>
              <w:t>Celakil</w:t>
            </w:r>
            <w:proofErr w:type="spellEnd"/>
            <w:r w:rsidRPr="00DE455B">
              <w:rPr>
                <w:sz w:val="21"/>
              </w:rPr>
              <w:t xml:space="preserve"> (2017)</w:t>
            </w:r>
          </w:p>
        </w:tc>
        <w:tc>
          <w:tcPr>
            <w:tcW w:w="640" w:type="pct"/>
            <w:vAlign w:val="center"/>
            <w:hideMark/>
          </w:tcPr>
          <w:p w14:paraId="07DED044"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09E878F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675D21B" w14:textId="3EEE9E9F" w:rsidR="00075437" w:rsidRPr="00DE455B" w:rsidRDefault="00075437" w:rsidP="00075437">
            <w:pPr>
              <w:adjustRightInd w:val="0"/>
              <w:snapToGrid w:val="0"/>
              <w:ind w:firstLineChars="0" w:firstLine="0"/>
              <w:contextualSpacing/>
              <w:jc w:val="center"/>
              <w:rPr>
                <w:sz w:val="21"/>
              </w:rPr>
            </w:pPr>
            <w:r w:rsidRPr="00DE455B">
              <w:rPr>
                <w:sz w:val="21"/>
              </w:rPr>
              <w:t xml:space="preserve">n = 40, Mean age 33 ± 9.66 </w:t>
            </w:r>
            <w:r w:rsidR="003645A4" w:rsidRPr="00DE455B">
              <w:rPr>
                <w:sz w:val="21"/>
              </w:rPr>
              <w:t>year</w:t>
            </w:r>
            <w:r w:rsidRPr="00DE455B">
              <w:rPr>
                <w:sz w:val="21"/>
              </w:rPr>
              <w:t xml:space="preserve"> (OG)/34.70 ± 10.13 </w:t>
            </w:r>
            <w:r w:rsidR="003645A4" w:rsidRPr="00DE455B">
              <w:rPr>
                <w:sz w:val="21"/>
              </w:rPr>
              <w:t>year</w:t>
            </w:r>
            <w:r w:rsidRPr="00DE455B">
              <w:rPr>
                <w:sz w:val="21"/>
              </w:rPr>
              <w:t xml:space="preserve"> (OCSG), 100% female</w:t>
            </w:r>
          </w:p>
        </w:tc>
        <w:tc>
          <w:tcPr>
            <w:tcW w:w="744" w:type="pct"/>
            <w:vAlign w:val="center"/>
            <w:hideMark/>
          </w:tcPr>
          <w:p w14:paraId="610A33FE"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0B52C4D" w14:textId="77777777" w:rsidTr="00BD31D9">
        <w:trPr>
          <w:trHeight w:val="20"/>
          <w:jc w:val="center"/>
        </w:trPr>
        <w:tc>
          <w:tcPr>
            <w:tcW w:w="235" w:type="pct"/>
            <w:vAlign w:val="center"/>
            <w:hideMark/>
          </w:tcPr>
          <w:p w14:paraId="52CF81DE" w14:textId="77777777" w:rsidR="00075437" w:rsidRPr="00DE455B" w:rsidRDefault="00075437" w:rsidP="00075437">
            <w:pPr>
              <w:adjustRightInd w:val="0"/>
              <w:snapToGrid w:val="0"/>
              <w:ind w:firstLineChars="0" w:firstLine="0"/>
              <w:contextualSpacing/>
              <w:jc w:val="left"/>
              <w:rPr>
                <w:sz w:val="21"/>
              </w:rPr>
            </w:pPr>
            <w:r w:rsidRPr="00DE455B">
              <w:rPr>
                <w:sz w:val="21"/>
              </w:rPr>
              <w:t>17</w:t>
            </w:r>
          </w:p>
        </w:tc>
        <w:tc>
          <w:tcPr>
            <w:tcW w:w="1163" w:type="pct"/>
            <w:vAlign w:val="center"/>
            <w:hideMark/>
          </w:tcPr>
          <w:p w14:paraId="7DB60599" w14:textId="37CE7574" w:rsidR="00075437" w:rsidRPr="00DE455B" w:rsidRDefault="00075437" w:rsidP="00075437">
            <w:pPr>
              <w:adjustRightInd w:val="0"/>
              <w:snapToGrid w:val="0"/>
              <w:ind w:firstLineChars="0" w:firstLine="0"/>
              <w:contextualSpacing/>
              <w:jc w:val="center"/>
              <w:rPr>
                <w:sz w:val="21"/>
              </w:rPr>
            </w:pPr>
            <w:r w:rsidRPr="00DE455B">
              <w:rPr>
                <w:sz w:val="21"/>
              </w:rPr>
              <w:t>Costa (2015)</w:t>
            </w:r>
          </w:p>
        </w:tc>
        <w:tc>
          <w:tcPr>
            <w:tcW w:w="640" w:type="pct"/>
            <w:vAlign w:val="center"/>
            <w:hideMark/>
          </w:tcPr>
          <w:p w14:paraId="4B01CA9F"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1EC7225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87CF849" w14:textId="067CB74A" w:rsidR="00075437" w:rsidRPr="00DE455B" w:rsidRDefault="00075437" w:rsidP="00075437">
            <w:pPr>
              <w:adjustRightInd w:val="0"/>
              <w:snapToGrid w:val="0"/>
              <w:ind w:firstLineChars="0" w:firstLine="0"/>
              <w:contextualSpacing/>
              <w:jc w:val="center"/>
              <w:rPr>
                <w:sz w:val="21"/>
              </w:rPr>
            </w:pPr>
            <w:r w:rsidRPr="00DE455B">
              <w:rPr>
                <w:sz w:val="21"/>
              </w:rPr>
              <w:t xml:space="preserve">n = 41, Group 1 (n = 17): Mean age 36 ± 6.7 </w:t>
            </w:r>
            <w:r w:rsidR="003645A4" w:rsidRPr="00DE455B">
              <w:rPr>
                <w:sz w:val="21"/>
              </w:rPr>
              <w:t>year</w:t>
            </w:r>
            <w:r w:rsidRPr="00DE455B">
              <w:rPr>
                <w:sz w:val="21"/>
              </w:rPr>
              <w:t>, 90% female</w:t>
            </w:r>
          </w:p>
        </w:tc>
        <w:tc>
          <w:tcPr>
            <w:tcW w:w="744" w:type="pct"/>
            <w:vAlign w:val="center"/>
            <w:hideMark/>
          </w:tcPr>
          <w:p w14:paraId="4D4DE77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F27C3DA" w14:textId="77777777" w:rsidTr="00BD31D9">
        <w:trPr>
          <w:trHeight w:val="20"/>
          <w:jc w:val="center"/>
        </w:trPr>
        <w:tc>
          <w:tcPr>
            <w:tcW w:w="235" w:type="pct"/>
            <w:vAlign w:val="center"/>
            <w:hideMark/>
          </w:tcPr>
          <w:p w14:paraId="017153AD" w14:textId="77777777" w:rsidR="00075437" w:rsidRPr="00DE455B" w:rsidRDefault="00075437" w:rsidP="00075437">
            <w:pPr>
              <w:adjustRightInd w:val="0"/>
              <w:snapToGrid w:val="0"/>
              <w:ind w:firstLineChars="0" w:firstLine="0"/>
              <w:contextualSpacing/>
              <w:jc w:val="left"/>
              <w:rPr>
                <w:sz w:val="21"/>
              </w:rPr>
            </w:pPr>
            <w:r w:rsidRPr="00DE455B">
              <w:rPr>
                <w:sz w:val="21"/>
              </w:rPr>
              <w:t>18</w:t>
            </w:r>
          </w:p>
        </w:tc>
        <w:tc>
          <w:tcPr>
            <w:tcW w:w="1163" w:type="pct"/>
            <w:vAlign w:val="center"/>
            <w:hideMark/>
          </w:tcPr>
          <w:p w14:paraId="73A3D52F" w14:textId="767A352A" w:rsidR="00075437" w:rsidRPr="00DE455B" w:rsidRDefault="00075437" w:rsidP="00075437">
            <w:pPr>
              <w:adjustRightInd w:val="0"/>
              <w:snapToGrid w:val="0"/>
              <w:ind w:firstLineChars="0" w:firstLine="0"/>
              <w:contextualSpacing/>
              <w:jc w:val="center"/>
              <w:rPr>
                <w:sz w:val="21"/>
              </w:rPr>
            </w:pPr>
            <w:r w:rsidRPr="00DE455B">
              <w:rPr>
                <w:sz w:val="21"/>
              </w:rPr>
              <w:t>Costa (2015)</w:t>
            </w:r>
          </w:p>
        </w:tc>
        <w:tc>
          <w:tcPr>
            <w:tcW w:w="640" w:type="pct"/>
            <w:vAlign w:val="center"/>
            <w:hideMark/>
          </w:tcPr>
          <w:p w14:paraId="6F3654E6"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1263E56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D6579C4" w14:textId="1723CA61" w:rsidR="00075437" w:rsidRPr="00DE455B" w:rsidRDefault="00075437" w:rsidP="00075437">
            <w:pPr>
              <w:adjustRightInd w:val="0"/>
              <w:snapToGrid w:val="0"/>
              <w:ind w:firstLineChars="0" w:firstLine="0"/>
              <w:contextualSpacing/>
              <w:jc w:val="center"/>
              <w:rPr>
                <w:sz w:val="21"/>
              </w:rPr>
            </w:pPr>
            <w:r w:rsidRPr="00DE455B">
              <w:rPr>
                <w:sz w:val="21"/>
              </w:rPr>
              <w:t xml:space="preserve">n = 60, Mean age (Group 1) 36 ± </w:t>
            </w:r>
            <w:r w:rsidRPr="00DE455B">
              <w:rPr>
                <w:sz w:val="21"/>
              </w:rPr>
              <w:lastRenderedPageBreak/>
              <w:t xml:space="preserve">6.6 </w:t>
            </w:r>
            <w:r w:rsidR="003645A4" w:rsidRPr="00DE455B">
              <w:rPr>
                <w:sz w:val="21"/>
              </w:rPr>
              <w:t>year</w:t>
            </w:r>
            <w:r w:rsidRPr="00DE455B">
              <w:rPr>
                <w:sz w:val="21"/>
              </w:rPr>
              <w:t xml:space="preserve">, (Group 2) 27.7 ± 6.7 </w:t>
            </w:r>
            <w:r w:rsidR="003645A4" w:rsidRPr="00DE455B">
              <w:rPr>
                <w:sz w:val="21"/>
              </w:rPr>
              <w:t>year</w:t>
            </w:r>
            <w:r w:rsidRPr="00DE455B">
              <w:rPr>
                <w:sz w:val="21"/>
              </w:rPr>
              <w:t>, 90% female in both groups</w:t>
            </w:r>
          </w:p>
        </w:tc>
        <w:tc>
          <w:tcPr>
            <w:tcW w:w="744" w:type="pct"/>
            <w:vAlign w:val="center"/>
            <w:hideMark/>
          </w:tcPr>
          <w:p w14:paraId="58FD0EA5" w14:textId="77777777" w:rsidR="00075437" w:rsidRPr="00DE455B" w:rsidRDefault="00075437" w:rsidP="00075437">
            <w:pPr>
              <w:adjustRightInd w:val="0"/>
              <w:snapToGrid w:val="0"/>
              <w:ind w:firstLineChars="0" w:firstLine="0"/>
              <w:contextualSpacing/>
              <w:jc w:val="center"/>
              <w:rPr>
                <w:sz w:val="21"/>
              </w:rPr>
            </w:pPr>
            <w:r w:rsidRPr="00DE455B">
              <w:rPr>
                <w:sz w:val="21"/>
              </w:rPr>
              <w:lastRenderedPageBreak/>
              <w:t>RDC/TMD</w:t>
            </w:r>
          </w:p>
        </w:tc>
      </w:tr>
      <w:tr w:rsidR="00BD31D9" w:rsidRPr="00DE455B" w14:paraId="124A0A46" w14:textId="77777777" w:rsidTr="00BD31D9">
        <w:trPr>
          <w:trHeight w:val="20"/>
          <w:jc w:val="center"/>
        </w:trPr>
        <w:tc>
          <w:tcPr>
            <w:tcW w:w="235" w:type="pct"/>
            <w:vAlign w:val="center"/>
            <w:hideMark/>
          </w:tcPr>
          <w:p w14:paraId="33918253" w14:textId="77777777" w:rsidR="00075437" w:rsidRPr="00DE455B" w:rsidRDefault="00075437" w:rsidP="00075437">
            <w:pPr>
              <w:adjustRightInd w:val="0"/>
              <w:snapToGrid w:val="0"/>
              <w:ind w:firstLineChars="0" w:firstLine="0"/>
              <w:contextualSpacing/>
              <w:jc w:val="left"/>
              <w:rPr>
                <w:sz w:val="21"/>
              </w:rPr>
            </w:pPr>
            <w:r w:rsidRPr="00DE455B">
              <w:rPr>
                <w:sz w:val="21"/>
              </w:rPr>
              <w:t>19</w:t>
            </w:r>
          </w:p>
        </w:tc>
        <w:tc>
          <w:tcPr>
            <w:tcW w:w="1163" w:type="pct"/>
            <w:vAlign w:val="center"/>
            <w:hideMark/>
          </w:tcPr>
          <w:p w14:paraId="70417501" w14:textId="6706708D" w:rsidR="00075437" w:rsidRPr="00DE455B" w:rsidRDefault="00075437" w:rsidP="00075437">
            <w:pPr>
              <w:adjustRightInd w:val="0"/>
              <w:snapToGrid w:val="0"/>
              <w:ind w:firstLineChars="0" w:firstLine="0"/>
              <w:contextualSpacing/>
              <w:jc w:val="center"/>
              <w:rPr>
                <w:sz w:val="21"/>
              </w:rPr>
            </w:pPr>
            <w:r w:rsidRPr="00DE455B">
              <w:rPr>
                <w:sz w:val="21"/>
              </w:rPr>
              <w:t>Costa (2017)</w:t>
            </w:r>
          </w:p>
        </w:tc>
        <w:tc>
          <w:tcPr>
            <w:tcW w:w="640" w:type="pct"/>
            <w:vAlign w:val="center"/>
            <w:hideMark/>
          </w:tcPr>
          <w:p w14:paraId="1A3292D0"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136FB53"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55456C0" w14:textId="7D18AF41" w:rsidR="00075437" w:rsidRPr="00DE455B" w:rsidRDefault="00075437" w:rsidP="00075437">
            <w:pPr>
              <w:adjustRightInd w:val="0"/>
              <w:snapToGrid w:val="0"/>
              <w:ind w:firstLineChars="0" w:firstLine="0"/>
              <w:contextualSpacing/>
              <w:jc w:val="center"/>
              <w:rPr>
                <w:sz w:val="21"/>
              </w:rPr>
            </w:pPr>
            <w:r w:rsidRPr="00DE455B">
              <w:rPr>
                <w:sz w:val="21"/>
              </w:rPr>
              <w:t xml:space="preserve">n = 60, Mean age 38.8 ± </w:t>
            </w:r>
            <w:proofErr w:type="gramStart"/>
            <w:r w:rsidRPr="00DE455B">
              <w:rPr>
                <w:sz w:val="21"/>
              </w:rPr>
              <w:t xml:space="preserve">14.2 </w:t>
            </w:r>
            <w:r w:rsidR="003645A4" w:rsidRPr="00DE455B">
              <w:rPr>
                <w:sz w:val="21"/>
              </w:rPr>
              <w:t>year</w:t>
            </w:r>
            <w:proofErr w:type="gramEnd"/>
            <w:r w:rsidRPr="00DE455B">
              <w:rPr>
                <w:sz w:val="21"/>
              </w:rPr>
              <w:t>, 90% female, 10% male</w:t>
            </w:r>
          </w:p>
        </w:tc>
        <w:tc>
          <w:tcPr>
            <w:tcW w:w="744" w:type="pct"/>
            <w:vAlign w:val="center"/>
            <w:hideMark/>
          </w:tcPr>
          <w:p w14:paraId="1F90D50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C3E336F" w14:textId="77777777" w:rsidTr="00BD31D9">
        <w:trPr>
          <w:trHeight w:val="20"/>
          <w:jc w:val="center"/>
        </w:trPr>
        <w:tc>
          <w:tcPr>
            <w:tcW w:w="235" w:type="pct"/>
            <w:vAlign w:val="center"/>
            <w:hideMark/>
          </w:tcPr>
          <w:p w14:paraId="3D78DBE6" w14:textId="77777777" w:rsidR="00075437" w:rsidRPr="00DE455B" w:rsidRDefault="00075437" w:rsidP="00075437">
            <w:pPr>
              <w:adjustRightInd w:val="0"/>
              <w:snapToGrid w:val="0"/>
              <w:ind w:firstLineChars="0" w:firstLine="0"/>
              <w:contextualSpacing/>
              <w:jc w:val="left"/>
              <w:rPr>
                <w:sz w:val="21"/>
              </w:rPr>
            </w:pPr>
            <w:r w:rsidRPr="00DE455B">
              <w:rPr>
                <w:sz w:val="21"/>
              </w:rPr>
              <w:t>20</w:t>
            </w:r>
          </w:p>
        </w:tc>
        <w:tc>
          <w:tcPr>
            <w:tcW w:w="1163" w:type="pct"/>
            <w:vAlign w:val="center"/>
            <w:hideMark/>
          </w:tcPr>
          <w:p w14:paraId="6098D06F" w14:textId="04345E03" w:rsidR="00075437" w:rsidRPr="00DE455B" w:rsidRDefault="00075437" w:rsidP="00075437">
            <w:pPr>
              <w:adjustRightInd w:val="0"/>
              <w:snapToGrid w:val="0"/>
              <w:ind w:firstLineChars="0" w:firstLine="0"/>
              <w:contextualSpacing/>
              <w:jc w:val="center"/>
              <w:rPr>
                <w:sz w:val="21"/>
              </w:rPr>
            </w:pPr>
            <w:r w:rsidRPr="00DE455B">
              <w:rPr>
                <w:sz w:val="21"/>
              </w:rPr>
              <w:t>Darwin (2024)</w:t>
            </w:r>
          </w:p>
        </w:tc>
        <w:tc>
          <w:tcPr>
            <w:tcW w:w="640" w:type="pct"/>
            <w:vAlign w:val="center"/>
            <w:hideMark/>
          </w:tcPr>
          <w:p w14:paraId="61810FE8"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2F4C327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938CA63" w14:textId="07547433" w:rsidR="00075437" w:rsidRPr="00DE455B" w:rsidRDefault="00075437" w:rsidP="00075437">
            <w:pPr>
              <w:adjustRightInd w:val="0"/>
              <w:snapToGrid w:val="0"/>
              <w:ind w:firstLineChars="0" w:firstLine="0"/>
              <w:contextualSpacing/>
              <w:jc w:val="center"/>
              <w:rPr>
                <w:sz w:val="21"/>
              </w:rPr>
            </w:pPr>
            <w:r w:rsidRPr="00DE455B">
              <w:rPr>
                <w:sz w:val="21"/>
              </w:rPr>
              <w:t xml:space="preserve">n = 45, Mean age 30.3 ± 9.1 </w:t>
            </w:r>
            <w:r w:rsidR="003645A4" w:rsidRPr="00DE455B">
              <w:rPr>
                <w:sz w:val="21"/>
              </w:rPr>
              <w:t>year</w:t>
            </w:r>
            <w:r w:rsidRPr="00DE455B">
              <w:rPr>
                <w:sz w:val="21"/>
              </w:rPr>
              <w:t xml:space="preserve"> (Th US), 27.5 ± 6.7 </w:t>
            </w:r>
            <w:r w:rsidR="003645A4" w:rsidRPr="00DE455B">
              <w:rPr>
                <w:sz w:val="21"/>
              </w:rPr>
              <w:t>year</w:t>
            </w:r>
            <w:r w:rsidRPr="00DE455B">
              <w:rPr>
                <w:sz w:val="21"/>
              </w:rPr>
              <w:t xml:space="preserve"> (TENS), 27.4 ± 6.0 </w:t>
            </w:r>
            <w:r w:rsidR="003645A4" w:rsidRPr="00DE455B">
              <w:rPr>
                <w:sz w:val="21"/>
              </w:rPr>
              <w:t>year</w:t>
            </w:r>
            <w:r w:rsidRPr="00DE455B">
              <w:rPr>
                <w:sz w:val="21"/>
              </w:rPr>
              <w:t xml:space="preserve"> (LLLT), 53.3% female, 46.7% male</w:t>
            </w:r>
          </w:p>
        </w:tc>
        <w:tc>
          <w:tcPr>
            <w:tcW w:w="744" w:type="pct"/>
            <w:vAlign w:val="center"/>
            <w:hideMark/>
          </w:tcPr>
          <w:p w14:paraId="32B8F28F"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5614CA7" w14:textId="77777777" w:rsidTr="00BD31D9">
        <w:trPr>
          <w:trHeight w:val="20"/>
          <w:jc w:val="center"/>
        </w:trPr>
        <w:tc>
          <w:tcPr>
            <w:tcW w:w="235" w:type="pct"/>
            <w:vAlign w:val="center"/>
            <w:hideMark/>
          </w:tcPr>
          <w:p w14:paraId="79482135" w14:textId="77777777" w:rsidR="00075437" w:rsidRPr="00DE455B" w:rsidRDefault="00075437" w:rsidP="00075437">
            <w:pPr>
              <w:adjustRightInd w:val="0"/>
              <w:snapToGrid w:val="0"/>
              <w:ind w:firstLineChars="0" w:firstLine="0"/>
              <w:contextualSpacing/>
              <w:jc w:val="left"/>
              <w:rPr>
                <w:sz w:val="21"/>
              </w:rPr>
            </w:pPr>
            <w:r w:rsidRPr="00DE455B">
              <w:rPr>
                <w:sz w:val="21"/>
              </w:rPr>
              <w:t>21</w:t>
            </w:r>
          </w:p>
        </w:tc>
        <w:tc>
          <w:tcPr>
            <w:tcW w:w="1163" w:type="pct"/>
            <w:vAlign w:val="center"/>
            <w:hideMark/>
          </w:tcPr>
          <w:p w14:paraId="5F2EE012"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De Oliveira </w:t>
            </w:r>
            <w:proofErr w:type="spellStart"/>
            <w:r w:rsidRPr="00DE455B">
              <w:rPr>
                <w:sz w:val="21"/>
              </w:rPr>
              <w:t>Chami</w:t>
            </w:r>
            <w:proofErr w:type="spellEnd"/>
            <w:r w:rsidRPr="00DE455B">
              <w:rPr>
                <w:sz w:val="21"/>
              </w:rPr>
              <w:t xml:space="preserve"> (2020)</w:t>
            </w:r>
          </w:p>
        </w:tc>
        <w:tc>
          <w:tcPr>
            <w:tcW w:w="640" w:type="pct"/>
            <w:vAlign w:val="center"/>
            <w:hideMark/>
          </w:tcPr>
          <w:p w14:paraId="2456E915"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35389C9A" w14:textId="77777777" w:rsidR="00075437" w:rsidRPr="00DE455B" w:rsidRDefault="00075437" w:rsidP="00075437">
            <w:pPr>
              <w:adjustRightInd w:val="0"/>
              <w:snapToGrid w:val="0"/>
              <w:ind w:firstLineChars="0" w:firstLine="0"/>
              <w:contextualSpacing/>
              <w:jc w:val="center"/>
              <w:rPr>
                <w:sz w:val="21"/>
              </w:rPr>
            </w:pPr>
            <w:r w:rsidRPr="00DE455B">
              <w:rPr>
                <w:sz w:val="21"/>
              </w:rPr>
              <w:t>RCT, double-blind, parallel</w:t>
            </w:r>
          </w:p>
        </w:tc>
        <w:tc>
          <w:tcPr>
            <w:tcW w:w="1370" w:type="pct"/>
            <w:vAlign w:val="center"/>
            <w:hideMark/>
          </w:tcPr>
          <w:p w14:paraId="57DC8ED8" w14:textId="1DF27E59" w:rsidR="00075437" w:rsidRPr="00DE455B" w:rsidRDefault="00075437" w:rsidP="00075437">
            <w:pPr>
              <w:adjustRightInd w:val="0"/>
              <w:snapToGrid w:val="0"/>
              <w:ind w:firstLineChars="0" w:firstLine="0"/>
              <w:contextualSpacing/>
              <w:jc w:val="center"/>
              <w:rPr>
                <w:sz w:val="21"/>
              </w:rPr>
            </w:pPr>
            <w:r w:rsidRPr="00DE455B">
              <w:rPr>
                <w:sz w:val="21"/>
              </w:rPr>
              <w:t xml:space="preserve">n = 20 (LG = 10, PG = 10), Mean age </w:t>
            </w:r>
            <w:proofErr w:type="gramStart"/>
            <w:r w:rsidRPr="00DE455B">
              <w:rPr>
                <w:sz w:val="21"/>
              </w:rPr>
              <w:t xml:space="preserve">30.1 </w:t>
            </w:r>
            <w:r w:rsidR="003645A4" w:rsidRPr="00DE455B">
              <w:rPr>
                <w:sz w:val="21"/>
              </w:rPr>
              <w:t>year</w:t>
            </w:r>
            <w:proofErr w:type="gramEnd"/>
            <w:r w:rsidRPr="00DE455B">
              <w:rPr>
                <w:sz w:val="21"/>
              </w:rPr>
              <w:t xml:space="preserve"> (10.9) LG, 23.6 </w:t>
            </w:r>
            <w:r w:rsidR="003645A4" w:rsidRPr="00DE455B">
              <w:rPr>
                <w:sz w:val="21"/>
              </w:rPr>
              <w:t>year</w:t>
            </w:r>
            <w:r w:rsidRPr="00DE455B">
              <w:rPr>
                <w:sz w:val="21"/>
              </w:rPr>
              <w:t xml:space="preserve"> (4.0) PG, 65% female (13/20)</w:t>
            </w:r>
          </w:p>
        </w:tc>
        <w:tc>
          <w:tcPr>
            <w:tcW w:w="744" w:type="pct"/>
            <w:vAlign w:val="center"/>
            <w:hideMark/>
          </w:tcPr>
          <w:p w14:paraId="4360D89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F40161D" w14:textId="77777777" w:rsidTr="00BD31D9">
        <w:trPr>
          <w:trHeight w:val="20"/>
          <w:jc w:val="center"/>
        </w:trPr>
        <w:tc>
          <w:tcPr>
            <w:tcW w:w="235" w:type="pct"/>
            <w:vAlign w:val="center"/>
            <w:hideMark/>
          </w:tcPr>
          <w:p w14:paraId="30C686EC" w14:textId="77777777" w:rsidR="00075437" w:rsidRPr="00DE455B" w:rsidRDefault="00075437" w:rsidP="00075437">
            <w:pPr>
              <w:adjustRightInd w:val="0"/>
              <w:snapToGrid w:val="0"/>
              <w:ind w:firstLineChars="0" w:firstLine="0"/>
              <w:contextualSpacing/>
              <w:jc w:val="left"/>
              <w:rPr>
                <w:sz w:val="21"/>
              </w:rPr>
            </w:pPr>
            <w:r w:rsidRPr="00DE455B">
              <w:rPr>
                <w:sz w:val="21"/>
              </w:rPr>
              <w:t>22</w:t>
            </w:r>
          </w:p>
        </w:tc>
        <w:tc>
          <w:tcPr>
            <w:tcW w:w="1163" w:type="pct"/>
            <w:vAlign w:val="center"/>
            <w:hideMark/>
          </w:tcPr>
          <w:p w14:paraId="4B32E712" w14:textId="77777777" w:rsidR="00075437" w:rsidRPr="00DE455B" w:rsidRDefault="00075437" w:rsidP="00075437">
            <w:pPr>
              <w:adjustRightInd w:val="0"/>
              <w:snapToGrid w:val="0"/>
              <w:ind w:firstLineChars="0" w:firstLine="0"/>
              <w:contextualSpacing/>
              <w:jc w:val="center"/>
              <w:rPr>
                <w:sz w:val="21"/>
              </w:rPr>
            </w:pPr>
            <w:r w:rsidRPr="00DE455B">
              <w:rPr>
                <w:sz w:val="21"/>
              </w:rPr>
              <w:t>Delgado de la Serna (2019)</w:t>
            </w:r>
          </w:p>
        </w:tc>
        <w:tc>
          <w:tcPr>
            <w:tcW w:w="640" w:type="pct"/>
            <w:vAlign w:val="center"/>
            <w:hideMark/>
          </w:tcPr>
          <w:p w14:paraId="7AD7877C" w14:textId="77777777" w:rsidR="00075437" w:rsidRPr="00DE455B" w:rsidRDefault="00075437" w:rsidP="00075437">
            <w:pPr>
              <w:adjustRightInd w:val="0"/>
              <w:snapToGrid w:val="0"/>
              <w:ind w:firstLineChars="0" w:firstLine="0"/>
              <w:contextualSpacing/>
              <w:jc w:val="center"/>
              <w:rPr>
                <w:sz w:val="21"/>
              </w:rPr>
            </w:pPr>
            <w:r w:rsidRPr="00DE455B">
              <w:rPr>
                <w:sz w:val="21"/>
              </w:rPr>
              <w:t>Spain, USA</w:t>
            </w:r>
          </w:p>
        </w:tc>
        <w:tc>
          <w:tcPr>
            <w:tcW w:w="848" w:type="pct"/>
            <w:vAlign w:val="center"/>
            <w:hideMark/>
          </w:tcPr>
          <w:p w14:paraId="39759A1B" w14:textId="77777777" w:rsidR="00075437" w:rsidRPr="00DE455B" w:rsidRDefault="00075437" w:rsidP="00075437">
            <w:pPr>
              <w:adjustRightInd w:val="0"/>
              <w:snapToGrid w:val="0"/>
              <w:ind w:firstLineChars="0" w:firstLine="0"/>
              <w:contextualSpacing/>
              <w:jc w:val="center"/>
              <w:rPr>
                <w:sz w:val="21"/>
              </w:rPr>
            </w:pPr>
            <w:r w:rsidRPr="00DE455B">
              <w:rPr>
                <w:sz w:val="21"/>
              </w:rPr>
              <w:t>RCT, parallel-group, multicenter</w:t>
            </w:r>
          </w:p>
        </w:tc>
        <w:tc>
          <w:tcPr>
            <w:tcW w:w="1370" w:type="pct"/>
            <w:vAlign w:val="center"/>
            <w:hideMark/>
          </w:tcPr>
          <w:p w14:paraId="6FA5D399" w14:textId="7AE5D9D8" w:rsidR="00075437" w:rsidRPr="00DE455B" w:rsidRDefault="00075437" w:rsidP="00075437">
            <w:pPr>
              <w:adjustRightInd w:val="0"/>
              <w:snapToGrid w:val="0"/>
              <w:ind w:firstLineChars="0" w:firstLine="0"/>
              <w:contextualSpacing/>
              <w:jc w:val="center"/>
              <w:rPr>
                <w:sz w:val="21"/>
              </w:rPr>
            </w:pPr>
            <w:r w:rsidRPr="00DE455B">
              <w:rPr>
                <w:sz w:val="21"/>
              </w:rPr>
              <w:t xml:space="preserve">n = 61, Mean age 43.2 ± </w:t>
            </w:r>
            <w:proofErr w:type="gramStart"/>
            <w:r w:rsidRPr="00DE455B">
              <w:rPr>
                <w:sz w:val="21"/>
              </w:rPr>
              <w:t xml:space="preserve">11.2 </w:t>
            </w:r>
            <w:r w:rsidR="003645A4" w:rsidRPr="00DE455B">
              <w:rPr>
                <w:sz w:val="21"/>
              </w:rPr>
              <w:t>year</w:t>
            </w:r>
            <w:proofErr w:type="gramEnd"/>
            <w:r w:rsidRPr="00DE455B">
              <w:rPr>
                <w:sz w:val="21"/>
              </w:rPr>
              <w:t>, 59% female</w:t>
            </w:r>
          </w:p>
        </w:tc>
        <w:tc>
          <w:tcPr>
            <w:tcW w:w="744" w:type="pct"/>
            <w:vAlign w:val="center"/>
            <w:hideMark/>
          </w:tcPr>
          <w:p w14:paraId="47B393F6"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EAE78F2" w14:textId="77777777" w:rsidTr="00BD31D9">
        <w:trPr>
          <w:trHeight w:val="20"/>
          <w:jc w:val="center"/>
        </w:trPr>
        <w:tc>
          <w:tcPr>
            <w:tcW w:w="235" w:type="pct"/>
            <w:vAlign w:val="center"/>
            <w:hideMark/>
          </w:tcPr>
          <w:p w14:paraId="689D36E4" w14:textId="77777777" w:rsidR="00075437" w:rsidRPr="00DE455B" w:rsidRDefault="00075437" w:rsidP="00075437">
            <w:pPr>
              <w:adjustRightInd w:val="0"/>
              <w:snapToGrid w:val="0"/>
              <w:ind w:firstLineChars="0" w:firstLine="0"/>
              <w:contextualSpacing/>
              <w:jc w:val="left"/>
              <w:rPr>
                <w:sz w:val="21"/>
              </w:rPr>
            </w:pPr>
            <w:r w:rsidRPr="00DE455B">
              <w:rPr>
                <w:sz w:val="21"/>
              </w:rPr>
              <w:t>23</w:t>
            </w:r>
          </w:p>
        </w:tc>
        <w:tc>
          <w:tcPr>
            <w:tcW w:w="1163" w:type="pct"/>
            <w:vAlign w:val="center"/>
            <w:hideMark/>
          </w:tcPr>
          <w:p w14:paraId="724FB94B"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Deregibus</w:t>
            </w:r>
            <w:proofErr w:type="spellEnd"/>
            <w:r w:rsidRPr="00DE455B">
              <w:rPr>
                <w:sz w:val="21"/>
              </w:rPr>
              <w:t xml:space="preserve"> (2021)</w:t>
            </w:r>
          </w:p>
        </w:tc>
        <w:tc>
          <w:tcPr>
            <w:tcW w:w="640" w:type="pct"/>
            <w:vAlign w:val="center"/>
            <w:hideMark/>
          </w:tcPr>
          <w:p w14:paraId="778464BC" w14:textId="77777777" w:rsidR="00075437" w:rsidRPr="00DE455B" w:rsidRDefault="00075437" w:rsidP="00075437">
            <w:pPr>
              <w:adjustRightInd w:val="0"/>
              <w:snapToGrid w:val="0"/>
              <w:ind w:firstLineChars="0" w:firstLine="0"/>
              <w:contextualSpacing/>
              <w:jc w:val="center"/>
              <w:rPr>
                <w:sz w:val="21"/>
              </w:rPr>
            </w:pPr>
            <w:r w:rsidRPr="00DE455B">
              <w:rPr>
                <w:sz w:val="21"/>
              </w:rPr>
              <w:t>Italy</w:t>
            </w:r>
          </w:p>
        </w:tc>
        <w:tc>
          <w:tcPr>
            <w:tcW w:w="848" w:type="pct"/>
            <w:vAlign w:val="center"/>
            <w:hideMark/>
          </w:tcPr>
          <w:p w14:paraId="2D196F1E" w14:textId="77777777" w:rsidR="00075437" w:rsidRPr="00DE455B" w:rsidRDefault="00075437" w:rsidP="00075437">
            <w:pPr>
              <w:adjustRightInd w:val="0"/>
              <w:snapToGrid w:val="0"/>
              <w:ind w:firstLineChars="0" w:firstLine="0"/>
              <w:contextualSpacing/>
              <w:jc w:val="center"/>
              <w:rPr>
                <w:sz w:val="21"/>
              </w:rPr>
            </w:pPr>
            <w:r w:rsidRPr="00DE455B">
              <w:rPr>
                <w:sz w:val="21"/>
              </w:rPr>
              <w:t>RCT, randomized-controlled</w:t>
            </w:r>
          </w:p>
        </w:tc>
        <w:tc>
          <w:tcPr>
            <w:tcW w:w="1370" w:type="pct"/>
            <w:vAlign w:val="center"/>
            <w:hideMark/>
          </w:tcPr>
          <w:p w14:paraId="43C89E40" w14:textId="5EE3388A" w:rsidR="00075437" w:rsidRPr="00DE455B" w:rsidRDefault="00075437" w:rsidP="00075437">
            <w:pPr>
              <w:adjustRightInd w:val="0"/>
              <w:snapToGrid w:val="0"/>
              <w:ind w:firstLineChars="0" w:firstLine="0"/>
              <w:contextualSpacing/>
              <w:jc w:val="center"/>
              <w:rPr>
                <w:sz w:val="21"/>
              </w:rPr>
            </w:pPr>
            <w:r w:rsidRPr="00DE455B">
              <w:rPr>
                <w:sz w:val="21"/>
              </w:rPr>
              <w:t xml:space="preserve">n = 40 (13 males, 27 females), Mean age: 47.2 ± </w:t>
            </w:r>
            <w:proofErr w:type="gramStart"/>
            <w:r w:rsidRPr="00DE455B">
              <w:rPr>
                <w:sz w:val="21"/>
              </w:rPr>
              <w:t xml:space="preserve">12.8 </w:t>
            </w:r>
            <w:r w:rsidR="003645A4" w:rsidRPr="00DE455B">
              <w:rPr>
                <w:sz w:val="21"/>
              </w:rPr>
              <w:t>year</w:t>
            </w:r>
            <w:proofErr w:type="gramEnd"/>
            <w:r w:rsidRPr="00DE455B">
              <w:rPr>
                <w:sz w:val="21"/>
              </w:rPr>
              <w:t>, range 22–56</w:t>
            </w:r>
          </w:p>
        </w:tc>
        <w:tc>
          <w:tcPr>
            <w:tcW w:w="744" w:type="pct"/>
            <w:vAlign w:val="center"/>
            <w:hideMark/>
          </w:tcPr>
          <w:p w14:paraId="026BDA9D"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56E2193" w14:textId="77777777" w:rsidTr="00BD31D9">
        <w:trPr>
          <w:trHeight w:val="20"/>
          <w:jc w:val="center"/>
        </w:trPr>
        <w:tc>
          <w:tcPr>
            <w:tcW w:w="235" w:type="pct"/>
            <w:vAlign w:val="center"/>
            <w:hideMark/>
          </w:tcPr>
          <w:p w14:paraId="0662D9CD" w14:textId="77777777" w:rsidR="00075437" w:rsidRPr="00DE455B" w:rsidRDefault="00075437" w:rsidP="00075437">
            <w:pPr>
              <w:adjustRightInd w:val="0"/>
              <w:snapToGrid w:val="0"/>
              <w:ind w:firstLineChars="0" w:firstLine="0"/>
              <w:contextualSpacing/>
              <w:jc w:val="left"/>
              <w:rPr>
                <w:sz w:val="21"/>
              </w:rPr>
            </w:pPr>
            <w:r w:rsidRPr="00DE455B">
              <w:rPr>
                <w:sz w:val="21"/>
              </w:rPr>
              <w:t>24</w:t>
            </w:r>
          </w:p>
        </w:tc>
        <w:tc>
          <w:tcPr>
            <w:tcW w:w="1163" w:type="pct"/>
            <w:vAlign w:val="center"/>
            <w:hideMark/>
          </w:tcPr>
          <w:p w14:paraId="194A37A9" w14:textId="2E1FFB24" w:rsidR="00075437" w:rsidRPr="00DE455B" w:rsidRDefault="00075437" w:rsidP="00075437">
            <w:pPr>
              <w:adjustRightInd w:val="0"/>
              <w:snapToGrid w:val="0"/>
              <w:ind w:firstLineChars="0" w:firstLine="0"/>
              <w:contextualSpacing/>
              <w:jc w:val="center"/>
              <w:rPr>
                <w:sz w:val="21"/>
              </w:rPr>
            </w:pPr>
            <w:proofErr w:type="spellStart"/>
            <w:r w:rsidRPr="00DE455B">
              <w:rPr>
                <w:sz w:val="21"/>
              </w:rPr>
              <w:t>Dhanasekaran</w:t>
            </w:r>
            <w:proofErr w:type="spellEnd"/>
            <w:r w:rsidRPr="00DE455B">
              <w:rPr>
                <w:sz w:val="21"/>
              </w:rPr>
              <w:t xml:space="preserve"> (2022)</w:t>
            </w:r>
          </w:p>
        </w:tc>
        <w:tc>
          <w:tcPr>
            <w:tcW w:w="640" w:type="pct"/>
            <w:vAlign w:val="center"/>
            <w:hideMark/>
          </w:tcPr>
          <w:p w14:paraId="4F460BFC"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4D46A83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AB07F34" w14:textId="3C86F807" w:rsidR="00075437" w:rsidRPr="00DE455B" w:rsidRDefault="00075437" w:rsidP="00075437">
            <w:pPr>
              <w:adjustRightInd w:val="0"/>
              <w:snapToGrid w:val="0"/>
              <w:ind w:firstLineChars="0" w:firstLine="0"/>
              <w:contextualSpacing/>
              <w:jc w:val="center"/>
              <w:rPr>
                <w:sz w:val="21"/>
              </w:rPr>
            </w:pPr>
            <w:r w:rsidRPr="00DE455B">
              <w:rPr>
                <w:sz w:val="21"/>
              </w:rPr>
              <w:t xml:space="preserve">n = 62, Mean age Group I 29.6 ± </w:t>
            </w:r>
            <w:proofErr w:type="gramStart"/>
            <w:r w:rsidRPr="00DE455B">
              <w:rPr>
                <w:sz w:val="21"/>
              </w:rPr>
              <w:t xml:space="preserve">5.8 </w:t>
            </w:r>
            <w:r w:rsidR="003645A4" w:rsidRPr="00DE455B">
              <w:rPr>
                <w:sz w:val="21"/>
              </w:rPr>
              <w:t>year</w:t>
            </w:r>
            <w:proofErr w:type="gramEnd"/>
            <w:r w:rsidRPr="00DE455B">
              <w:rPr>
                <w:sz w:val="21"/>
              </w:rPr>
              <w:t xml:space="preserve">, Group II 31.5 ± 10.2 </w:t>
            </w:r>
            <w:r w:rsidR="003645A4" w:rsidRPr="00DE455B">
              <w:rPr>
                <w:sz w:val="21"/>
              </w:rPr>
              <w:t>year</w:t>
            </w:r>
            <w:r w:rsidRPr="00DE455B">
              <w:rPr>
                <w:sz w:val="21"/>
              </w:rPr>
              <w:t>; 56% female, 44% Male</w:t>
            </w:r>
          </w:p>
        </w:tc>
        <w:tc>
          <w:tcPr>
            <w:tcW w:w="744" w:type="pct"/>
            <w:vAlign w:val="center"/>
            <w:hideMark/>
          </w:tcPr>
          <w:p w14:paraId="500CC85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66845769" w14:textId="77777777" w:rsidTr="00BD31D9">
        <w:trPr>
          <w:trHeight w:val="20"/>
          <w:jc w:val="center"/>
        </w:trPr>
        <w:tc>
          <w:tcPr>
            <w:tcW w:w="235" w:type="pct"/>
            <w:vAlign w:val="center"/>
            <w:hideMark/>
          </w:tcPr>
          <w:p w14:paraId="3D0ABCD3" w14:textId="77777777" w:rsidR="00075437" w:rsidRPr="00DE455B" w:rsidRDefault="00075437" w:rsidP="00075437">
            <w:pPr>
              <w:adjustRightInd w:val="0"/>
              <w:snapToGrid w:val="0"/>
              <w:ind w:firstLineChars="0" w:firstLine="0"/>
              <w:contextualSpacing/>
              <w:jc w:val="left"/>
              <w:rPr>
                <w:sz w:val="21"/>
              </w:rPr>
            </w:pPr>
            <w:r w:rsidRPr="00DE455B">
              <w:rPr>
                <w:sz w:val="21"/>
              </w:rPr>
              <w:t>25</w:t>
            </w:r>
          </w:p>
        </w:tc>
        <w:tc>
          <w:tcPr>
            <w:tcW w:w="1163" w:type="pct"/>
            <w:vAlign w:val="center"/>
            <w:hideMark/>
          </w:tcPr>
          <w:p w14:paraId="5FFABBDF" w14:textId="20E607FA" w:rsidR="00075437" w:rsidRPr="00DE455B" w:rsidRDefault="00075437" w:rsidP="00075437">
            <w:pPr>
              <w:adjustRightInd w:val="0"/>
              <w:snapToGrid w:val="0"/>
              <w:ind w:firstLineChars="0" w:firstLine="0"/>
              <w:contextualSpacing/>
              <w:jc w:val="center"/>
              <w:rPr>
                <w:sz w:val="21"/>
              </w:rPr>
            </w:pPr>
            <w:proofErr w:type="spellStart"/>
            <w:proofErr w:type="gramStart"/>
            <w:r w:rsidRPr="00DE455B">
              <w:rPr>
                <w:sz w:val="21"/>
              </w:rPr>
              <w:t>Doepel</w:t>
            </w:r>
            <w:proofErr w:type="spellEnd"/>
            <w:r w:rsidRPr="00DE455B">
              <w:rPr>
                <w:sz w:val="21"/>
              </w:rPr>
              <w:t xml:space="preserve"> </w:t>
            </w:r>
            <w:r w:rsidRPr="00DE455B">
              <w:rPr>
                <w:i/>
                <w:sz w:val="21"/>
              </w:rPr>
              <w:t>.</w:t>
            </w:r>
            <w:proofErr w:type="gramEnd"/>
            <w:r w:rsidRPr="00DE455B">
              <w:rPr>
                <w:sz w:val="21"/>
              </w:rPr>
              <w:t xml:space="preserve"> (2017)</w:t>
            </w:r>
          </w:p>
        </w:tc>
        <w:tc>
          <w:tcPr>
            <w:tcW w:w="640" w:type="pct"/>
            <w:vAlign w:val="center"/>
            <w:hideMark/>
          </w:tcPr>
          <w:p w14:paraId="31065652" w14:textId="77777777" w:rsidR="00075437" w:rsidRPr="00DE455B" w:rsidRDefault="00075437" w:rsidP="00075437">
            <w:pPr>
              <w:adjustRightInd w:val="0"/>
              <w:snapToGrid w:val="0"/>
              <w:ind w:firstLineChars="0" w:firstLine="0"/>
              <w:contextualSpacing/>
              <w:jc w:val="center"/>
              <w:rPr>
                <w:sz w:val="21"/>
              </w:rPr>
            </w:pPr>
            <w:r w:rsidRPr="00DE455B">
              <w:rPr>
                <w:sz w:val="21"/>
              </w:rPr>
              <w:t>Finland, Sweden</w:t>
            </w:r>
          </w:p>
        </w:tc>
        <w:tc>
          <w:tcPr>
            <w:tcW w:w="848" w:type="pct"/>
            <w:vAlign w:val="center"/>
            <w:hideMark/>
          </w:tcPr>
          <w:p w14:paraId="5B2A4860"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0277ABF" w14:textId="4F8A93D3" w:rsidR="00075437" w:rsidRPr="00DE455B" w:rsidRDefault="00075437" w:rsidP="00075437">
            <w:pPr>
              <w:adjustRightInd w:val="0"/>
              <w:snapToGrid w:val="0"/>
              <w:ind w:firstLineChars="0" w:firstLine="0"/>
              <w:contextualSpacing/>
              <w:jc w:val="center"/>
              <w:rPr>
                <w:sz w:val="21"/>
              </w:rPr>
            </w:pPr>
            <w:r w:rsidRPr="00DE455B">
              <w:rPr>
                <w:sz w:val="21"/>
              </w:rPr>
              <w:t xml:space="preserve">n = 65, Mean age (local pain group) 38 ± 15 </w:t>
            </w:r>
            <w:r w:rsidR="003645A4" w:rsidRPr="00DE455B">
              <w:rPr>
                <w:sz w:val="21"/>
              </w:rPr>
              <w:t>year</w:t>
            </w:r>
            <w:r w:rsidRPr="00DE455B">
              <w:rPr>
                <w:sz w:val="21"/>
              </w:rPr>
              <w:t xml:space="preserve">, (widespread pain group) 37 ± </w:t>
            </w:r>
            <w:proofErr w:type="gramStart"/>
            <w:r w:rsidRPr="00DE455B">
              <w:rPr>
                <w:sz w:val="21"/>
              </w:rPr>
              <w:t xml:space="preserve">12 </w:t>
            </w:r>
            <w:r w:rsidR="003645A4" w:rsidRPr="00DE455B">
              <w:rPr>
                <w:sz w:val="21"/>
              </w:rPr>
              <w:t>year</w:t>
            </w:r>
            <w:proofErr w:type="gramEnd"/>
            <w:r w:rsidRPr="00DE455B">
              <w:rPr>
                <w:sz w:val="21"/>
              </w:rPr>
              <w:t>, 89.2% female, 10.8% Male</w:t>
            </w:r>
          </w:p>
        </w:tc>
        <w:tc>
          <w:tcPr>
            <w:tcW w:w="744" w:type="pct"/>
            <w:vAlign w:val="center"/>
            <w:hideMark/>
          </w:tcPr>
          <w:p w14:paraId="059CAC22"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7D9F4B4" w14:textId="77777777" w:rsidTr="00BD31D9">
        <w:trPr>
          <w:trHeight w:val="20"/>
          <w:jc w:val="center"/>
        </w:trPr>
        <w:tc>
          <w:tcPr>
            <w:tcW w:w="235" w:type="pct"/>
            <w:vAlign w:val="center"/>
            <w:hideMark/>
          </w:tcPr>
          <w:p w14:paraId="7E1A5528" w14:textId="77777777" w:rsidR="00075437" w:rsidRPr="00DE455B" w:rsidRDefault="00075437" w:rsidP="00075437">
            <w:pPr>
              <w:adjustRightInd w:val="0"/>
              <w:snapToGrid w:val="0"/>
              <w:ind w:firstLineChars="0" w:firstLine="0"/>
              <w:contextualSpacing/>
              <w:jc w:val="left"/>
              <w:rPr>
                <w:sz w:val="21"/>
              </w:rPr>
            </w:pPr>
            <w:r w:rsidRPr="00DE455B">
              <w:rPr>
                <w:sz w:val="21"/>
              </w:rPr>
              <w:t>26</w:t>
            </w:r>
          </w:p>
        </w:tc>
        <w:tc>
          <w:tcPr>
            <w:tcW w:w="1163" w:type="pct"/>
            <w:vAlign w:val="center"/>
            <w:hideMark/>
          </w:tcPr>
          <w:p w14:paraId="5341DCCF" w14:textId="77777777" w:rsidR="00075437" w:rsidRPr="00DE455B" w:rsidRDefault="00075437" w:rsidP="00075437">
            <w:pPr>
              <w:adjustRightInd w:val="0"/>
              <w:snapToGrid w:val="0"/>
              <w:ind w:firstLineChars="0" w:firstLine="0"/>
              <w:contextualSpacing/>
              <w:jc w:val="center"/>
              <w:rPr>
                <w:sz w:val="21"/>
              </w:rPr>
            </w:pPr>
            <w:r w:rsidRPr="00DE455B">
              <w:rPr>
                <w:sz w:val="21"/>
              </w:rPr>
              <w:t>Dunning (2024)</w:t>
            </w:r>
          </w:p>
        </w:tc>
        <w:tc>
          <w:tcPr>
            <w:tcW w:w="640" w:type="pct"/>
            <w:vAlign w:val="center"/>
            <w:hideMark/>
          </w:tcPr>
          <w:p w14:paraId="20C0E604" w14:textId="77777777" w:rsidR="00075437" w:rsidRPr="00DE455B" w:rsidRDefault="00075437" w:rsidP="00075437">
            <w:pPr>
              <w:adjustRightInd w:val="0"/>
              <w:snapToGrid w:val="0"/>
              <w:ind w:firstLineChars="0" w:firstLine="0"/>
              <w:contextualSpacing/>
              <w:jc w:val="center"/>
              <w:rPr>
                <w:sz w:val="21"/>
              </w:rPr>
            </w:pPr>
            <w:r w:rsidRPr="00DE455B">
              <w:rPr>
                <w:sz w:val="21"/>
              </w:rPr>
              <w:t>USA</w:t>
            </w:r>
          </w:p>
        </w:tc>
        <w:tc>
          <w:tcPr>
            <w:tcW w:w="848" w:type="pct"/>
            <w:vAlign w:val="center"/>
            <w:hideMark/>
          </w:tcPr>
          <w:p w14:paraId="2344E1C0" w14:textId="77777777" w:rsidR="00075437" w:rsidRPr="00DE455B" w:rsidRDefault="00075437" w:rsidP="00075437">
            <w:pPr>
              <w:adjustRightInd w:val="0"/>
              <w:snapToGrid w:val="0"/>
              <w:ind w:firstLineChars="0" w:firstLine="0"/>
              <w:contextualSpacing/>
              <w:jc w:val="center"/>
              <w:rPr>
                <w:sz w:val="21"/>
              </w:rPr>
            </w:pPr>
            <w:r w:rsidRPr="00DE455B">
              <w:rPr>
                <w:sz w:val="21"/>
              </w:rPr>
              <w:t>RCT, single-blinded, multi-center</w:t>
            </w:r>
          </w:p>
        </w:tc>
        <w:tc>
          <w:tcPr>
            <w:tcW w:w="1370" w:type="pct"/>
            <w:vAlign w:val="center"/>
            <w:hideMark/>
          </w:tcPr>
          <w:p w14:paraId="2495425E" w14:textId="1255DD79" w:rsidR="00075437" w:rsidRPr="00DE455B" w:rsidRDefault="00075437" w:rsidP="00075437">
            <w:pPr>
              <w:adjustRightInd w:val="0"/>
              <w:snapToGrid w:val="0"/>
              <w:ind w:firstLineChars="0" w:firstLine="0"/>
              <w:contextualSpacing/>
              <w:jc w:val="center"/>
              <w:rPr>
                <w:sz w:val="21"/>
              </w:rPr>
            </w:pPr>
            <w:r w:rsidRPr="00DE455B">
              <w:rPr>
                <w:sz w:val="21"/>
              </w:rPr>
              <w:t xml:space="preserve">n = 120, Mean age 41.5 ± </w:t>
            </w:r>
            <w:proofErr w:type="gramStart"/>
            <w:r w:rsidRPr="00DE455B">
              <w:rPr>
                <w:sz w:val="21"/>
              </w:rPr>
              <w:t xml:space="preserve">12.8 </w:t>
            </w:r>
            <w:r w:rsidR="003645A4" w:rsidRPr="00DE455B">
              <w:rPr>
                <w:sz w:val="21"/>
              </w:rPr>
              <w:t>year</w:t>
            </w:r>
            <w:proofErr w:type="gramEnd"/>
            <w:r w:rsidRPr="00DE455B">
              <w:rPr>
                <w:sz w:val="21"/>
              </w:rPr>
              <w:t>, 75% female (90/120)</w:t>
            </w:r>
          </w:p>
        </w:tc>
        <w:tc>
          <w:tcPr>
            <w:tcW w:w="744" w:type="pct"/>
            <w:vAlign w:val="center"/>
            <w:hideMark/>
          </w:tcPr>
          <w:p w14:paraId="0D1FCBC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E41A403" w14:textId="77777777" w:rsidTr="00BD31D9">
        <w:trPr>
          <w:trHeight w:val="20"/>
          <w:jc w:val="center"/>
        </w:trPr>
        <w:tc>
          <w:tcPr>
            <w:tcW w:w="235" w:type="pct"/>
            <w:vAlign w:val="center"/>
            <w:hideMark/>
          </w:tcPr>
          <w:p w14:paraId="1F8D5B95" w14:textId="77777777" w:rsidR="00075437" w:rsidRPr="00DE455B" w:rsidRDefault="00075437" w:rsidP="00075437">
            <w:pPr>
              <w:adjustRightInd w:val="0"/>
              <w:snapToGrid w:val="0"/>
              <w:ind w:firstLineChars="0" w:firstLine="0"/>
              <w:contextualSpacing/>
              <w:jc w:val="left"/>
              <w:rPr>
                <w:sz w:val="21"/>
              </w:rPr>
            </w:pPr>
            <w:r w:rsidRPr="00DE455B">
              <w:rPr>
                <w:sz w:val="21"/>
              </w:rPr>
              <w:t>27</w:t>
            </w:r>
          </w:p>
        </w:tc>
        <w:tc>
          <w:tcPr>
            <w:tcW w:w="1163" w:type="pct"/>
            <w:vAlign w:val="center"/>
            <w:hideMark/>
          </w:tcPr>
          <w:p w14:paraId="0CFF33D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Ekici</w:t>
            </w:r>
            <w:proofErr w:type="spellEnd"/>
            <w:r w:rsidRPr="00DE455B">
              <w:rPr>
                <w:sz w:val="21"/>
              </w:rPr>
              <w:t xml:space="preserve"> (2022)</w:t>
            </w:r>
          </w:p>
        </w:tc>
        <w:tc>
          <w:tcPr>
            <w:tcW w:w="640" w:type="pct"/>
            <w:vAlign w:val="center"/>
            <w:hideMark/>
          </w:tcPr>
          <w:p w14:paraId="3574178B"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41B80CEF" w14:textId="77777777" w:rsidR="00075437" w:rsidRPr="00DE455B" w:rsidRDefault="00075437" w:rsidP="00075437">
            <w:pPr>
              <w:adjustRightInd w:val="0"/>
              <w:snapToGrid w:val="0"/>
              <w:ind w:firstLineChars="0" w:firstLine="0"/>
              <w:contextualSpacing/>
              <w:jc w:val="center"/>
              <w:rPr>
                <w:sz w:val="21"/>
              </w:rPr>
            </w:pPr>
            <w:r w:rsidRPr="00DE455B">
              <w:rPr>
                <w:sz w:val="21"/>
              </w:rPr>
              <w:t>RCT, double-blind, controlled</w:t>
            </w:r>
          </w:p>
        </w:tc>
        <w:tc>
          <w:tcPr>
            <w:tcW w:w="1370" w:type="pct"/>
            <w:vAlign w:val="center"/>
            <w:hideMark/>
          </w:tcPr>
          <w:p w14:paraId="4CD4F3B5" w14:textId="031E19F1" w:rsidR="00075437" w:rsidRPr="00DE455B" w:rsidRDefault="00075437" w:rsidP="00075437">
            <w:pPr>
              <w:adjustRightInd w:val="0"/>
              <w:snapToGrid w:val="0"/>
              <w:ind w:firstLineChars="0" w:firstLine="0"/>
              <w:contextualSpacing/>
              <w:jc w:val="center"/>
              <w:rPr>
                <w:sz w:val="21"/>
              </w:rPr>
            </w:pPr>
            <w:r w:rsidRPr="00DE455B">
              <w:rPr>
                <w:sz w:val="21"/>
              </w:rPr>
              <w:t xml:space="preserve">n = 76 (randomized into 2 groups of 38), Age 18–70 </w:t>
            </w:r>
            <w:r w:rsidR="003645A4" w:rsidRPr="00DE455B">
              <w:rPr>
                <w:sz w:val="21"/>
              </w:rPr>
              <w:t>year</w:t>
            </w:r>
          </w:p>
        </w:tc>
        <w:tc>
          <w:tcPr>
            <w:tcW w:w="744" w:type="pct"/>
            <w:vAlign w:val="center"/>
            <w:hideMark/>
          </w:tcPr>
          <w:p w14:paraId="20963A2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DEE2024" w14:textId="77777777" w:rsidTr="00BD31D9">
        <w:trPr>
          <w:trHeight w:val="20"/>
          <w:jc w:val="center"/>
        </w:trPr>
        <w:tc>
          <w:tcPr>
            <w:tcW w:w="235" w:type="pct"/>
            <w:vAlign w:val="center"/>
            <w:hideMark/>
          </w:tcPr>
          <w:p w14:paraId="773DE99E" w14:textId="77777777" w:rsidR="00075437" w:rsidRPr="00DE455B" w:rsidRDefault="00075437" w:rsidP="00075437">
            <w:pPr>
              <w:adjustRightInd w:val="0"/>
              <w:snapToGrid w:val="0"/>
              <w:ind w:firstLineChars="0" w:firstLine="0"/>
              <w:contextualSpacing/>
              <w:jc w:val="left"/>
              <w:rPr>
                <w:sz w:val="21"/>
              </w:rPr>
            </w:pPr>
            <w:r w:rsidRPr="00DE455B">
              <w:rPr>
                <w:sz w:val="21"/>
              </w:rPr>
              <w:t>28</w:t>
            </w:r>
          </w:p>
        </w:tc>
        <w:tc>
          <w:tcPr>
            <w:tcW w:w="1163" w:type="pct"/>
            <w:vAlign w:val="center"/>
            <w:hideMark/>
          </w:tcPr>
          <w:p w14:paraId="1D384D22" w14:textId="77777777" w:rsidR="00075437" w:rsidRPr="00DE455B" w:rsidRDefault="00075437" w:rsidP="00075437">
            <w:pPr>
              <w:adjustRightInd w:val="0"/>
              <w:snapToGrid w:val="0"/>
              <w:ind w:firstLineChars="0" w:firstLine="0"/>
              <w:contextualSpacing/>
              <w:jc w:val="center"/>
              <w:rPr>
                <w:sz w:val="21"/>
              </w:rPr>
            </w:pPr>
            <w:r w:rsidRPr="00DE455B">
              <w:rPr>
                <w:sz w:val="21"/>
              </w:rPr>
              <w:t>Ferreira (2017)</w:t>
            </w:r>
          </w:p>
        </w:tc>
        <w:tc>
          <w:tcPr>
            <w:tcW w:w="640" w:type="pct"/>
            <w:vAlign w:val="center"/>
            <w:hideMark/>
          </w:tcPr>
          <w:p w14:paraId="13F3D936"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CE0A784" w14:textId="77777777" w:rsidR="00075437" w:rsidRPr="00DE455B" w:rsidRDefault="00075437" w:rsidP="00075437">
            <w:pPr>
              <w:adjustRightInd w:val="0"/>
              <w:snapToGrid w:val="0"/>
              <w:ind w:firstLineChars="0" w:firstLine="0"/>
              <w:contextualSpacing/>
              <w:jc w:val="center"/>
              <w:rPr>
                <w:sz w:val="21"/>
              </w:rPr>
            </w:pPr>
            <w:r w:rsidRPr="00DE455B">
              <w:rPr>
                <w:sz w:val="21"/>
              </w:rPr>
              <w:t>RCT, randomized placebo-controlled</w:t>
            </w:r>
          </w:p>
        </w:tc>
        <w:tc>
          <w:tcPr>
            <w:tcW w:w="1370" w:type="pct"/>
            <w:vAlign w:val="center"/>
            <w:hideMark/>
          </w:tcPr>
          <w:p w14:paraId="21871D97" w14:textId="34D5E1C2" w:rsidR="00075437" w:rsidRPr="00DE455B" w:rsidRDefault="00075437" w:rsidP="00075437">
            <w:pPr>
              <w:adjustRightInd w:val="0"/>
              <w:snapToGrid w:val="0"/>
              <w:ind w:firstLineChars="0" w:firstLine="0"/>
              <w:contextualSpacing/>
              <w:jc w:val="center"/>
              <w:rPr>
                <w:sz w:val="21"/>
              </w:rPr>
            </w:pPr>
            <w:r w:rsidRPr="00DE455B">
              <w:rPr>
                <w:sz w:val="21"/>
              </w:rPr>
              <w:t xml:space="preserve">n = 40 (active = 20, placebo = 20), Mean age 24.6 ± </w:t>
            </w:r>
            <w:proofErr w:type="gramStart"/>
            <w:r w:rsidRPr="00DE455B">
              <w:rPr>
                <w:sz w:val="21"/>
              </w:rPr>
              <w:t xml:space="preserve">3.4 </w:t>
            </w:r>
            <w:r w:rsidR="003645A4" w:rsidRPr="00DE455B">
              <w:rPr>
                <w:sz w:val="21"/>
              </w:rPr>
              <w:t>year</w:t>
            </w:r>
            <w:proofErr w:type="gramEnd"/>
            <w:r w:rsidRPr="00DE455B">
              <w:rPr>
                <w:sz w:val="21"/>
              </w:rPr>
              <w:t>, 75% female (30/40)</w:t>
            </w:r>
          </w:p>
        </w:tc>
        <w:tc>
          <w:tcPr>
            <w:tcW w:w="744" w:type="pct"/>
            <w:vAlign w:val="center"/>
            <w:hideMark/>
          </w:tcPr>
          <w:p w14:paraId="5786EAE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CA3B99A" w14:textId="77777777" w:rsidTr="00BD31D9">
        <w:trPr>
          <w:trHeight w:val="20"/>
          <w:jc w:val="center"/>
        </w:trPr>
        <w:tc>
          <w:tcPr>
            <w:tcW w:w="235" w:type="pct"/>
            <w:vAlign w:val="center"/>
            <w:hideMark/>
          </w:tcPr>
          <w:p w14:paraId="6353F3D2" w14:textId="77777777" w:rsidR="00075437" w:rsidRPr="00DE455B" w:rsidRDefault="00075437" w:rsidP="00075437">
            <w:pPr>
              <w:adjustRightInd w:val="0"/>
              <w:snapToGrid w:val="0"/>
              <w:ind w:firstLineChars="0" w:firstLine="0"/>
              <w:contextualSpacing/>
              <w:jc w:val="left"/>
              <w:rPr>
                <w:sz w:val="21"/>
              </w:rPr>
            </w:pPr>
            <w:r w:rsidRPr="00DE455B">
              <w:rPr>
                <w:sz w:val="21"/>
              </w:rPr>
              <w:t>29</w:t>
            </w:r>
          </w:p>
        </w:tc>
        <w:tc>
          <w:tcPr>
            <w:tcW w:w="1163" w:type="pct"/>
            <w:vAlign w:val="center"/>
            <w:hideMark/>
          </w:tcPr>
          <w:p w14:paraId="26BDAB1D"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Folle</w:t>
            </w:r>
            <w:proofErr w:type="spellEnd"/>
            <w:r w:rsidRPr="00DE455B">
              <w:rPr>
                <w:sz w:val="21"/>
              </w:rPr>
              <w:t xml:space="preserve"> (2018)</w:t>
            </w:r>
          </w:p>
        </w:tc>
        <w:tc>
          <w:tcPr>
            <w:tcW w:w="640" w:type="pct"/>
            <w:vAlign w:val="center"/>
            <w:hideMark/>
          </w:tcPr>
          <w:p w14:paraId="555A399F"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1616A8C" w14:textId="77777777" w:rsidR="00075437" w:rsidRPr="00DE455B" w:rsidRDefault="00075437" w:rsidP="00075437">
            <w:pPr>
              <w:adjustRightInd w:val="0"/>
              <w:snapToGrid w:val="0"/>
              <w:ind w:firstLineChars="0" w:firstLine="0"/>
              <w:contextualSpacing/>
              <w:jc w:val="center"/>
              <w:rPr>
                <w:sz w:val="21"/>
              </w:rPr>
            </w:pPr>
            <w:r w:rsidRPr="00DE455B">
              <w:rPr>
                <w:sz w:val="21"/>
              </w:rPr>
              <w:t>RCT, randomized controlled, blinded</w:t>
            </w:r>
          </w:p>
        </w:tc>
        <w:tc>
          <w:tcPr>
            <w:tcW w:w="1370" w:type="pct"/>
            <w:vAlign w:val="center"/>
            <w:hideMark/>
          </w:tcPr>
          <w:p w14:paraId="114131E9" w14:textId="77777777" w:rsidR="00075437" w:rsidRPr="00DE455B" w:rsidRDefault="00075437" w:rsidP="00075437">
            <w:pPr>
              <w:adjustRightInd w:val="0"/>
              <w:snapToGrid w:val="0"/>
              <w:ind w:firstLineChars="0" w:firstLine="0"/>
              <w:contextualSpacing/>
              <w:jc w:val="center"/>
              <w:rPr>
                <w:sz w:val="21"/>
              </w:rPr>
            </w:pPr>
            <w:r w:rsidRPr="00DE455B">
              <w:rPr>
                <w:sz w:val="21"/>
              </w:rPr>
              <w:t>n = 26 (Group 1 = 13, Group 2 = 13), Age: Group 1 30.77 (±7.59), Group 2 37.38 (±10.21)</w:t>
            </w:r>
          </w:p>
        </w:tc>
        <w:tc>
          <w:tcPr>
            <w:tcW w:w="744" w:type="pct"/>
            <w:vAlign w:val="center"/>
            <w:hideMark/>
          </w:tcPr>
          <w:p w14:paraId="0D24823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0F915CE" w14:textId="77777777" w:rsidTr="00BD31D9">
        <w:trPr>
          <w:trHeight w:val="20"/>
          <w:jc w:val="center"/>
        </w:trPr>
        <w:tc>
          <w:tcPr>
            <w:tcW w:w="235" w:type="pct"/>
            <w:vAlign w:val="center"/>
            <w:hideMark/>
          </w:tcPr>
          <w:p w14:paraId="40142DB0" w14:textId="77777777" w:rsidR="00075437" w:rsidRPr="00DE455B" w:rsidRDefault="00075437" w:rsidP="00075437">
            <w:pPr>
              <w:adjustRightInd w:val="0"/>
              <w:snapToGrid w:val="0"/>
              <w:ind w:firstLineChars="0" w:firstLine="0"/>
              <w:contextualSpacing/>
              <w:jc w:val="left"/>
              <w:rPr>
                <w:sz w:val="21"/>
              </w:rPr>
            </w:pPr>
            <w:r w:rsidRPr="00DE455B">
              <w:rPr>
                <w:sz w:val="21"/>
              </w:rPr>
              <w:t>30</w:t>
            </w:r>
          </w:p>
        </w:tc>
        <w:tc>
          <w:tcPr>
            <w:tcW w:w="1163" w:type="pct"/>
            <w:vAlign w:val="center"/>
            <w:hideMark/>
          </w:tcPr>
          <w:p w14:paraId="612987E9"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Furquim</w:t>
            </w:r>
            <w:proofErr w:type="spellEnd"/>
            <w:r w:rsidRPr="00DE455B">
              <w:rPr>
                <w:sz w:val="21"/>
              </w:rPr>
              <w:t xml:space="preserve"> (2023)</w:t>
            </w:r>
          </w:p>
        </w:tc>
        <w:tc>
          <w:tcPr>
            <w:tcW w:w="640" w:type="pct"/>
            <w:vAlign w:val="center"/>
            <w:hideMark/>
          </w:tcPr>
          <w:p w14:paraId="114FE0B8"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406CBBF9" w14:textId="77777777" w:rsidR="00075437" w:rsidRPr="00DE455B" w:rsidRDefault="00075437" w:rsidP="00075437">
            <w:pPr>
              <w:adjustRightInd w:val="0"/>
              <w:snapToGrid w:val="0"/>
              <w:ind w:firstLineChars="0" w:firstLine="0"/>
              <w:contextualSpacing/>
              <w:jc w:val="center"/>
              <w:rPr>
                <w:sz w:val="21"/>
              </w:rPr>
            </w:pPr>
            <w:r w:rsidRPr="00DE455B">
              <w:rPr>
                <w:sz w:val="21"/>
              </w:rPr>
              <w:t>RCT, no blind, without no-treated group</w:t>
            </w:r>
          </w:p>
        </w:tc>
        <w:tc>
          <w:tcPr>
            <w:tcW w:w="1370" w:type="pct"/>
            <w:vAlign w:val="center"/>
            <w:hideMark/>
          </w:tcPr>
          <w:p w14:paraId="26742416" w14:textId="7124D69A" w:rsidR="00075437" w:rsidRPr="00DE455B" w:rsidRDefault="00075437" w:rsidP="00075437">
            <w:pPr>
              <w:adjustRightInd w:val="0"/>
              <w:snapToGrid w:val="0"/>
              <w:ind w:firstLineChars="0" w:firstLine="0"/>
              <w:contextualSpacing/>
              <w:jc w:val="center"/>
              <w:rPr>
                <w:sz w:val="21"/>
              </w:rPr>
            </w:pPr>
            <w:r w:rsidRPr="00DE455B">
              <w:rPr>
                <w:sz w:val="21"/>
              </w:rPr>
              <w:t xml:space="preserve">n = 54 women (total randomized sample), aged 20–57 </w:t>
            </w:r>
            <w:r w:rsidR="003645A4" w:rsidRPr="00DE455B">
              <w:rPr>
                <w:sz w:val="21"/>
              </w:rPr>
              <w:t>year</w:t>
            </w:r>
            <w:r w:rsidRPr="00DE455B">
              <w:rPr>
                <w:sz w:val="21"/>
              </w:rPr>
              <w:t xml:space="preserve"> (after exclusions); Initial sample 74 women (age 18–60 </w:t>
            </w:r>
            <w:r w:rsidR="003645A4" w:rsidRPr="00DE455B">
              <w:rPr>
                <w:sz w:val="21"/>
              </w:rPr>
              <w:t>year</w:t>
            </w:r>
            <w:r w:rsidRPr="00DE455B">
              <w:rPr>
                <w:sz w:val="21"/>
              </w:rPr>
              <w:t>), 100% female (74/74)</w:t>
            </w:r>
          </w:p>
        </w:tc>
        <w:tc>
          <w:tcPr>
            <w:tcW w:w="744" w:type="pct"/>
            <w:vAlign w:val="center"/>
            <w:hideMark/>
          </w:tcPr>
          <w:p w14:paraId="509937A8"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9013D22" w14:textId="77777777" w:rsidTr="00BD31D9">
        <w:trPr>
          <w:trHeight w:val="20"/>
          <w:jc w:val="center"/>
        </w:trPr>
        <w:tc>
          <w:tcPr>
            <w:tcW w:w="235" w:type="pct"/>
            <w:vAlign w:val="center"/>
            <w:hideMark/>
          </w:tcPr>
          <w:p w14:paraId="0EC63749" w14:textId="77777777" w:rsidR="00075437" w:rsidRPr="00DE455B" w:rsidRDefault="00075437" w:rsidP="00075437">
            <w:pPr>
              <w:adjustRightInd w:val="0"/>
              <w:snapToGrid w:val="0"/>
              <w:ind w:firstLineChars="0" w:firstLine="0"/>
              <w:contextualSpacing/>
              <w:jc w:val="left"/>
              <w:rPr>
                <w:sz w:val="21"/>
              </w:rPr>
            </w:pPr>
            <w:r w:rsidRPr="00DE455B">
              <w:rPr>
                <w:sz w:val="21"/>
              </w:rPr>
              <w:t>31</w:t>
            </w:r>
          </w:p>
        </w:tc>
        <w:tc>
          <w:tcPr>
            <w:tcW w:w="1163" w:type="pct"/>
            <w:vAlign w:val="center"/>
            <w:hideMark/>
          </w:tcPr>
          <w:p w14:paraId="6543AEE1" w14:textId="77777777" w:rsidR="00075437" w:rsidRPr="00DE455B" w:rsidRDefault="00075437" w:rsidP="00075437">
            <w:pPr>
              <w:adjustRightInd w:val="0"/>
              <w:snapToGrid w:val="0"/>
              <w:ind w:firstLineChars="0" w:firstLine="0"/>
              <w:contextualSpacing/>
              <w:jc w:val="center"/>
              <w:rPr>
                <w:sz w:val="21"/>
              </w:rPr>
            </w:pPr>
            <w:r w:rsidRPr="00DE455B">
              <w:rPr>
                <w:sz w:val="21"/>
              </w:rPr>
              <w:t>García (2023)</w:t>
            </w:r>
          </w:p>
        </w:tc>
        <w:tc>
          <w:tcPr>
            <w:tcW w:w="640" w:type="pct"/>
            <w:vAlign w:val="center"/>
            <w:hideMark/>
          </w:tcPr>
          <w:p w14:paraId="7098D2E4" w14:textId="77777777" w:rsidR="00075437" w:rsidRPr="00DE455B" w:rsidRDefault="00075437" w:rsidP="00075437">
            <w:pPr>
              <w:adjustRightInd w:val="0"/>
              <w:snapToGrid w:val="0"/>
              <w:ind w:firstLineChars="0" w:firstLine="0"/>
              <w:contextualSpacing/>
              <w:jc w:val="center"/>
              <w:rPr>
                <w:sz w:val="21"/>
              </w:rPr>
            </w:pPr>
            <w:r w:rsidRPr="00DE455B">
              <w:rPr>
                <w:sz w:val="21"/>
              </w:rPr>
              <w:t>Spain</w:t>
            </w:r>
          </w:p>
        </w:tc>
        <w:tc>
          <w:tcPr>
            <w:tcW w:w="848" w:type="pct"/>
            <w:vAlign w:val="center"/>
            <w:hideMark/>
          </w:tcPr>
          <w:p w14:paraId="31DF56E9" w14:textId="77777777" w:rsidR="00075437" w:rsidRPr="00DE455B" w:rsidRDefault="00075437" w:rsidP="00075437">
            <w:pPr>
              <w:adjustRightInd w:val="0"/>
              <w:snapToGrid w:val="0"/>
              <w:ind w:firstLineChars="0" w:firstLine="0"/>
              <w:contextualSpacing/>
              <w:jc w:val="center"/>
              <w:rPr>
                <w:sz w:val="21"/>
              </w:rPr>
            </w:pPr>
            <w:r w:rsidRPr="00DE455B">
              <w:rPr>
                <w:sz w:val="21"/>
              </w:rPr>
              <w:t>RCT, single-blind, controlled</w:t>
            </w:r>
          </w:p>
        </w:tc>
        <w:tc>
          <w:tcPr>
            <w:tcW w:w="1370" w:type="pct"/>
            <w:vAlign w:val="center"/>
            <w:hideMark/>
          </w:tcPr>
          <w:p w14:paraId="6015F9A4" w14:textId="0382F3F8" w:rsidR="00075437" w:rsidRPr="00DE455B" w:rsidRDefault="00075437" w:rsidP="00075437">
            <w:pPr>
              <w:adjustRightInd w:val="0"/>
              <w:snapToGrid w:val="0"/>
              <w:ind w:firstLineChars="0" w:firstLine="0"/>
              <w:contextualSpacing/>
              <w:jc w:val="center"/>
              <w:rPr>
                <w:sz w:val="21"/>
              </w:rPr>
            </w:pPr>
            <w:r w:rsidRPr="00DE455B">
              <w:rPr>
                <w:sz w:val="21"/>
              </w:rPr>
              <w:t xml:space="preserve">n = 50 (DN = 25, MT = 25), Mean age: DN 34.56 ± 8.43 </w:t>
            </w:r>
            <w:r w:rsidR="003645A4" w:rsidRPr="00DE455B">
              <w:rPr>
                <w:sz w:val="21"/>
              </w:rPr>
              <w:t>year</w:t>
            </w:r>
            <w:r w:rsidRPr="00DE455B">
              <w:rPr>
                <w:sz w:val="21"/>
              </w:rPr>
              <w:t xml:space="preserve">, MT 38.08 ± </w:t>
            </w:r>
            <w:proofErr w:type="gramStart"/>
            <w:r w:rsidRPr="00DE455B">
              <w:rPr>
                <w:sz w:val="21"/>
              </w:rPr>
              <w:t xml:space="preserve">9.75 </w:t>
            </w:r>
            <w:r w:rsidR="003645A4" w:rsidRPr="00DE455B">
              <w:rPr>
                <w:sz w:val="21"/>
              </w:rPr>
              <w:t>year</w:t>
            </w:r>
            <w:proofErr w:type="gramEnd"/>
            <w:r w:rsidRPr="00DE455B">
              <w:rPr>
                <w:sz w:val="21"/>
              </w:rPr>
              <w:t>, 58% female (29/50)</w:t>
            </w:r>
          </w:p>
        </w:tc>
        <w:tc>
          <w:tcPr>
            <w:tcW w:w="744" w:type="pct"/>
            <w:vAlign w:val="center"/>
            <w:hideMark/>
          </w:tcPr>
          <w:p w14:paraId="4616EFF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82770F0" w14:textId="77777777" w:rsidTr="00BD31D9">
        <w:trPr>
          <w:trHeight w:val="20"/>
          <w:jc w:val="center"/>
        </w:trPr>
        <w:tc>
          <w:tcPr>
            <w:tcW w:w="235" w:type="pct"/>
            <w:vAlign w:val="center"/>
            <w:hideMark/>
          </w:tcPr>
          <w:p w14:paraId="3F933019" w14:textId="77777777" w:rsidR="00075437" w:rsidRPr="00DE455B" w:rsidRDefault="00075437" w:rsidP="00075437">
            <w:pPr>
              <w:adjustRightInd w:val="0"/>
              <w:snapToGrid w:val="0"/>
              <w:ind w:firstLineChars="0" w:firstLine="0"/>
              <w:contextualSpacing/>
              <w:jc w:val="left"/>
              <w:rPr>
                <w:sz w:val="21"/>
              </w:rPr>
            </w:pPr>
            <w:r w:rsidRPr="00DE455B">
              <w:rPr>
                <w:sz w:val="21"/>
              </w:rPr>
              <w:t>32</w:t>
            </w:r>
          </w:p>
        </w:tc>
        <w:tc>
          <w:tcPr>
            <w:tcW w:w="1163" w:type="pct"/>
            <w:vAlign w:val="center"/>
            <w:hideMark/>
          </w:tcPr>
          <w:p w14:paraId="0CA8F48B"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Gębska</w:t>
            </w:r>
            <w:proofErr w:type="spellEnd"/>
            <w:r w:rsidRPr="00DE455B">
              <w:rPr>
                <w:sz w:val="21"/>
              </w:rPr>
              <w:t xml:space="preserve"> (2023)</w:t>
            </w:r>
          </w:p>
        </w:tc>
        <w:tc>
          <w:tcPr>
            <w:tcW w:w="640" w:type="pct"/>
            <w:vAlign w:val="center"/>
            <w:hideMark/>
          </w:tcPr>
          <w:p w14:paraId="48BA3A95"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2B6647E9" w14:textId="77777777" w:rsidR="00075437" w:rsidRPr="00DE455B" w:rsidRDefault="00075437" w:rsidP="00075437">
            <w:pPr>
              <w:adjustRightInd w:val="0"/>
              <w:snapToGrid w:val="0"/>
              <w:ind w:firstLineChars="0" w:firstLine="0"/>
              <w:contextualSpacing/>
              <w:jc w:val="center"/>
              <w:rPr>
                <w:sz w:val="21"/>
              </w:rPr>
            </w:pPr>
            <w:r w:rsidRPr="00DE455B">
              <w:rPr>
                <w:sz w:val="21"/>
              </w:rPr>
              <w:t>RCT, randomized controlled</w:t>
            </w:r>
          </w:p>
        </w:tc>
        <w:tc>
          <w:tcPr>
            <w:tcW w:w="1370" w:type="pct"/>
            <w:vAlign w:val="center"/>
            <w:hideMark/>
          </w:tcPr>
          <w:p w14:paraId="0DE1910F" w14:textId="77777777" w:rsidR="00075437" w:rsidRPr="00DE455B" w:rsidRDefault="00075437" w:rsidP="00075437">
            <w:pPr>
              <w:adjustRightInd w:val="0"/>
              <w:snapToGrid w:val="0"/>
              <w:ind w:firstLineChars="0" w:firstLine="0"/>
              <w:contextualSpacing/>
              <w:jc w:val="center"/>
              <w:rPr>
                <w:sz w:val="21"/>
              </w:rPr>
            </w:pPr>
            <w:r w:rsidRPr="00DE455B">
              <w:rPr>
                <w:sz w:val="21"/>
              </w:rPr>
              <w:t>n = 82 women (G1, study group), Median age 28.1, (G2, control group n = 104, Median age 29)</w:t>
            </w:r>
          </w:p>
        </w:tc>
        <w:tc>
          <w:tcPr>
            <w:tcW w:w="744" w:type="pct"/>
            <w:vAlign w:val="center"/>
            <w:hideMark/>
          </w:tcPr>
          <w:p w14:paraId="2186B701"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36CECA35" w14:textId="77777777" w:rsidTr="00BD31D9">
        <w:trPr>
          <w:trHeight w:val="20"/>
          <w:jc w:val="center"/>
        </w:trPr>
        <w:tc>
          <w:tcPr>
            <w:tcW w:w="235" w:type="pct"/>
            <w:vAlign w:val="center"/>
            <w:hideMark/>
          </w:tcPr>
          <w:p w14:paraId="2C247D48" w14:textId="77777777" w:rsidR="00075437" w:rsidRPr="00DE455B" w:rsidRDefault="00075437" w:rsidP="00075437">
            <w:pPr>
              <w:adjustRightInd w:val="0"/>
              <w:snapToGrid w:val="0"/>
              <w:ind w:firstLineChars="0" w:firstLine="0"/>
              <w:contextualSpacing/>
              <w:jc w:val="left"/>
              <w:rPr>
                <w:sz w:val="21"/>
              </w:rPr>
            </w:pPr>
            <w:r w:rsidRPr="00DE455B">
              <w:rPr>
                <w:sz w:val="21"/>
              </w:rPr>
              <w:t>33</w:t>
            </w:r>
          </w:p>
        </w:tc>
        <w:tc>
          <w:tcPr>
            <w:tcW w:w="1163" w:type="pct"/>
            <w:vAlign w:val="center"/>
            <w:hideMark/>
          </w:tcPr>
          <w:p w14:paraId="0EE701AF"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Gębska</w:t>
            </w:r>
            <w:proofErr w:type="spellEnd"/>
            <w:r w:rsidRPr="00DE455B">
              <w:rPr>
                <w:sz w:val="21"/>
              </w:rPr>
              <w:t xml:space="preserve"> (2024)</w:t>
            </w:r>
          </w:p>
        </w:tc>
        <w:tc>
          <w:tcPr>
            <w:tcW w:w="640" w:type="pct"/>
            <w:vAlign w:val="center"/>
            <w:hideMark/>
          </w:tcPr>
          <w:p w14:paraId="4F3857D6"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3F8E8E99" w14:textId="77777777" w:rsidR="00075437" w:rsidRPr="00DE455B" w:rsidRDefault="00075437" w:rsidP="00075437">
            <w:pPr>
              <w:adjustRightInd w:val="0"/>
              <w:snapToGrid w:val="0"/>
              <w:ind w:firstLineChars="0" w:firstLine="0"/>
              <w:contextualSpacing/>
              <w:jc w:val="center"/>
              <w:rPr>
                <w:sz w:val="21"/>
              </w:rPr>
            </w:pPr>
            <w:r w:rsidRPr="00DE455B">
              <w:rPr>
                <w:sz w:val="21"/>
              </w:rPr>
              <w:t>RCT, single-blinded, parallel</w:t>
            </w:r>
          </w:p>
        </w:tc>
        <w:tc>
          <w:tcPr>
            <w:tcW w:w="1370" w:type="pct"/>
            <w:vAlign w:val="center"/>
            <w:hideMark/>
          </w:tcPr>
          <w:p w14:paraId="5B0165F6" w14:textId="51D615CF" w:rsidR="00075437" w:rsidRPr="00DE455B" w:rsidRDefault="00075437" w:rsidP="00075437">
            <w:pPr>
              <w:adjustRightInd w:val="0"/>
              <w:snapToGrid w:val="0"/>
              <w:ind w:firstLineChars="0" w:firstLine="0"/>
              <w:contextualSpacing/>
              <w:jc w:val="center"/>
              <w:rPr>
                <w:sz w:val="21"/>
              </w:rPr>
            </w:pPr>
            <w:r w:rsidRPr="00DE455B">
              <w:rPr>
                <w:sz w:val="21"/>
              </w:rPr>
              <w:t xml:space="preserve">n = 64 women, age 20–45 </w:t>
            </w:r>
            <w:r w:rsidR="003645A4" w:rsidRPr="00DE455B">
              <w:rPr>
                <w:sz w:val="21"/>
              </w:rPr>
              <w:t>year</w:t>
            </w:r>
            <w:r w:rsidRPr="00DE455B">
              <w:rPr>
                <w:sz w:val="21"/>
              </w:rPr>
              <w:t xml:space="preserve"> (KTG = 32, CG = 32), 100% female (64/64)</w:t>
            </w:r>
          </w:p>
        </w:tc>
        <w:tc>
          <w:tcPr>
            <w:tcW w:w="744" w:type="pct"/>
            <w:vAlign w:val="center"/>
            <w:hideMark/>
          </w:tcPr>
          <w:p w14:paraId="5FB17B29"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5C6209C" w14:textId="77777777" w:rsidTr="00BD31D9">
        <w:trPr>
          <w:trHeight w:val="20"/>
          <w:jc w:val="center"/>
        </w:trPr>
        <w:tc>
          <w:tcPr>
            <w:tcW w:w="235" w:type="pct"/>
            <w:vAlign w:val="center"/>
            <w:hideMark/>
          </w:tcPr>
          <w:p w14:paraId="363025D3" w14:textId="77777777" w:rsidR="00075437" w:rsidRPr="00DE455B" w:rsidRDefault="00075437" w:rsidP="00075437">
            <w:pPr>
              <w:adjustRightInd w:val="0"/>
              <w:snapToGrid w:val="0"/>
              <w:ind w:firstLineChars="0" w:firstLine="0"/>
              <w:contextualSpacing/>
              <w:jc w:val="left"/>
              <w:rPr>
                <w:sz w:val="21"/>
              </w:rPr>
            </w:pPr>
            <w:r w:rsidRPr="00DE455B">
              <w:rPr>
                <w:sz w:val="21"/>
              </w:rPr>
              <w:t>34</w:t>
            </w:r>
          </w:p>
        </w:tc>
        <w:tc>
          <w:tcPr>
            <w:tcW w:w="1163" w:type="pct"/>
            <w:vAlign w:val="center"/>
            <w:hideMark/>
          </w:tcPr>
          <w:p w14:paraId="7027EFEF" w14:textId="77777777" w:rsidR="00075437" w:rsidRPr="00DE455B" w:rsidRDefault="00075437" w:rsidP="00075437">
            <w:pPr>
              <w:adjustRightInd w:val="0"/>
              <w:snapToGrid w:val="0"/>
              <w:ind w:firstLineChars="0" w:firstLine="0"/>
              <w:contextualSpacing/>
              <w:jc w:val="center"/>
              <w:rPr>
                <w:sz w:val="21"/>
              </w:rPr>
            </w:pPr>
            <w:r w:rsidRPr="00DE455B">
              <w:rPr>
                <w:sz w:val="21"/>
              </w:rPr>
              <w:t>Gerstner (2020)</w:t>
            </w:r>
          </w:p>
        </w:tc>
        <w:tc>
          <w:tcPr>
            <w:tcW w:w="640" w:type="pct"/>
            <w:vAlign w:val="center"/>
            <w:hideMark/>
          </w:tcPr>
          <w:p w14:paraId="472C8D53" w14:textId="77777777" w:rsidR="00075437" w:rsidRPr="00DE455B" w:rsidRDefault="00075437" w:rsidP="00075437">
            <w:pPr>
              <w:adjustRightInd w:val="0"/>
              <w:snapToGrid w:val="0"/>
              <w:ind w:firstLineChars="0" w:firstLine="0"/>
              <w:contextualSpacing/>
              <w:jc w:val="center"/>
              <w:rPr>
                <w:sz w:val="21"/>
              </w:rPr>
            </w:pPr>
            <w:r w:rsidRPr="00DE455B">
              <w:rPr>
                <w:sz w:val="21"/>
              </w:rPr>
              <w:t>USA</w:t>
            </w:r>
          </w:p>
        </w:tc>
        <w:tc>
          <w:tcPr>
            <w:tcW w:w="848" w:type="pct"/>
            <w:vAlign w:val="center"/>
            <w:hideMark/>
          </w:tcPr>
          <w:p w14:paraId="1336796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BDC2C80" w14:textId="1D0F8031" w:rsidR="00075437" w:rsidRPr="00DE455B" w:rsidRDefault="00075437" w:rsidP="00075437">
            <w:pPr>
              <w:adjustRightInd w:val="0"/>
              <w:snapToGrid w:val="0"/>
              <w:ind w:firstLineChars="0" w:firstLine="0"/>
              <w:contextualSpacing/>
              <w:jc w:val="center"/>
              <w:rPr>
                <w:sz w:val="21"/>
              </w:rPr>
            </w:pPr>
            <w:r w:rsidRPr="00DE455B">
              <w:rPr>
                <w:sz w:val="21"/>
              </w:rPr>
              <w:t xml:space="preserve">n = 61 (SOVA, N = 30; MI, N = 31), Mean age 25.0 ± </w:t>
            </w:r>
            <w:proofErr w:type="gramStart"/>
            <w:r w:rsidRPr="00DE455B">
              <w:rPr>
                <w:sz w:val="21"/>
              </w:rPr>
              <w:t xml:space="preserve">3.06 </w:t>
            </w:r>
            <w:r w:rsidR="003645A4" w:rsidRPr="00DE455B">
              <w:rPr>
                <w:sz w:val="21"/>
              </w:rPr>
              <w:t>year</w:t>
            </w:r>
            <w:proofErr w:type="gramEnd"/>
            <w:r w:rsidRPr="00DE455B">
              <w:rPr>
                <w:sz w:val="21"/>
              </w:rPr>
              <w:t>, 31 Female 30 Male</w:t>
            </w:r>
          </w:p>
        </w:tc>
        <w:tc>
          <w:tcPr>
            <w:tcW w:w="744" w:type="pct"/>
            <w:vAlign w:val="center"/>
            <w:hideMark/>
          </w:tcPr>
          <w:p w14:paraId="38A3FA4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9EA9AA9" w14:textId="77777777" w:rsidTr="00BD31D9">
        <w:trPr>
          <w:trHeight w:val="20"/>
          <w:jc w:val="center"/>
        </w:trPr>
        <w:tc>
          <w:tcPr>
            <w:tcW w:w="235" w:type="pct"/>
            <w:vAlign w:val="center"/>
            <w:hideMark/>
          </w:tcPr>
          <w:p w14:paraId="1CDDC2D6" w14:textId="77777777" w:rsidR="00075437" w:rsidRPr="00DE455B" w:rsidRDefault="00075437" w:rsidP="00075437">
            <w:pPr>
              <w:adjustRightInd w:val="0"/>
              <w:snapToGrid w:val="0"/>
              <w:ind w:firstLineChars="0" w:firstLine="0"/>
              <w:contextualSpacing/>
              <w:jc w:val="left"/>
              <w:rPr>
                <w:sz w:val="21"/>
              </w:rPr>
            </w:pPr>
            <w:r w:rsidRPr="00DE455B">
              <w:rPr>
                <w:sz w:val="21"/>
              </w:rPr>
              <w:t>35</w:t>
            </w:r>
          </w:p>
        </w:tc>
        <w:tc>
          <w:tcPr>
            <w:tcW w:w="1163" w:type="pct"/>
            <w:vAlign w:val="center"/>
            <w:hideMark/>
          </w:tcPr>
          <w:p w14:paraId="02884E22" w14:textId="0A592C48" w:rsidR="00075437" w:rsidRPr="00DE455B" w:rsidRDefault="00075437" w:rsidP="00075437">
            <w:pPr>
              <w:adjustRightInd w:val="0"/>
              <w:snapToGrid w:val="0"/>
              <w:ind w:firstLineChars="0" w:firstLine="0"/>
              <w:contextualSpacing/>
              <w:jc w:val="center"/>
              <w:rPr>
                <w:sz w:val="21"/>
              </w:rPr>
            </w:pPr>
            <w:r w:rsidRPr="00DE455B">
              <w:rPr>
                <w:sz w:val="21"/>
              </w:rPr>
              <w:t>Giannakopoulos (2016)</w:t>
            </w:r>
          </w:p>
        </w:tc>
        <w:tc>
          <w:tcPr>
            <w:tcW w:w="640" w:type="pct"/>
            <w:vAlign w:val="center"/>
            <w:hideMark/>
          </w:tcPr>
          <w:p w14:paraId="422A1F48" w14:textId="77777777" w:rsidR="00075437" w:rsidRPr="00DE455B" w:rsidRDefault="00075437" w:rsidP="00075437">
            <w:pPr>
              <w:adjustRightInd w:val="0"/>
              <w:snapToGrid w:val="0"/>
              <w:ind w:firstLineChars="0" w:firstLine="0"/>
              <w:contextualSpacing/>
              <w:jc w:val="center"/>
              <w:rPr>
                <w:sz w:val="21"/>
              </w:rPr>
            </w:pPr>
            <w:r w:rsidRPr="00DE455B">
              <w:rPr>
                <w:sz w:val="21"/>
              </w:rPr>
              <w:t>Germany</w:t>
            </w:r>
          </w:p>
        </w:tc>
        <w:tc>
          <w:tcPr>
            <w:tcW w:w="848" w:type="pct"/>
            <w:vAlign w:val="center"/>
            <w:hideMark/>
          </w:tcPr>
          <w:p w14:paraId="64FED81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FB4A70D" w14:textId="1A046B79" w:rsidR="00075437" w:rsidRPr="00DE455B" w:rsidRDefault="00075437" w:rsidP="00075437">
            <w:pPr>
              <w:adjustRightInd w:val="0"/>
              <w:snapToGrid w:val="0"/>
              <w:ind w:firstLineChars="0" w:firstLine="0"/>
              <w:contextualSpacing/>
              <w:jc w:val="center"/>
              <w:rPr>
                <w:sz w:val="21"/>
              </w:rPr>
            </w:pPr>
            <w:r w:rsidRPr="00DE455B">
              <w:rPr>
                <w:sz w:val="21"/>
              </w:rPr>
              <w:t xml:space="preserve">n = 36, Mean age 41.58 ± </w:t>
            </w:r>
            <w:proofErr w:type="gramStart"/>
            <w:r w:rsidRPr="00DE455B">
              <w:rPr>
                <w:sz w:val="21"/>
              </w:rPr>
              <w:t xml:space="preserve">16.68 </w:t>
            </w:r>
            <w:r w:rsidR="003645A4" w:rsidRPr="00DE455B">
              <w:rPr>
                <w:sz w:val="21"/>
              </w:rPr>
              <w:t>year</w:t>
            </w:r>
            <w:proofErr w:type="gramEnd"/>
            <w:r w:rsidRPr="00DE455B">
              <w:rPr>
                <w:sz w:val="21"/>
              </w:rPr>
              <w:t>, 69.4% female</w:t>
            </w:r>
          </w:p>
        </w:tc>
        <w:tc>
          <w:tcPr>
            <w:tcW w:w="744" w:type="pct"/>
            <w:vAlign w:val="center"/>
            <w:hideMark/>
          </w:tcPr>
          <w:p w14:paraId="7079562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7AEE6A4" w14:textId="77777777" w:rsidTr="00BD31D9">
        <w:trPr>
          <w:trHeight w:val="20"/>
          <w:jc w:val="center"/>
        </w:trPr>
        <w:tc>
          <w:tcPr>
            <w:tcW w:w="235" w:type="pct"/>
            <w:vAlign w:val="center"/>
            <w:hideMark/>
          </w:tcPr>
          <w:p w14:paraId="383C41B4" w14:textId="77777777" w:rsidR="00075437" w:rsidRPr="00DE455B" w:rsidRDefault="00075437" w:rsidP="00075437">
            <w:pPr>
              <w:adjustRightInd w:val="0"/>
              <w:snapToGrid w:val="0"/>
              <w:ind w:firstLineChars="0" w:firstLine="0"/>
              <w:contextualSpacing/>
              <w:jc w:val="left"/>
              <w:rPr>
                <w:sz w:val="21"/>
              </w:rPr>
            </w:pPr>
            <w:r w:rsidRPr="00DE455B">
              <w:rPr>
                <w:sz w:val="21"/>
              </w:rPr>
              <w:t>36</w:t>
            </w:r>
          </w:p>
        </w:tc>
        <w:tc>
          <w:tcPr>
            <w:tcW w:w="1163" w:type="pct"/>
            <w:vAlign w:val="center"/>
            <w:hideMark/>
          </w:tcPr>
          <w:p w14:paraId="7AB1570D" w14:textId="77777777" w:rsidR="00075437" w:rsidRPr="00DE455B" w:rsidRDefault="00075437" w:rsidP="00075437">
            <w:pPr>
              <w:adjustRightInd w:val="0"/>
              <w:snapToGrid w:val="0"/>
              <w:ind w:firstLineChars="0" w:firstLine="0"/>
              <w:contextualSpacing/>
              <w:jc w:val="center"/>
              <w:rPr>
                <w:sz w:val="21"/>
              </w:rPr>
            </w:pPr>
            <w:r w:rsidRPr="00DE455B">
              <w:rPr>
                <w:sz w:val="21"/>
              </w:rPr>
              <w:t>Giannakopoulos (2018)</w:t>
            </w:r>
          </w:p>
        </w:tc>
        <w:tc>
          <w:tcPr>
            <w:tcW w:w="640" w:type="pct"/>
            <w:vAlign w:val="center"/>
            <w:hideMark/>
          </w:tcPr>
          <w:p w14:paraId="00658490" w14:textId="77777777" w:rsidR="00075437" w:rsidRPr="00DE455B" w:rsidRDefault="00075437" w:rsidP="00075437">
            <w:pPr>
              <w:adjustRightInd w:val="0"/>
              <w:snapToGrid w:val="0"/>
              <w:ind w:firstLineChars="0" w:firstLine="0"/>
              <w:contextualSpacing/>
              <w:jc w:val="center"/>
              <w:rPr>
                <w:sz w:val="21"/>
              </w:rPr>
            </w:pPr>
            <w:r w:rsidRPr="00DE455B">
              <w:rPr>
                <w:sz w:val="21"/>
              </w:rPr>
              <w:t>Germany</w:t>
            </w:r>
          </w:p>
        </w:tc>
        <w:tc>
          <w:tcPr>
            <w:tcW w:w="848" w:type="pct"/>
            <w:vAlign w:val="center"/>
            <w:hideMark/>
          </w:tcPr>
          <w:p w14:paraId="519B3F16" w14:textId="77777777" w:rsidR="00075437" w:rsidRPr="00DE455B" w:rsidRDefault="00075437" w:rsidP="00075437">
            <w:pPr>
              <w:adjustRightInd w:val="0"/>
              <w:snapToGrid w:val="0"/>
              <w:ind w:firstLineChars="0" w:firstLine="0"/>
              <w:contextualSpacing/>
              <w:jc w:val="center"/>
              <w:rPr>
                <w:sz w:val="21"/>
              </w:rPr>
            </w:pPr>
            <w:r w:rsidRPr="00DE455B">
              <w:rPr>
                <w:sz w:val="21"/>
              </w:rPr>
              <w:t>RCT, randomized clinical trial</w:t>
            </w:r>
          </w:p>
        </w:tc>
        <w:tc>
          <w:tcPr>
            <w:tcW w:w="1370" w:type="pct"/>
            <w:vAlign w:val="center"/>
            <w:hideMark/>
          </w:tcPr>
          <w:p w14:paraId="4BD0005E" w14:textId="110679BD" w:rsidR="00075437" w:rsidRPr="00DE455B" w:rsidRDefault="00075437" w:rsidP="00075437">
            <w:pPr>
              <w:adjustRightInd w:val="0"/>
              <w:snapToGrid w:val="0"/>
              <w:ind w:firstLineChars="0" w:firstLine="0"/>
              <w:contextualSpacing/>
              <w:jc w:val="center"/>
              <w:rPr>
                <w:sz w:val="21"/>
              </w:rPr>
            </w:pPr>
            <w:r w:rsidRPr="00DE455B">
              <w:rPr>
                <w:sz w:val="21"/>
              </w:rPr>
              <w:t xml:space="preserve">n = 45, Mean age 28.2 ± 6.4 </w:t>
            </w:r>
            <w:r w:rsidR="003645A4" w:rsidRPr="00DE455B">
              <w:rPr>
                <w:sz w:val="21"/>
              </w:rPr>
              <w:t>year</w:t>
            </w:r>
            <w:r w:rsidRPr="00DE455B">
              <w:rPr>
                <w:sz w:val="21"/>
              </w:rPr>
              <w:t xml:space="preserve"> (sensorimotor), 24.7 ± 3.4 </w:t>
            </w:r>
            <w:r w:rsidR="003645A4" w:rsidRPr="00DE455B">
              <w:rPr>
                <w:sz w:val="21"/>
              </w:rPr>
              <w:t>year</w:t>
            </w:r>
            <w:r w:rsidRPr="00DE455B">
              <w:rPr>
                <w:sz w:val="21"/>
              </w:rPr>
              <w:t xml:space="preserve"> (splint), 100% female (45/45)</w:t>
            </w:r>
          </w:p>
        </w:tc>
        <w:tc>
          <w:tcPr>
            <w:tcW w:w="744" w:type="pct"/>
            <w:vAlign w:val="center"/>
            <w:hideMark/>
          </w:tcPr>
          <w:p w14:paraId="05AAE20E"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77F344B" w14:textId="77777777" w:rsidTr="00BD31D9">
        <w:trPr>
          <w:trHeight w:val="20"/>
          <w:jc w:val="center"/>
        </w:trPr>
        <w:tc>
          <w:tcPr>
            <w:tcW w:w="235" w:type="pct"/>
            <w:vAlign w:val="center"/>
            <w:hideMark/>
          </w:tcPr>
          <w:p w14:paraId="5BD2D3DB" w14:textId="77777777" w:rsidR="00075437" w:rsidRPr="00DE455B" w:rsidRDefault="00075437" w:rsidP="00075437">
            <w:pPr>
              <w:adjustRightInd w:val="0"/>
              <w:snapToGrid w:val="0"/>
              <w:ind w:firstLineChars="0" w:firstLine="0"/>
              <w:contextualSpacing/>
              <w:jc w:val="left"/>
              <w:rPr>
                <w:sz w:val="21"/>
              </w:rPr>
            </w:pPr>
            <w:r w:rsidRPr="00DE455B">
              <w:rPr>
                <w:sz w:val="21"/>
              </w:rPr>
              <w:lastRenderedPageBreak/>
              <w:t>37</w:t>
            </w:r>
          </w:p>
        </w:tc>
        <w:tc>
          <w:tcPr>
            <w:tcW w:w="1163" w:type="pct"/>
            <w:vAlign w:val="center"/>
            <w:hideMark/>
          </w:tcPr>
          <w:p w14:paraId="42164DD4"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Gikić</w:t>
            </w:r>
            <w:proofErr w:type="spellEnd"/>
            <w:r w:rsidRPr="00DE455B">
              <w:rPr>
                <w:sz w:val="21"/>
              </w:rPr>
              <w:t xml:space="preserve"> (2021)</w:t>
            </w:r>
          </w:p>
        </w:tc>
        <w:tc>
          <w:tcPr>
            <w:tcW w:w="640" w:type="pct"/>
            <w:vAlign w:val="center"/>
            <w:hideMark/>
          </w:tcPr>
          <w:p w14:paraId="6CB48C9D" w14:textId="77777777" w:rsidR="00075437" w:rsidRPr="00DE455B" w:rsidRDefault="00075437" w:rsidP="00075437">
            <w:pPr>
              <w:adjustRightInd w:val="0"/>
              <w:snapToGrid w:val="0"/>
              <w:ind w:firstLineChars="0" w:firstLine="0"/>
              <w:contextualSpacing/>
              <w:jc w:val="center"/>
              <w:rPr>
                <w:sz w:val="21"/>
              </w:rPr>
            </w:pPr>
            <w:r w:rsidRPr="00DE455B">
              <w:rPr>
                <w:sz w:val="21"/>
              </w:rPr>
              <w:t>Croatia</w:t>
            </w:r>
          </w:p>
        </w:tc>
        <w:tc>
          <w:tcPr>
            <w:tcW w:w="848" w:type="pct"/>
            <w:vAlign w:val="center"/>
            <w:hideMark/>
          </w:tcPr>
          <w:p w14:paraId="658351A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9DF6B38" w14:textId="4078F571" w:rsidR="00075437" w:rsidRPr="00DE455B" w:rsidRDefault="00075437" w:rsidP="00075437">
            <w:pPr>
              <w:adjustRightInd w:val="0"/>
              <w:snapToGrid w:val="0"/>
              <w:ind w:firstLineChars="0" w:firstLine="0"/>
              <w:contextualSpacing/>
              <w:jc w:val="center"/>
              <w:rPr>
                <w:sz w:val="21"/>
              </w:rPr>
            </w:pPr>
            <w:r w:rsidRPr="00DE455B">
              <w:rPr>
                <w:sz w:val="21"/>
              </w:rPr>
              <w:t xml:space="preserve">n = 45 (30 completed), Mean age 36.44 ± </w:t>
            </w:r>
            <w:proofErr w:type="gramStart"/>
            <w:r w:rsidRPr="00DE455B">
              <w:rPr>
                <w:sz w:val="21"/>
              </w:rPr>
              <w:t xml:space="preserve">10.51 </w:t>
            </w:r>
            <w:r w:rsidR="003645A4" w:rsidRPr="00DE455B">
              <w:rPr>
                <w:sz w:val="21"/>
              </w:rPr>
              <w:t>year</w:t>
            </w:r>
            <w:proofErr w:type="gramEnd"/>
            <w:r w:rsidRPr="00DE455B">
              <w:rPr>
                <w:sz w:val="21"/>
              </w:rPr>
              <w:t>, 100% Female, HFP 60%, LFP 40% (OBC score)</w:t>
            </w:r>
          </w:p>
        </w:tc>
        <w:tc>
          <w:tcPr>
            <w:tcW w:w="744" w:type="pct"/>
            <w:vAlign w:val="center"/>
            <w:hideMark/>
          </w:tcPr>
          <w:p w14:paraId="0B214C7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57EE8B42" w14:textId="77777777" w:rsidTr="00BD31D9">
        <w:trPr>
          <w:trHeight w:val="20"/>
          <w:jc w:val="center"/>
        </w:trPr>
        <w:tc>
          <w:tcPr>
            <w:tcW w:w="235" w:type="pct"/>
            <w:vAlign w:val="center"/>
            <w:hideMark/>
          </w:tcPr>
          <w:p w14:paraId="0605EA88" w14:textId="77777777" w:rsidR="00075437" w:rsidRPr="00DE455B" w:rsidRDefault="00075437" w:rsidP="00075437">
            <w:pPr>
              <w:adjustRightInd w:val="0"/>
              <w:snapToGrid w:val="0"/>
              <w:ind w:firstLineChars="0" w:firstLine="0"/>
              <w:contextualSpacing/>
              <w:jc w:val="left"/>
              <w:rPr>
                <w:sz w:val="21"/>
              </w:rPr>
            </w:pPr>
            <w:r w:rsidRPr="00DE455B">
              <w:rPr>
                <w:sz w:val="21"/>
              </w:rPr>
              <w:t>38</w:t>
            </w:r>
          </w:p>
        </w:tc>
        <w:tc>
          <w:tcPr>
            <w:tcW w:w="1163" w:type="pct"/>
            <w:vAlign w:val="center"/>
            <w:hideMark/>
          </w:tcPr>
          <w:p w14:paraId="2C03093F" w14:textId="43EEABF3" w:rsidR="00075437" w:rsidRPr="00DE455B" w:rsidRDefault="00075437" w:rsidP="00075437">
            <w:pPr>
              <w:adjustRightInd w:val="0"/>
              <w:snapToGrid w:val="0"/>
              <w:ind w:firstLineChars="0" w:firstLine="0"/>
              <w:contextualSpacing/>
              <w:jc w:val="center"/>
              <w:rPr>
                <w:sz w:val="21"/>
              </w:rPr>
            </w:pPr>
            <w:r w:rsidRPr="00DE455B">
              <w:rPr>
                <w:sz w:val="21"/>
              </w:rPr>
              <w:t>Giro (2016)</w:t>
            </w:r>
          </w:p>
        </w:tc>
        <w:tc>
          <w:tcPr>
            <w:tcW w:w="640" w:type="pct"/>
            <w:vAlign w:val="center"/>
            <w:hideMark/>
          </w:tcPr>
          <w:p w14:paraId="0B868550"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42B51638"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822391D" w14:textId="36475B1A" w:rsidR="00075437" w:rsidRPr="00DE455B" w:rsidRDefault="00075437" w:rsidP="00075437">
            <w:pPr>
              <w:adjustRightInd w:val="0"/>
              <w:snapToGrid w:val="0"/>
              <w:ind w:firstLineChars="0" w:firstLine="0"/>
              <w:contextualSpacing/>
              <w:jc w:val="center"/>
              <w:rPr>
                <w:sz w:val="21"/>
              </w:rPr>
            </w:pPr>
            <w:r w:rsidRPr="00DE455B">
              <w:rPr>
                <w:sz w:val="21"/>
              </w:rPr>
              <w:t xml:space="preserve">n = 42 (after dropouts), Mean age 36.4 ± </w:t>
            </w:r>
            <w:proofErr w:type="gramStart"/>
            <w:r w:rsidRPr="00DE455B">
              <w:rPr>
                <w:sz w:val="21"/>
              </w:rPr>
              <w:t xml:space="preserve">8.8 </w:t>
            </w:r>
            <w:r w:rsidR="003645A4" w:rsidRPr="00DE455B">
              <w:rPr>
                <w:sz w:val="21"/>
              </w:rPr>
              <w:t>year</w:t>
            </w:r>
            <w:proofErr w:type="gramEnd"/>
            <w:r w:rsidRPr="00DE455B">
              <w:rPr>
                <w:sz w:val="21"/>
              </w:rPr>
              <w:t>, 100% female</w:t>
            </w:r>
          </w:p>
        </w:tc>
        <w:tc>
          <w:tcPr>
            <w:tcW w:w="744" w:type="pct"/>
            <w:vAlign w:val="center"/>
            <w:hideMark/>
          </w:tcPr>
          <w:p w14:paraId="13F5CE0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69E76ED1" w14:textId="77777777" w:rsidTr="00BD31D9">
        <w:trPr>
          <w:trHeight w:val="20"/>
          <w:jc w:val="center"/>
        </w:trPr>
        <w:tc>
          <w:tcPr>
            <w:tcW w:w="235" w:type="pct"/>
            <w:vAlign w:val="center"/>
            <w:hideMark/>
          </w:tcPr>
          <w:p w14:paraId="75614834" w14:textId="77777777" w:rsidR="00075437" w:rsidRPr="00DE455B" w:rsidRDefault="00075437" w:rsidP="00075437">
            <w:pPr>
              <w:adjustRightInd w:val="0"/>
              <w:snapToGrid w:val="0"/>
              <w:ind w:firstLineChars="0" w:firstLine="0"/>
              <w:contextualSpacing/>
              <w:jc w:val="left"/>
              <w:rPr>
                <w:sz w:val="21"/>
              </w:rPr>
            </w:pPr>
            <w:r w:rsidRPr="00DE455B">
              <w:rPr>
                <w:sz w:val="21"/>
              </w:rPr>
              <w:t>39</w:t>
            </w:r>
          </w:p>
        </w:tc>
        <w:tc>
          <w:tcPr>
            <w:tcW w:w="1163" w:type="pct"/>
            <w:vAlign w:val="center"/>
            <w:hideMark/>
          </w:tcPr>
          <w:p w14:paraId="301BDBF1" w14:textId="77777777" w:rsidR="00075437" w:rsidRPr="00DE455B" w:rsidRDefault="00075437" w:rsidP="00075437">
            <w:pPr>
              <w:adjustRightInd w:val="0"/>
              <w:snapToGrid w:val="0"/>
              <w:ind w:firstLineChars="0" w:firstLine="0"/>
              <w:contextualSpacing/>
              <w:jc w:val="center"/>
              <w:rPr>
                <w:sz w:val="21"/>
              </w:rPr>
            </w:pPr>
            <w:r w:rsidRPr="00DE455B">
              <w:rPr>
                <w:sz w:val="21"/>
              </w:rPr>
              <w:t>Godoy (2017)</w:t>
            </w:r>
          </w:p>
        </w:tc>
        <w:tc>
          <w:tcPr>
            <w:tcW w:w="640" w:type="pct"/>
            <w:vAlign w:val="center"/>
            <w:hideMark/>
          </w:tcPr>
          <w:p w14:paraId="37D17981"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7A2F123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ADBC031" w14:textId="6A7EB568" w:rsidR="00075437" w:rsidRPr="00DE455B" w:rsidRDefault="00075437" w:rsidP="00075437">
            <w:pPr>
              <w:adjustRightInd w:val="0"/>
              <w:snapToGrid w:val="0"/>
              <w:ind w:firstLineChars="0" w:firstLine="0"/>
              <w:contextualSpacing/>
              <w:jc w:val="center"/>
              <w:rPr>
                <w:sz w:val="21"/>
              </w:rPr>
            </w:pPr>
            <w:r w:rsidRPr="00DE455B">
              <w:rPr>
                <w:sz w:val="21"/>
              </w:rPr>
              <w:t xml:space="preserve">n = 16 (active LLLT = 9, sham = 7), Age 14 to 23 </w:t>
            </w:r>
            <w:r w:rsidR="003645A4" w:rsidRPr="00DE455B">
              <w:rPr>
                <w:sz w:val="21"/>
              </w:rPr>
              <w:t>year</w:t>
            </w:r>
          </w:p>
        </w:tc>
        <w:tc>
          <w:tcPr>
            <w:tcW w:w="744" w:type="pct"/>
            <w:vAlign w:val="center"/>
            <w:hideMark/>
          </w:tcPr>
          <w:p w14:paraId="5B6918C0"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540E3353" w14:textId="77777777" w:rsidTr="00BD31D9">
        <w:trPr>
          <w:trHeight w:val="20"/>
          <w:jc w:val="center"/>
        </w:trPr>
        <w:tc>
          <w:tcPr>
            <w:tcW w:w="235" w:type="pct"/>
            <w:vAlign w:val="center"/>
            <w:hideMark/>
          </w:tcPr>
          <w:p w14:paraId="6E93256F" w14:textId="77777777" w:rsidR="00075437" w:rsidRPr="00DE455B" w:rsidRDefault="00075437" w:rsidP="00075437">
            <w:pPr>
              <w:adjustRightInd w:val="0"/>
              <w:snapToGrid w:val="0"/>
              <w:ind w:firstLineChars="0" w:firstLine="0"/>
              <w:contextualSpacing/>
              <w:jc w:val="left"/>
              <w:rPr>
                <w:sz w:val="21"/>
              </w:rPr>
            </w:pPr>
            <w:r w:rsidRPr="00DE455B">
              <w:rPr>
                <w:sz w:val="21"/>
              </w:rPr>
              <w:t>40</w:t>
            </w:r>
          </w:p>
        </w:tc>
        <w:tc>
          <w:tcPr>
            <w:tcW w:w="1163" w:type="pct"/>
            <w:vAlign w:val="center"/>
            <w:hideMark/>
          </w:tcPr>
          <w:p w14:paraId="1E10078A" w14:textId="77777777" w:rsidR="00075437" w:rsidRPr="00DE455B" w:rsidRDefault="00075437" w:rsidP="00075437">
            <w:pPr>
              <w:adjustRightInd w:val="0"/>
              <w:snapToGrid w:val="0"/>
              <w:ind w:firstLineChars="0" w:firstLine="0"/>
              <w:contextualSpacing/>
              <w:jc w:val="center"/>
              <w:rPr>
                <w:sz w:val="21"/>
              </w:rPr>
            </w:pPr>
            <w:r w:rsidRPr="00DE455B">
              <w:rPr>
                <w:sz w:val="21"/>
              </w:rPr>
              <w:t>Grossmann (2017)</w:t>
            </w:r>
          </w:p>
        </w:tc>
        <w:tc>
          <w:tcPr>
            <w:tcW w:w="640" w:type="pct"/>
            <w:vAlign w:val="center"/>
            <w:hideMark/>
          </w:tcPr>
          <w:p w14:paraId="67FE087B"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17983E3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6985EAF" w14:textId="77777777" w:rsidR="00075437" w:rsidRPr="00DE455B" w:rsidRDefault="00075437" w:rsidP="00075437">
            <w:pPr>
              <w:adjustRightInd w:val="0"/>
              <w:snapToGrid w:val="0"/>
              <w:ind w:firstLineChars="0" w:firstLine="0"/>
              <w:contextualSpacing/>
              <w:jc w:val="center"/>
              <w:rPr>
                <w:sz w:val="21"/>
              </w:rPr>
            </w:pPr>
            <w:r w:rsidRPr="00DE455B">
              <w:rPr>
                <w:sz w:val="21"/>
              </w:rPr>
              <w:t>n = 26 (1N = 13, 2N = 13), Age 18+, Mean Age (1N) 42.1 (32.8–51.5), (2N) 39 (29.5–48.4)</w:t>
            </w:r>
          </w:p>
        </w:tc>
        <w:tc>
          <w:tcPr>
            <w:tcW w:w="744" w:type="pct"/>
            <w:vAlign w:val="center"/>
            <w:hideMark/>
          </w:tcPr>
          <w:p w14:paraId="5E75461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F6303EC" w14:textId="77777777" w:rsidTr="00BD31D9">
        <w:trPr>
          <w:trHeight w:val="20"/>
          <w:jc w:val="center"/>
        </w:trPr>
        <w:tc>
          <w:tcPr>
            <w:tcW w:w="235" w:type="pct"/>
            <w:vAlign w:val="center"/>
            <w:hideMark/>
          </w:tcPr>
          <w:p w14:paraId="3FD3CA9F" w14:textId="77777777" w:rsidR="00075437" w:rsidRPr="00DE455B" w:rsidRDefault="00075437" w:rsidP="00075437">
            <w:pPr>
              <w:adjustRightInd w:val="0"/>
              <w:snapToGrid w:val="0"/>
              <w:ind w:firstLineChars="0" w:firstLine="0"/>
              <w:contextualSpacing/>
              <w:jc w:val="left"/>
              <w:rPr>
                <w:sz w:val="21"/>
              </w:rPr>
            </w:pPr>
            <w:r w:rsidRPr="00DE455B">
              <w:rPr>
                <w:sz w:val="21"/>
              </w:rPr>
              <w:t>41</w:t>
            </w:r>
          </w:p>
        </w:tc>
        <w:tc>
          <w:tcPr>
            <w:tcW w:w="1163" w:type="pct"/>
            <w:vAlign w:val="center"/>
            <w:hideMark/>
          </w:tcPr>
          <w:p w14:paraId="3B111CF0" w14:textId="77777777" w:rsidR="00075437" w:rsidRPr="00DE455B" w:rsidRDefault="00075437" w:rsidP="00075437">
            <w:pPr>
              <w:adjustRightInd w:val="0"/>
              <w:snapToGrid w:val="0"/>
              <w:ind w:firstLineChars="0" w:firstLine="0"/>
              <w:contextualSpacing/>
              <w:jc w:val="center"/>
              <w:rPr>
                <w:sz w:val="21"/>
              </w:rPr>
            </w:pPr>
            <w:r w:rsidRPr="00DE455B">
              <w:rPr>
                <w:sz w:val="21"/>
              </w:rPr>
              <w:t>Grossmann (2021)</w:t>
            </w:r>
          </w:p>
        </w:tc>
        <w:tc>
          <w:tcPr>
            <w:tcW w:w="640" w:type="pct"/>
            <w:vAlign w:val="center"/>
            <w:hideMark/>
          </w:tcPr>
          <w:p w14:paraId="1A90019A"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19A1F54" w14:textId="77777777" w:rsidR="00075437" w:rsidRPr="00DE455B" w:rsidRDefault="00075437" w:rsidP="00075437">
            <w:pPr>
              <w:adjustRightInd w:val="0"/>
              <w:snapToGrid w:val="0"/>
              <w:ind w:firstLineChars="0" w:firstLine="0"/>
              <w:contextualSpacing/>
              <w:jc w:val="center"/>
              <w:rPr>
                <w:sz w:val="21"/>
              </w:rPr>
            </w:pPr>
            <w:r w:rsidRPr="00DE455B">
              <w:rPr>
                <w:sz w:val="21"/>
              </w:rPr>
              <w:t>RCT, single-blind</w:t>
            </w:r>
          </w:p>
        </w:tc>
        <w:tc>
          <w:tcPr>
            <w:tcW w:w="1370" w:type="pct"/>
            <w:vAlign w:val="center"/>
            <w:hideMark/>
          </w:tcPr>
          <w:p w14:paraId="30B09DB4" w14:textId="33EAA21D" w:rsidR="00075437" w:rsidRPr="00DE455B" w:rsidRDefault="00075437" w:rsidP="00075437">
            <w:pPr>
              <w:adjustRightInd w:val="0"/>
              <w:snapToGrid w:val="0"/>
              <w:ind w:firstLineChars="0" w:firstLine="0"/>
              <w:contextualSpacing/>
              <w:jc w:val="center"/>
              <w:rPr>
                <w:sz w:val="21"/>
              </w:rPr>
            </w:pPr>
            <w:r w:rsidRPr="00DE455B">
              <w:rPr>
                <w:sz w:val="21"/>
              </w:rPr>
              <w:t>n = 40 (G1 = 20, G2 = 20), Mean age (G1) 35.90 ± 3.00 (G2) 32.55 ± 2.95, 35 Female</w:t>
            </w:r>
            <w:r w:rsidR="00070775" w:rsidRPr="00DE455B">
              <w:rPr>
                <w:sz w:val="21"/>
              </w:rPr>
              <w:t>,</w:t>
            </w:r>
            <w:r w:rsidRPr="00DE455B">
              <w:rPr>
                <w:sz w:val="21"/>
              </w:rPr>
              <w:t xml:space="preserve"> 5 Male</w:t>
            </w:r>
          </w:p>
        </w:tc>
        <w:tc>
          <w:tcPr>
            <w:tcW w:w="744" w:type="pct"/>
            <w:vAlign w:val="center"/>
            <w:hideMark/>
          </w:tcPr>
          <w:p w14:paraId="029EC11C"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0D6A0C2" w14:textId="77777777" w:rsidTr="00BD31D9">
        <w:trPr>
          <w:trHeight w:val="20"/>
          <w:jc w:val="center"/>
        </w:trPr>
        <w:tc>
          <w:tcPr>
            <w:tcW w:w="235" w:type="pct"/>
            <w:vAlign w:val="center"/>
            <w:hideMark/>
          </w:tcPr>
          <w:p w14:paraId="349A49C8" w14:textId="77777777" w:rsidR="00075437" w:rsidRPr="00DE455B" w:rsidRDefault="00075437" w:rsidP="00075437">
            <w:pPr>
              <w:adjustRightInd w:val="0"/>
              <w:snapToGrid w:val="0"/>
              <w:ind w:firstLineChars="0" w:firstLine="0"/>
              <w:contextualSpacing/>
              <w:jc w:val="left"/>
              <w:rPr>
                <w:sz w:val="21"/>
              </w:rPr>
            </w:pPr>
            <w:r w:rsidRPr="00DE455B">
              <w:rPr>
                <w:sz w:val="21"/>
              </w:rPr>
              <w:t>42</w:t>
            </w:r>
          </w:p>
        </w:tc>
        <w:tc>
          <w:tcPr>
            <w:tcW w:w="1163" w:type="pct"/>
            <w:vAlign w:val="center"/>
            <w:hideMark/>
          </w:tcPr>
          <w:p w14:paraId="1E0D4E5B"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Haggag</w:t>
            </w:r>
            <w:proofErr w:type="spellEnd"/>
            <w:r w:rsidRPr="00DE455B">
              <w:rPr>
                <w:sz w:val="21"/>
              </w:rPr>
              <w:t xml:space="preserve"> (2022)</w:t>
            </w:r>
          </w:p>
        </w:tc>
        <w:tc>
          <w:tcPr>
            <w:tcW w:w="640" w:type="pct"/>
            <w:vAlign w:val="center"/>
            <w:hideMark/>
          </w:tcPr>
          <w:p w14:paraId="7F83C495" w14:textId="77777777" w:rsidR="00075437" w:rsidRPr="00DE455B" w:rsidRDefault="00075437" w:rsidP="00075437">
            <w:pPr>
              <w:adjustRightInd w:val="0"/>
              <w:snapToGrid w:val="0"/>
              <w:ind w:firstLineChars="0" w:firstLine="0"/>
              <w:contextualSpacing/>
              <w:jc w:val="center"/>
              <w:rPr>
                <w:sz w:val="21"/>
              </w:rPr>
            </w:pPr>
            <w:r w:rsidRPr="00DE455B">
              <w:rPr>
                <w:sz w:val="21"/>
              </w:rPr>
              <w:t>Egypt</w:t>
            </w:r>
          </w:p>
        </w:tc>
        <w:tc>
          <w:tcPr>
            <w:tcW w:w="848" w:type="pct"/>
            <w:vAlign w:val="center"/>
            <w:hideMark/>
          </w:tcPr>
          <w:p w14:paraId="7D198BED" w14:textId="77777777" w:rsidR="00075437" w:rsidRPr="00DE455B" w:rsidRDefault="00075437" w:rsidP="00075437">
            <w:pPr>
              <w:adjustRightInd w:val="0"/>
              <w:snapToGrid w:val="0"/>
              <w:ind w:firstLineChars="0" w:firstLine="0"/>
              <w:contextualSpacing/>
              <w:jc w:val="center"/>
              <w:rPr>
                <w:sz w:val="21"/>
              </w:rPr>
            </w:pPr>
            <w:r w:rsidRPr="00DE455B">
              <w:rPr>
                <w:sz w:val="21"/>
              </w:rPr>
              <w:t>RCT, double-blind</w:t>
            </w:r>
          </w:p>
        </w:tc>
        <w:tc>
          <w:tcPr>
            <w:tcW w:w="1370" w:type="pct"/>
            <w:vAlign w:val="center"/>
            <w:hideMark/>
          </w:tcPr>
          <w:p w14:paraId="5819F06B" w14:textId="77777777" w:rsidR="00075437" w:rsidRPr="00DE455B" w:rsidRDefault="00075437" w:rsidP="00075437">
            <w:pPr>
              <w:adjustRightInd w:val="0"/>
              <w:snapToGrid w:val="0"/>
              <w:ind w:firstLineChars="0" w:firstLine="0"/>
              <w:contextualSpacing/>
              <w:jc w:val="center"/>
              <w:rPr>
                <w:sz w:val="21"/>
              </w:rPr>
            </w:pPr>
            <w:r w:rsidRPr="00DE455B">
              <w:rPr>
                <w:sz w:val="21"/>
              </w:rPr>
              <w:t>n = 30 (bilateral DDWR, 60 joints), Mean age 23 (Group I 22.7, Group II 23.9), 100% Female</w:t>
            </w:r>
          </w:p>
        </w:tc>
        <w:tc>
          <w:tcPr>
            <w:tcW w:w="744" w:type="pct"/>
            <w:vAlign w:val="center"/>
            <w:hideMark/>
          </w:tcPr>
          <w:p w14:paraId="7629134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9FFC794" w14:textId="77777777" w:rsidTr="00BD31D9">
        <w:trPr>
          <w:trHeight w:val="20"/>
          <w:jc w:val="center"/>
        </w:trPr>
        <w:tc>
          <w:tcPr>
            <w:tcW w:w="235" w:type="pct"/>
            <w:vAlign w:val="center"/>
            <w:hideMark/>
          </w:tcPr>
          <w:p w14:paraId="64E1EB0C" w14:textId="77777777" w:rsidR="00075437" w:rsidRPr="00DE455B" w:rsidRDefault="00075437" w:rsidP="00075437">
            <w:pPr>
              <w:adjustRightInd w:val="0"/>
              <w:snapToGrid w:val="0"/>
              <w:ind w:firstLineChars="0" w:firstLine="0"/>
              <w:contextualSpacing/>
              <w:jc w:val="left"/>
              <w:rPr>
                <w:sz w:val="21"/>
              </w:rPr>
            </w:pPr>
            <w:r w:rsidRPr="00DE455B">
              <w:rPr>
                <w:sz w:val="21"/>
              </w:rPr>
              <w:t>43</w:t>
            </w:r>
          </w:p>
        </w:tc>
        <w:tc>
          <w:tcPr>
            <w:tcW w:w="1163" w:type="pct"/>
            <w:vAlign w:val="center"/>
            <w:hideMark/>
          </w:tcPr>
          <w:p w14:paraId="4A030A85" w14:textId="1A024321" w:rsidR="00075437" w:rsidRPr="00DE455B" w:rsidRDefault="00075437" w:rsidP="00075437">
            <w:pPr>
              <w:adjustRightInd w:val="0"/>
              <w:snapToGrid w:val="0"/>
              <w:ind w:firstLineChars="0" w:firstLine="0"/>
              <w:contextualSpacing/>
              <w:jc w:val="center"/>
              <w:rPr>
                <w:sz w:val="21"/>
              </w:rPr>
            </w:pPr>
            <w:proofErr w:type="spellStart"/>
            <w:r w:rsidRPr="00DE455B">
              <w:rPr>
                <w:sz w:val="21"/>
              </w:rPr>
              <w:t>Hasanoglu</w:t>
            </w:r>
            <w:proofErr w:type="spellEnd"/>
            <w:r w:rsidRPr="00DE455B">
              <w:rPr>
                <w:sz w:val="21"/>
              </w:rPr>
              <w:t xml:space="preserve"> </w:t>
            </w:r>
            <w:proofErr w:type="spellStart"/>
            <w:proofErr w:type="gramStart"/>
            <w:r w:rsidRPr="00DE455B">
              <w:rPr>
                <w:sz w:val="21"/>
              </w:rPr>
              <w:t>Erbasar</w:t>
            </w:r>
            <w:proofErr w:type="spellEnd"/>
            <w:r w:rsidRPr="00DE455B">
              <w:rPr>
                <w:sz w:val="21"/>
              </w:rPr>
              <w:t xml:space="preserve"> </w:t>
            </w:r>
            <w:r w:rsidRPr="00DE455B">
              <w:rPr>
                <w:i/>
                <w:sz w:val="21"/>
              </w:rPr>
              <w:t>.</w:t>
            </w:r>
            <w:proofErr w:type="gramEnd"/>
            <w:r w:rsidRPr="00DE455B">
              <w:rPr>
                <w:sz w:val="21"/>
              </w:rPr>
              <w:t xml:space="preserve"> (2017)</w:t>
            </w:r>
          </w:p>
        </w:tc>
        <w:tc>
          <w:tcPr>
            <w:tcW w:w="640" w:type="pct"/>
            <w:vAlign w:val="center"/>
            <w:hideMark/>
          </w:tcPr>
          <w:p w14:paraId="71B75E04"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229EA728"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B7F6BFE" w14:textId="270347B6" w:rsidR="00075437" w:rsidRPr="00DE455B" w:rsidRDefault="00075437" w:rsidP="00075437">
            <w:pPr>
              <w:adjustRightInd w:val="0"/>
              <w:snapToGrid w:val="0"/>
              <w:ind w:firstLineChars="0" w:firstLine="0"/>
              <w:contextualSpacing/>
              <w:jc w:val="center"/>
              <w:rPr>
                <w:sz w:val="21"/>
              </w:rPr>
            </w:pPr>
            <w:r w:rsidRPr="00DE455B">
              <w:rPr>
                <w:sz w:val="21"/>
              </w:rPr>
              <w:t>n = 40, NTI-</w:t>
            </w:r>
            <w:proofErr w:type="spellStart"/>
            <w:r w:rsidRPr="00DE455B">
              <w:rPr>
                <w:sz w:val="21"/>
              </w:rPr>
              <w:t>tss</w:t>
            </w:r>
            <w:proofErr w:type="spellEnd"/>
            <w:r w:rsidRPr="00DE455B">
              <w:rPr>
                <w:sz w:val="21"/>
              </w:rPr>
              <w:t xml:space="preserve"> group: Mean age 24.6 ± </w:t>
            </w:r>
            <w:proofErr w:type="gramStart"/>
            <w:r w:rsidRPr="00DE455B">
              <w:rPr>
                <w:sz w:val="21"/>
              </w:rPr>
              <w:t xml:space="preserve">9.2 </w:t>
            </w:r>
            <w:r w:rsidR="003645A4" w:rsidRPr="00DE455B">
              <w:rPr>
                <w:sz w:val="21"/>
              </w:rPr>
              <w:t>year</w:t>
            </w:r>
            <w:proofErr w:type="gramEnd"/>
            <w:r w:rsidRPr="00DE455B">
              <w:rPr>
                <w:sz w:val="21"/>
              </w:rPr>
              <w:t xml:space="preserve">, 80% female, 20% male; Control group: Mean age 32.25 ± 11.97 </w:t>
            </w:r>
            <w:r w:rsidR="003645A4" w:rsidRPr="00DE455B">
              <w:rPr>
                <w:sz w:val="21"/>
              </w:rPr>
              <w:t>year</w:t>
            </w:r>
            <w:r w:rsidRPr="00DE455B">
              <w:rPr>
                <w:sz w:val="21"/>
              </w:rPr>
              <w:t>, 85% female, 15% male</w:t>
            </w:r>
          </w:p>
        </w:tc>
        <w:tc>
          <w:tcPr>
            <w:tcW w:w="744" w:type="pct"/>
            <w:vAlign w:val="center"/>
            <w:hideMark/>
          </w:tcPr>
          <w:p w14:paraId="225ECD89"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76E4E25" w14:textId="77777777" w:rsidTr="00BD31D9">
        <w:trPr>
          <w:trHeight w:val="20"/>
          <w:jc w:val="center"/>
        </w:trPr>
        <w:tc>
          <w:tcPr>
            <w:tcW w:w="235" w:type="pct"/>
            <w:vAlign w:val="center"/>
            <w:hideMark/>
          </w:tcPr>
          <w:p w14:paraId="54984531" w14:textId="77777777" w:rsidR="00075437" w:rsidRPr="00DE455B" w:rsidRDefault="00075437" w:rsidP="00075437">
            <w:pPr>
              <w:adjustRightInd w:val="0"/>
              <w:snapToGrid w:val="0"/>
              <w:ind w:firstLineChars="0" w:firstLine="0"/>
              <w:contextualSpacing/>
              <w:jc w:val="left"/>
              <w:rPr>
                <w:sz w:val="21"/>
              </w:rPr>
            </w:pPr>
            <w:r w:rsidRPr="00DE455B">
              <w:rPr>
                <w:sz w:val="21"/>
              </w:rPr>
              <w:t>44</w:t>
            </w:r>
          </w:p>
        </w:tc>
        <w:tc>
          <w:tcPr>
            <w:tcW w:w="1163" w:type="pct"/>
            <w:vAlign w:val="center"/>
            <w:hideMark/>
          </w:tcPr>
          <w:p w14:paraId="70A34D21"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Herpich</w:t>
            </w:r>
            <w:proofErr w:type="spellEnd"/>
            <w:r w:rsidRPr="00DE455B">
              <w:rPr>
                <w:sz w:val="21"/>
              </w:rPr>
              <w:t xml:space="preserve"> (2017)</w:t>
            </w:r>
          </w:p>
        </w:tc>
        <w:tc>
          <w:tcPr>
            <w:tcW w:w="640" w:type="pct"/>
            <w:vAlign w:val="center"/>
            <w:hideMark/>
          </w:tcPr>
          <w:p w14:paraId="43D2CD25"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914DC7C" w14:textId="77777777" w:rsidR="00075437" w:rsidRPr="00DE455B" w:rsidRDefault="00075437" w:rsidP="00075437">
            <w:pPr>
              <w:adjustRightInd w:val="0"/>
              <w:snapToGrid w:val="0"/>
              <w:ind w:firstLineChars="0" w:firstLine="0"/>
              <w:contextualSpacing/>
              <w:jc w:val="center"/>
              <w:rPr>
                <w:sz w:val="21"/>
              </w:rPr>
            </w:pPr>
            <w:r w:rsidRPr="00DE455B">
              <w:rPr>
                <w:sz w:val="21"/>
              </w:rPr>
              <w:t>RCT, double-blind, placebo-controlled</w:t>
            </w:r>
          </w:p>
        </w:tc>
        <w:tc>
          <w:tcPr>
            <w:tcW w:w="1370" w:type="pct"/>
            <w:vAlign w:val="center"/>
            <w:hideMark/>
          </w:tcPr>
          <w:p w14:paraId="005B44F0" w14:textId="43E2C8CA" w:rsidR="00075437" w:rsidRPr="00DE455B" w:rsidRDefault="00075437" w:rsidP="00075437">
            <w:pPr>
              <w:adjustRightInd w:val="0"/>
              <w:snapToGrid w:val="0"/>
              <w:ind w:firstLineChars="0" w:firstLine="0"/>
              <w:contextualSpacing/>
              <w:jc w:val="center"/>
              <w:rPr>
                <w:sz w:val="21"/>
              </w:rPr>
            </w:pPr>
            <w:r w:rsidRPr="00DE455B">
              <w:rPr>
                <w:sz w:val="21"/>
              </w:rPr>
              <w:t xml:space="preserve">n = 60 women (15 per group), Age 18–40 </w:t>
            </w:r>
            <w:r w:rsidR="003645A4" w:rsidRPr="00DE455B">
              <w:rPr>
                <w:sz w:val="21"/>
              </w:rPr>
              <w:t>year</w:t>
            </w:r>
            <w:r w:rsidRPr="00DE455B">
              <w:rPr>
                <w:sz w:val="21"/>
              </w:rPr>
              <w:t>, BMI &lt;25 kg/m</w:t>
            </w:r>
            <w:r w:rsidRPr="00DE455B">
              <w:rPr>
                <w:sz w:val="21"/>
                <w:vertAlign w:val="superscript"/>
              </w:rPr>
              <w:t>2</w:t>
            </w:r>
            <w:r w:rsidRPr="00DE455B">
              <w:rPr>
                <w:sz w:val="21"/>
              </w:rPr>
              <w:t>, Myofascial pain (</w:t>
            </w:r>
            <w:proofErr w:type="spellStart"/>
            <w:r w:rsidRPr="00DE455B">
              <w:rPr>
                <w:sz w:val="21"/>
              </w:rPr>
              <w:t>Ia</w:t>
            </w:r>
            <w:proofErr w:type="spellEnd"/>
            <w:r w:rsidRPr="00DE455B">
              <w:rPr>
                <w:sz w:val="21"/>
              </w:rPr>
              <w:t>) or Myofascial pain with limited opening (</w:t>
            </w:r>
            <w:proofErr w:type="spellStart"/>
            <w:r w:rsidRPr="00DE455B">
              <w:rPr>
                <w:sz w:val="21"/>
              </w:rPr>
              <w:t>Ib</w:t>
            </w:r>
            <w:proofErr w:type="spellEnd"/>
            <w:r w:rsidRPr="00DE455B">
              <w:rPr>
                <w:sz w:val="21"/>
              </w:rPr>
              <w:t>)</w:t>
            </w:r>
          </w:p>
        </w:tc>
        <w:tc>
          <w:tcPr>
            <w:tcW w:w="744" w:type="pct"/>
            <w:vAlign w:val="center"/>
            <w:hideMark/>
          </w:tcPr>
          <w:p w14:paraId="48704E0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7F2429E" w14:textId="77777777" w:rsidTr="00BD31D9">
        <w:trPr>
          <w:trHeight w:val="20"/>
          <w:jc w:val="center"/>
        </w:trPr>
        <w:tc>
          <w:tcPr>
            <w:tcW w:w="235" w:type="pct"/>
            <w:vAlign w:val="center"/>
            <w:hideMark/>
          </w:tcPr>
          <w:p w14:paraId="7DB89D02" w14:textId="77777777" w:rsidR="00075437" w:rsidRPr="00DE455B" w:rsidRDefault="00075437" w:rsidP="00075437">
            <w:pPr>
              <w:adjustRightInd w:val="0"/>
              <w:snapToGrid w:val="0"/>
              <w:ind w:firstLineChars="0" w:firstLine="0"/>
              <w:contextualSpacing/>
              <w:jc w:val="left"/>
              <w:rPr>
                <w:sz w:val="21"/>
              </w:rPr>
            </w:pPr>
            <w:r w:rsidRPr="00DE455B">
              <w:rPr>
                <w:sz w:val="21"/>
              </w:rPr>
              <w:t>45</w:t>
            </w:r>
          </w:p>
        </w:tc>
        <w:tc>
          <w:tcPr>
            <w:tcW w:w="1163" w:type="pct"/>
            <w:vAlign w:val="center"/>
            <w:hideMark/>
          </w:tcPr>
          <w:p w14:paraId="2E6C3F14"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Herpich</w:t>
            </w:r>
            <w:proofErr w:type="spellEnd"/>
            <w:r w:rsidRPr="00DE455B">
              <w:rPr>
                <w:sz w:val="21"/>
              </w:rPr>
              <w:t xml:space="preserve"> (2019)</w:t>
            </w:r>
          </w:p>
        </w:tc>
        <w:tc>
          <w:tcPr>
            <w:tcW w:w="640" w:type="pct"/>
            <w:vAlign w:val="center"/>
            <w:hideMark/>
          </w:tcPr>
          <w:p w14:paraId="09BCA4BB"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50851D5" w14:textId="77777777" w:rsidR="00075437" w:rsidRPr="00DE455B" w:rsidRDefault="00075437" w:rsidP="00075437">
            <w:pPr>
              <w:adjustRightInd w:val="0"/>
              <w:snapToGrid w:val="0"/>
              <w:ind w:firstLineChars="0" w:firstLine="0"/>
              <w:contextualSpacing/>
              <w:jc w:val="center"/>
              <w:rPr>
                <w:sz w:val="21"/>
              </w:rPr>
            </w:pPr>
            <w:r w:rsidRPr="00DE455B">
              <w:rPr>
                <w:sz w:val="21"/>
              </w:rPr>
              <w:t>RCT, double-blind</w:t>
            </w:r>
          </w:p>
        </w:tc>
        <w:tc>
          <w:tcPr>
            <w:tcW w:w="1370" w:type="pct"/>
            <w:vAlign w:val="center"/>
            <w:hideMark/>
          </w:tcPr>
          <w:p w14:paraId="4B381F30" w14:textId="52D44A18" w:rsidR="00075437" w:rsidRPr="00DE455B" w:rsidRDefault="00075437" w:rsidP="00075437">
            <w:pPr>
              <w:adjustRightInd w:val="0"/>
              <w:snapToGrid w:val="0"/>
              <w:ind w:firstLineChars="0" w:firstLine="0"/>
              <w:contextualSpacing/>
              <w:jc w:val="center"/>
              <w:rPr>
                <w:sz w:val="21"/>
              </w:rPr>
            </w:pPr>
            <w:r w:rsidRPr="00DE455B">
              <w:rPr>
                <w:sz w:val="21"/>
              </w:rPr>
              <w:t xml:space="preserve">n = 30 women (15 active, 15 sham), Mean age (active) 25.44 ± 5.76 </w:t>
            </w:r>
            <w:r w:rsidR="003645A4" w:rsidRPr="00DE455B">
              <w:rPr>
                <w:sz w:val="21"/>
              </w:rPr>
              <w:t>year</w:t>
            </w:r>
            <w:r w:rsidRPr="00DE455B">
              <w:rPr>
                <w:sz w:val="21"/>
              </w:rPr>
              <w:t xml:space="preserve">, (sham) 26.55 ± </w:t>
            </w:r>
            <w:proofErr w:type="gramStart"/>
            <w:r w:rsidRPr="00DE455B">
              <w:rPr>
                <w:sz w:val="21"/>
              </w:rPr>
              <w:t xml:space="preserve">4.6 </w:t>
            </w:r>
            <w:r w:rsidR="003645A4" w:rsidRPr="00DE455B">
              <w:rPr>
                <w:sz w:val="21"/>
              </w:rPr>
              <w:t>year</w:t>
            </w:r>
            <w:proofErr w:type="gramEnd"/>
            <w:r w:rsidRPr="00DE455B">
              <w:rPr>
                <w:sz w:val="21"/>
              </w:rPr>
              <w:t>, 100% Female</w:t>
            </w:r>
          </w:p>
        </w:tc>
        <w:tc>
          <w:tcPr>
            <w:tcW w:w="744" w:type="pct"/>
            <w:vAlign w:val="center"/>
            <w:hideMark/>
          </w:tcPr>
          <w:p w14:paraId="431140D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35410A3" w14:textId="77777777" w:rsidTr="00BD31D9">
        <w:trPr>
          <w:trHeight w:val="20"/>
          <w:jc w:val="center"/>
        </w:trPr>
        <w:tc>
          <w:tcPr>
            <w:tcW w:w="235" w:type="pct"/>
            <w:vAlign w:val="center"/>
            <w:hideMark/>
          </w:tcPr>
          <w:p w14:paraId="73F26330" w14:textId="77777777" w:rsidR="00075437" w:rsidRPr="00DE455B" w:rsidRDefault="00075437" w:rsidP="00075437">
            <w:pPr>
              <w:adjustRightInd w:val="0"/>
              <w:snapToGrid w:val="0"/>
              <w:ind w:firstLineChars="0" w:firstLine="0"/>
              <w:contextualSpacing/>
              <w:jc w:val="left"/>
              <w:rPr>
                <w:sz w:val="21"/>
              </w:rPr>
            </w:pPr>
            <w:r w:rsidRPr="00DE455B">
              <w:rPr>
                <w:sz w:val="21"/>
              </w:rPr>
              <w:t>46</w:t>
            </w:r>
          </w:p>
        </w:tc>
        <w:tc>
          <w:tcPr>
            <w:tcW w:w="1163" w:type="pct"/>
            <w:vAlign w:val="center"/>
            <w:hideMark/>
          </w:tcPr>
          <w:p w14:paraId="34D426B1" w14:textId="3AA0A260" w:rsidR="00075437" w:rsidRPr="00DE455B" w:rsidRDefault="00075437" w:rsidP="00075437">
            <w:pPr>
              <w:adjustRightInd w:val="0"/>
              <w:snapToGrid w:val="0"/>
              <w:ind w:firstLineChars="0" w:firstLine="0"/>
              <w:contextualSpacing/>
              <w:jc w:val="center"/>
              <w:rPr>
                <w:sz w:val="21"/>
              </w:rPr>
            </w:pPr>
            <w:proofErr w:type="spellStart"/>
            <w:r w:rsidRPr="00DE455B">
              <w:rPr>
                <w:sz w:val="21"/>
              </w:rPr>
              <w:t>Huttunen</w:t>
            </w:r>
            <w:proofErr w:type="spellEnd"/>
            <w:r w:rsidRPr="00DE455B">
              <w:rPr>
                <w:sz w:val="21"/>
              </w:rPr>
              <w:t xml:space="preserve"> (2018)</w:t>
            </w:r>
          </w:p>
        </w:tc>
        <w:tc>
          <w:tcPr>
            <w:tcW w:w="640" w:type="pct"/>
            <w:vAlign w:val="center"/>
            <w:hideMark/>
          </w:tcPr>
          <w:p w14:paraId="49DD30B0" w14:textId="77777777" w:rsidR="00075437" w:rsidRPr="00DE455B" w:rsidRDefault="00075437" w:rsidP="00075437">
            <w:pPr>
              <w:adjustRightInd w:val="0"/>
              <w:snapToGrid w:val="0"/>
              <w:ind w:firstLineChars="0" w:firstLine="0"/>
              <w:contextualSpacing/>
              <w:jc w:val="center"/>
              <w:rPr>
                <w:sz w:val="21"/>
              </w:rPr>
            </w:pPr>
            <w:r w:rsidRPr="00DE455B">
              <w:rPr>
                <w:sz w:val="21"/>
              </w:rPr>
              <w:t>Finland</w:t>
            </w:r>
          </w:p>
        </w:tc>
        <w:tc>
          <w:tcPr>
            <w:tcW w:w="848" w:type="pct"/>
            <w:vAlign w:val="center"/>
            <w:hideMark/>
          </w:tcPr>
          <w:p w14:paraId="45A1A85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5C46B6C" w14:textId="7C43E0EF" w:rsidR="00075437" w:rsidRPr="00DE455B" w:rsidRDefault="00075437" w:rsidP="00075437">
            <w:pPr>
              <w:adjustRightInd w:val="0"/>
              <w:snapToGrid w:val="0"/>
              <w:ind w:firstLineChars="0" w:firstLine="0"/>
              <w:contextualSpacing/>
              <w:jc w:val="center"/>
              <w:rPr>
                <w:sz w:val="21"/>
              </w:rPr>
            </w:pPr>
            <w:r w:rsidRPr="00DE455B">
              <w:rPr>
                <w:sz w:val="21"/>
              </w:rPr>
              <w:t xml:space="preserve">n = 80, Mean age (splint group) 43.2 ± 13.3 </w:t>
            </w:r>
            <w:r w:rsidR="003645A4" w:rsidRPr="00DE455B">
              <w:rPr>
                <w:sz w:val="21"/>
              </w:rPr>
              <w:t>year</w:t>
            </w:r>
            <w:r w:rsidRPr="00DE455B">
              <w:rPr>
                <w:sz w:val="21"/>
              </w:rPr>
              <w:t xml:space="preserve">, (control group) 44.0 ± </w:t>
            </w:r>
            <w:proofErr w:type="gramStart"/>
            <w:r w:rsidRPr="00DE455B">
              <w:rPr>
                <w:sz w:val="21"/>
              </w:rPr>
              <w:t xml:space="preserve">13.1 </w:t>
            </w:r>
            <w:r w:rsidR="003645A4" w:rsidRPr="00DE455B">
              <w:rPr>
                <w:sz w:val="21"/>
              </w:rPr>
              <w:t>year</w:t>
            </w:r>
            <w:proofErr w:type="gramEnd"/>
            <w:r w:rsidRPr="00DE455B">
              <w:rPr>
                <w:sz w:val="21"/>
              </w:rPr>
              <w:t>, 77.5% female, 22.5% Male</w:t>
            </w:r>
          </w:p>
        </w:tc>
        <w:tc>
          <w:tcPr>
            <w:tcW w:w="744" w:type="pct"/>
            <w:vAlign w:val="center"/>
            <w:hideMark/>
          </w:tcPr>
          <w:p w14:paraId="3B59E93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9547D9F" w14:textId="77777777" w:rsidTr="00BD31D9">
        <w:trPr>
          <w:trHeight w:val="20"/>
          <w:jc w:val="center"/>
        </w:trPr>
        <w:tc>
          <w:tcPr>
            <w:tcW w:w="235" w:type="pct"/>
            <w:vAlign w:val="center"/>
            <w:hideMark/>
          </w:tcPr>
          <w:p w14:paraId="4B0EFF27" w14:textId="77777777" w:rsidR="00075437" w:rsidRPr="00DE455B" w:rsidRDefault="00075437" w:rsidP="00075437">
            <w:pPr>
              <w:adjustRightInd w:val="0"/>
              <w:snapToGrid w:val="0"/>
              <w:ind w:firstLineChars="0" w:firstLine="0"/>
              <w:contextualSpacing/>
              <w:jc w:val="left"/>
              <w:rPr>
                <w:sz w:val="21"/>
              </w:rPr>
            </w:pPr>
            <w:r w:rsidRPr="00DE455B">
              <w:rPr>
                <w:sz w:val="21"/>
              </w:rPr>
              <w:t>47</w:t>
            </w:r>
          </w:p>
        </w:tc>
        <w:tc>
          <w:tcPr>
            <w:tcW w:w="1163" w:type="pct"/>
            <w:vAlign w:val="center"/>
            <w:hideMark/>
          </w:tcPr>
          <w:p w14:paraId="195F4F0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Hwangbo</w:t>
            </w:r>
            <w:proofErr w:type="spellEnd"/>
            <w:r w:rsidRPr="00DE455B">
              <w:rPr>
                <w:sz w:val="21"/>
              </w:rPr>
              <w:t xml:space="preserve"> (2023)</w:t>
            </w:r>
          </w:p>
        </w:tc>
        <w:tc>
          <w:tcPr>
            <w:tcW w:w="640" w:type="pct"/>
            <w:vAlign w:val="center"/>
            <w:hideMark/>
          </w:tcPr>
          <w:p w14:paraId="786720BF" w14:textId="77777777" w:rsidR="00075437" w:rsidRPr="00DE455B" w:rsidRDefault="00075437" w:rsidP="00075437">
            <w:pPr>
              <w:adjustRightInd w:val="0"/>
              <w:snapToGrid w:val="0"/>
              <w:ind w:firstLineChars="0" w:firstLine="0"/>
              <w:contextualSpacing/>
              <w:jc w:val="center"/>
              <w:rPr>
                <w:sz w:val="21"/>
              </w:rPr>
            </w:pPr>
            <w:r w:rsidRPr="00DE455B">
              <w:rPr>
                <w:sz w:val="21"/>
              </w:rPr>
              <w:t>Republic of Korea</w:t>
            </w:r>
          </w:p>
        </w:tc>
        <w:tc>
          <w:tcPr>
            <w:tcW w:w="848" w:type="pct"/>
            <w:vAlign w:val="center"/>
            <w:hideMark/>
          </w:tcPr>
          <w:p w14:paraId="2760267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EB160DA" w14:textId="77777777" w:rsidR="00075437" w:rsidRPr="00DE455B" w:rsidRDefault="00075437" w:rsidP="00075437">
            <w:pPr>
              <w:adjustRightInd w:val="0"/>
              <w:snapToGrid w:val="0"/>
              <w:ind w:firstLineChars="0" w:firstLine="0"/>
              <w:contextualSpacing/>
              <w:jc w:val="center"/>
              <w:rPr>
                <w:sz w:val="21"/>
              </w:rPr>
            </w:pPr>
            <w:r w:rsidRPr="00DE455B">
              <w:rPr>
                <w:sz w:val="21"/>
              </w:rPr>
              <w:t>n = 41 (20 experimental, 21 control), age 12–65 (mean 31.3), 75.6% female, 24.4% male</w:t>
            </w:r>
          </w:p>
        </w:tc>
        <w:tc>
          <w:tcPr>
            <w:tcW w:w="744" w:type="pct"/>
            <w:vAlign w:val="center"/>
            <w:hideMark/>
          </w:tcPr>
          <w:p w14:paraId="65DD640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5F03BB6" w14:textId="77777777" w:rsidTr="00BD31D9">
        <w:trPr>
          <w:trHeight w:val="20"/>
          <w:jc w:val="center"/>
        </w:trPr>
        <w:tc>
          <w:tcPr>
            <w:tcW w:w="235" w:type="pct"/>
            <w:vAlign w:val="center"/>
            <w:hideMark/>
          </w:tcPr>
          <w:p w14:paraId="3964255D" w14:textId="77777777" w:rsidR="00075437" w:rsidRPr="00DE455B" w:rsidRDefault="00075437" w:rsidP="00075437">
            <w:pPr>
              <w:adjustRightInd w:val="0"/>
              <w:snapToGrid w:val="0"/>
              <w:ind w:firstLineChars="0" w:firstLine="0"/>
              <w:contextualSpacing/>
              <w:jc w:val="left"/>
              <w:rPr>
                <w:sz w:val="21"/>
              </w:rPr>
            </w:pPr>
            <w:r w:rsidRPr="00DE455B">
              <w:rPr>
                <w:sz w:val="21"/>
              </w:rPr>
              <w:t>48</w:t>
            </w:r>
          </w:p>
        </w:tc>
        <w:tc>
          <w:tcPr>
            <w:tcW w:w="1163" w:type="pct"/>
            <w:vAlign w:val="center"/>
            <w:hideMark/>
          </w:tcPr>
          <w:p w14:paraId="51FA2A24" w14:textId="35CD5A73" w:rsidR="00075437" w:rsidRPr="00DE455B" w:rsidRDefault="00075437" w:rsidP="00075437">
            <w:pPr>
              <w:adjustRightInd w:val="0"/>
              <w:snapToGrid w:val="0"/>
              <w:ind w:firstLineChars="0" w:firstLine="0"/>
              <w:contextualSpacing/>
              <w:jc w:val="center"/>
              <w:rPr>
                <w:sz w:val="21"/>
              </w:rPr>
            </w:pPr>
            <w:proofErr w:type="spellStart"/>
            <w:r w:rsidRPr="00DE455B">
              <w:rPr>
                <w:sz w:val="21"/>
              </w:rPr>
              <w:t>Isacsson</w:t>
            </w:r>
            <w:proofErr w:type="spellEnd"/>
            <w:r w:rsidRPr="00DE455B">
              <w:rPr>
                <w:sz w:val="21"/>
              </w:rPr>
              <w:t xml:space="preserve"> (2019)</w:t>
            </w:r>
          </w:p>
        </w:tc>
        <w:tc>
          <w:tcPr>
            <w:tcW w:w="640" w:type="pct"/>
            <w:vAlign w:val="center"/>
            <w:hideMark/>
          </w:tcPr>
          <w:p w14:paraId="052F7A41"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0971B48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A28741D" w14:textId="690F2A66" w:rsidR="00075437" w:rsidRPr="00DE455B" w:rsidRDefault="00075437" w:rsidP="00075437">
            <w:pPr>
              <w:adjustRightInd w:val="0"/>
              <w:snapToGrid w:val="0"/>
              <w:ind w:firstLineChars="0" w:firstLine="0"/>
              <w:contextualSpacing/>
              <w:jc w:val="center"/>
              <w:rPr>
                <w:sz w:val="21"/>
              </w:rPr>
            </w:pPr>
            <w:r w:rsidRPr="00DE455B">
              <w:rPr>
                <w:sz w:val="21"/>
              </w:rPr>
              <w:t xml:space="preserve">n = 54, Mean age (Methylprednisolone) 48 ± </w:t>
            </w:r>
            <w:proofErr w:type="gramStart"/>
            <w:r w:rsidRPr="00DE455B">
              <w:rPr>
                <w:sz w:val="21"/>
              </w:rPr>
              <w:t xml:space="preserve">18.6 </w:t>
            </w:r>
            <w:r w:rsidR="003645A4" w:rsidRPr="00DE455B">
              <w:rPr>
                <w:sz w:val="21"/>
              </w:rPr>
              <w:t>year</w:t>
            </w:r>
            <w:proofErr w:type="gramEnd"/>
            <w:r w:rsidRPr="00DE455B">
              <w:rPr>
                <w:sz w:val="21"/>
              </w:rPr>
              <w:t xml:space="preserve">, 85% female; (Saline) 56 ± 14.7 </w:t>
            </w:r>
            <w:r w:rsidR="003645A4" w:rsidRPr="00DE455B">
              <w:rPr>
                <w:sz w:val="21"/>
              </w:rPr>
              <w:t>year</w:t>
            </w:r>
            <w:r w:rsidRPr="00DE455B">
              <w:rPr>
                <w:sz w:val="21"/>
              </w:rPr>
              <w:t>, 78% female</w:t>
            </w:r>
          </w:p>
        </w:tc>
        <w:tc>
          <w:tcPr>
            <w:tcW w:w="744" w:type="pct"/>
            <w:vAlign w:val="center"/>
            <w:hideMark/>
          </w:tcPr>
          <w:p w14:paraId="2CFB7625"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6C684DD" w14:textId="77777777" w:rsidTr="00BD31D9">
        <w:trPr>
          <w:trHeight w:val="20"/>
          <w:jc w:val="center"/>
        </w:trPr>
        <w:tc>
          <w:tcPr>
            <w:tcW w:w="235" w:type="pct"/>
            <w:vAlign w:val="center"/>
            <w:hideMark/>
          </w:tcPr>
          <w:p w14:paraId="2C2F9FE4" w14:textId="77777777" w:rsidR="00075437" w:rsidRPr="00DE455B" w:rsidRDefault="00075437" w:rsidP="00075437">
            <w:pPr>
              <w:adjustRightInd w:val="0"/>
              <w:snapToGrid w:val="0"/>
              <w:ind w:firstLineChars="0" w:firstLine="0"/>
              <w:contextualSpacing/>
              <w:jc w:val="left"/>
              <w:rPr>
                <w:sz w:val="21"/>
              </w:rPr>
            </w:pPr>
            <w:r w:rsidRPr="00DE455B">
              <w:rPr>
                <w:sz w:val="21"/>
              </w:rPr>
              <w:t>49</w:t>
            </w:r>
          </w:p>
        </w:tc>
        <w:tc>
          <w:tcPr>
            <w:tcW w:w="1163" w:type="pct"/>
            <w:vAlign w:val="center"/>
            <w:hideMark/>
          </w:tcPr>
          <w:p w14:paraId="3A15C173" w14:textId="01788672" w:rsidR="00075437" w:rsidRPr="00DE455B" w:rsidRDefault="00075437" w:rsidP="00075437">
            <w:pPr>
              <w:adjustRightInd w:val="0"/>
              <w:snapToGrid w:val="0"/>
              <w:ind w:firstLineChars="0" w:firstLine="0"/>
              <w:contextualSpacing/>
              <w:jc w:val="center"/>
              <w:rPr>
                <w:sz w:val="21"/>
              </w:rPr>
            </w:pPr>
            <w:proofErr w:type="spellStart"/>
            <w:r w:rsidRPr="00DE455B">
              <w:rPr>
                <w:sz w:val="21"/>
              </w:rPr>
              <w:t>Javed</w:t>
            </w:r>
            <w:proofErr w:type="spellEnd"/>
            <w:r w:rsidRPr="00DE455B">
              <w:rPr>
                <w:sz w:val="21"/>
              </w:rPr>
              <w:t xml:space="preserve"> (2024)</w:t>
            </w:r>
          </w:p>
        </w:tc>
        <w:tc>
          <w:tcPr>
            <w:tcW w:w="640" w:type="pct"/>
            <w:vAlign w:val="center"/>
            <w:hideMark/>
          </w:tcPr>
          <w:p w14:paraId="6FAB2786" w14:textId="77777777" w:rsidR="00075437" w:rsidRPr="00DE455B" w:rsidRDefault="00075437" w:rsidP="00075437">
            <w:pPr>
              <w:adjustRightInd w:val="0"/>
              <w:snapToGrid w:val="0"/>
              <w:ind w:firstLineChars="0" w:firstLine="0"/>
              <w:contextualSpacing/>
              <w:jc w:val="center"/>
              <w:rPr>
                <w:sz w:val="21"/>
              </w:rPr>
            </w:pPr>
            <w:r w:rsidRPr="00DE455B">
              <w:rPr>
                <w:sz w:val="21"/>
              </w:rPr>
              <w:t>Pakistan</w:t>
            </w:r>
          </w:p>
        </w:tc>
        <w:tc>
          <w:tcPr>
            <w:tcW w:w="848" w:type="pct"/>
            <w:vAlign w:val="center"/>
            <w:hideMark/>
          </w:tcPr>
          <w:p w14:paraId="14183C3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0CAB944" w14:textId="7CC4400F" w:rsidR="00075437" w:rsidRPr="00DE455B" w:rsidRDefault="00075437" w:rsidP="00075437">
            <w:pPr>
              <w:adjustRightInd w:val="0"/>
              <w:snapToGrid w:val="0"/>
              <w:ind w:firstLineChars="0" w:firstLine="0"/>
              <w:contextualSpacing/>
              <w:jc w:val="center"/>
              <w:rPr>
                <w:sz w:val="21"/>
              </w:rPr>
            </w:pPr>
            <w:r w:rsidRPr="00DE455B">
              <w:rPr>
                <w:sz w:val="21"/>
              </w:rPr>
              <w:t xml:space="preserve">n = 24, Mean age Group 1: 33.33 ± </w:t>
            </w:r>
            <w:proofErr w:type="gramStart"/>
            <w:r w:rsidRPr="00DE455B">
              <w:rPr>
                <w:sz w:val="21"/>
              </w:rPr>
              <w:t xml:space="preserve">7.47 </w:t>
            </w:r>
            <w:r w:rsidR="003645A4" w:rsidRPr="00DE455B">
              <w:rPr>
                <w:sz w:val="21"/>
              </w:rPr>
              <w:t>year</w:t>
            </w:r>
            <w:proofErr w:type="gramEnd"/>
            <w:r w:rsidRPr="00DE455B">
              <w:rPr>
                <w:sz w:val="21"/>
              </w:rPr>
              <w:t xml:space="preserve">, Group 2: 34.91 ± 7.86 </w:t>
            </w:r>
            <w:r w:rsidR="003645A4" w:rsidRPr="00DE455B">
              <w:rPr>
                <w:sz w:val="21"/>
              </w:rPr>
              <w:t>year</w:t>
            </w:r>
          </w:p>
        </w:tc>
        <w:tc>
          <w:tcPr>
            <w:tcW w:w="744" w:type="pct"/>
            <w:vAlign w:val="center"/>
            <w:hideMark/>
          </w:tcPr>
          <w:p w14:paraId="7C320A6A"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7DCEC1F" w14:textId="77777777" w:rsidTr="00BD31D9">
        <w:trPr>
          <w:trHeight w:val="20"/>
          <w:jc w:val="center"/>
        </w:trPr>
        <w:tc>
          <w:tcPr>
            <w:tcW w:w="235" w:type="pct"/>
            <w:vAlign w:val="center"/>
            <w:hideMark/>
          </w:tcPr>
          <w:p w14:paraId="28E3D725" w14:textId="77777777" w:rsidR="00075437" w:rsidRPr="00DE455B" w:rsidRDefault="00075437" w:rsidP="00075437">
            <w:pPr>
              <w:adjustRightInd w:val="0"/>
              <w:snapToGrid w:val="0"/>
              <w:ind w:firstLineChars="0" w:firstLine="0"/>
              <w:contextualSpacing/>
              <w:jc w:val="left"/>
              <w:rPr>
                <w:sz w:val="21"/>
              </w:rPr>
            </w:pPr>
            <w:r w:rsidRPr="00DE455B">
              <w:rPr>
                <w:sz w:val="21"/>
              </w:rPr>
              <w:t>50</w:t>
            </w:r>
          </w:p>
        </w:tc>
        <w:tc>
          <w:tcPr>
            <w:tcW w:w="1163" w:type="pct"/>
            <w:vAlign w:val="center"/>
            <w:hideMark/>
          </w:tcPr>
          <w:p w14:paraId="47C17D82" w14:textId="77777777" w:rsidR="00075437" w:rsidRPr="00DE455B" w:rsidRDefault="00075437" w:rsidP="00075437">
            <w:pPr>
              <w:adjustRightInd w:val="0"/>
              <w:snapToGrid w:val="0"/>
              <w:ind w:firstLineChars="0" w:firstLine="0"/>
              <w:contextualSpacing/>
              <w:jc w:val="center"/>
              <w:rPr>
                <w:sz w:val="21"/>
              </w:rPr>
            </w:pPr>
            <w:r w:rsidRPr="00DE455B">
              <w:rPr>
                <w:sz w:val="21"/>
              </w:rPr>
              <w:t>Jo (2021)</w:t>
            </w:r>
          </w:p>
        </w:tc>
        <w:tc>
          <w:tcPr>
            <w:tcW w:w="640" w:type="pct"/>
            <w:vAlign w:val="center"/>
            <w:hideMark/>
          </w:tcPr>
          <w:p w14:paraId="64F8C09C" w14:textId="77777777" w:rsidR="00075437" w:rsidRPr="00DE455B" w:rsidRDefault="00075437" w:rsidP="00075437">
            <w:pPr>
              <w:adjustRightInd w:val="0"/>
              <w:snapToGrid w:val="0"/>
              <w:ind w:firstLineChars="0" w:firstLine="0"/>
              <w:contextualSpacing/>
              <w:jc w:val="center"/>
              <w:rPr>
                <w:sz w:val="21"/>
              </w:rPr>
            </w:pPr>
            <w:r w:rsidRPr="00DE455B">
              <w:rPr>
                <w:sz w:val="21"/>
              </w:rPr>
              <w:t>Korea</w:t>
            </w:r>
          </w:p>
        </w:tc>
        <w:tc>
          <w:tcPr>
            <w:tcW w:w="848" w:type="pct"/>
            <w:vAlign w:val="center"/>
            <w:hideMark/>
          </w:tcPr>
          <w:p w14:paraId="36021F74"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A7D6582" w14:textId="0FDA7C18" w:rsidR="00075437" w:rsidRPr="00DE455B" w:rsidRDefault="00075437" w:rsidP="00075437">
            <w:pPr>
              <w:adjustRightInd w:val="0"/>
              <w:snapToGrid w:val="0"/>
              <w:ind w:firstLineChars="0" w:firstLine="0"/>
              <w:contextualSpacing/>
              <w:jc w:val="center"/>
              <w:rPr>
                <w:sz w:val="21"/>
              </w:rPr>
            </w:pPr>
            <w:r w:rsidRPr="00DE455B">
              <w:rPr>
                <w:sz w:val="21"/>
              </w:rPr>
              <w:t xml:space="preserve">n = 86 (final analysis: 45 </w:t>
            </w:r>
            <w:proofErr w:type="gramStart"/>
            <w:r w:rsidRPr="00DE455B">
              <w:rPr>
                <w:sz w:val="21"/>
              </w:rPr>
              <w:t>intervention</w:t>
            </w:r>
            <w:proofErr w:type="gramEnd"/>
            <w:r w:rsidRPr="00DE455B">
              <w:rPr>
                <w:sz w:val="21"/>
              </w:rPr>
              <w:t xml:space="preserve">, 41 control), age 20–61 </w:t>
            </w:r>
            <w:r w:rsidR="003645A4" w:rsidRPr="00DE455B">
              <w:rPr>
                <w:sz w:val="21"/>
              </w:rPr>
              <w:t>year</w:t>
            </w:r>
            <w:r w:rsidRPr="00DE455B">
              <w:rPr>
                <w:sz w:val="21"/>
              </w:rPr>
              <w:t xml:space="preserve"> (mean 37.5 ± 13.8)</w:t>
            </w:r>
          </w:p>
        </w:tc>
        <w:tc>
          <w:tcPr>
            <w:tcW w:w="744" w:type="pct"/>
            <w:vAlign w:val="center"/>
            <w:hideMark/>
          </w:tcPr>
          <w:p w14:paraId="07ABE0D4"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4E7CBAB" w14:textId="77777777" w:rsidTr="00BD31D9">
        <w:trPr>
          <w:trHeight w:val="20"/>
          <w:jc w:val="center"/>
        </w:trPr>
        <w:tc>
          <w:tcPr>
            <w:tcW w:w="235" w:type="pct"/>
            <w:vAlign w:val="center"/>
            <w:hideMark/>
          </w:tcPr>
          <w:p w14:paraId="215B4990" w14:textId="77777777" w:rsidR="00075437" w:rsidRPr="00DE455B" w:rsidRDefault="00075437" w:rsidP="00075437">
            <w:pPr>
              <w:adjustRightInd w:val="0"/>
              <w:snapToGrid w:val="0"/>
              <w:ind w:firstLineChars="0" w:firstLine="0"/>
              <w:contextualSpacing/>
              <w:jc w:val="left"/>
              <w:rPr>
                <w:sz w:val="21"/>
              </w:rPr>
            </w:pPr>
            <w:r w:rsidRPr="00DE455B">
              <w:rPr>
                <w:sz w:val="21"/>
              </w:rPr>
              <w:t>51</w:t>
            </w:r>
          </w:p>
        </w:tc>
        <w:tc>
          <w:tcPr>
            <w:tcW w:w="1163" w:type="pct"/>
            <w:vAlign w:val="center"/>
            <w:hideMark/>
          </w:tcPr>
          <w:p w14:paraId="4621ED28"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Kahraman</w:t>
            </w:r>
            <w:proofErr w:type="spellEnd"/>
            <w:r w:rsidRPr="00DE455B">
              <w:rPr>
                <w:sz w:val="21"/>
              </w:rPr>
              <w:t xml:space="preserve"> (2025)</w:t>
            </w:r>
          </w:p>
        </w:tc>
        <w:tc>
          <w:tcPr>
            <w:tcW w:w="640" w:type="pct"/>
            <w:vAlign w:val="center"/>
            <w:hideMark/>
          </w:tcPr>
          <w:p w14:paraId="1E93FB30"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2E182A3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0196323" w14:textId="4BD77185" w:rsidR="00075437" w:rsidRPr="00DE455B" w:rsidRDefault="00075437" w:rsidP="00075437">
            <w:pPr>
              <w:adjustRightInd w:val="0"/>
              <w:snapToGrid w:val="0"/>
              <w:ind w:firstLineChars="0" w:firstLine="0"/>
              <w:contextualSpacing/>
              <w:jc w:val="center"/>
              <w:rPr>
                <w:sz w:val="21"/>
              </w:rPr>
            </w:pPr>
            <w:r w:rsidRPr="00DE455B">
              <w:rPr>
                <w:sz w:val="21"/>
              </w:rPr>
              <w:t xml:space="preserve">n = 40, Mean age </w:t>
            </w:r>
            <w:proofErr w:type="gramStart"/>
            <w:r w:rsidRPr="00DE455B">
              <w:rPr>
                <w:sz w:val="21"/>
              </w:rPr>
              <w:t xml:space="preserve">24.8 </w:t>
            </w:r>
            <w:r w:rsidR="003645A4" w:rsidRPr="00DE455B">
              <w:rPr>
                <w:sz w:val="21"/>
              </w:rPr>
              <w:t>year</w:t>
            </w:r>
            <w:proofErr w:type="gramEnd"/>
            <w:r w:rsidRPr="00DE455B">
              <w:rPr>
                <w:sz w:val="21"/>
              </w:rPr>
              <w:t>, 92.5% female</w:t>
            </w:r>
          </w:p>
        </w:tc>
        <w:tc>
          <w:tcPr>
            <w:tcW w:w="744" w:type="pct"/>
            <w:vAlign w:val="center"/>
            <w:hideMark/>
          </w:tcPr>
          <w:p w14:paraId="18FD3505"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52FDC92" w14:textId="77777777" w:rsidTr="00BD31D9">
        <w:trPr>
          <w:trHeight w:val="20"/>
          <w:jc w:val="center"/>
        </w:trPr>
        <w:tc>
          <w:tcPr>
            <w:tcW w:w="235" w:type="pct"/>
            <w:vAlign w:val="center"/>
            <w:hideMark/>
          </w:tcPr>
          <w:p w14:paraId="0B7D4A92" w14:textId="77777777" w:rsidR="00075437" w:rsidRPr="00DE455B" w:rsidRDefault="00075437" w:rsidP="00075437">
            <w:pPr>
              <w:adjustRightInd w:val="0"/>
              <w:snapToGrid w:val="0"/>
              <w:ind w:firstLineChars="0" w:firstLine="0"/>
              <w:contextualSpacing/>
              <w:jc w:val="left"/>
              <w:rPr>
                <w:sz w:val="21"/>
              </w:rPr>
            </w:pPr>
            <w:r w:rsidRPr="00DE455B">
              <w:rPr>
                <w:sz w:val="21"/>
              </w:rPr>
              <w:t>52</w:t>
            </w:r>
          </w:p>
        </w:tc>
        <w:tc>
          <w:tcPr>
            <w:tcW w:w="1163" w:type="pct"/>
            <w:vAlign w:val="center"/>
            <w:hideMark/>
          </w:tcPr>
          <w:p w14:paraId="60A288A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Kiliç</w:t>
            </w:r>
            <w:proofErr w:type="spellEnd"/>
            <w:r w:rsidRPr="00DE455B">
              <w:rPr>
                <w:sz w:val="21"/>
              </w:rPr>
              <w:t xml:space="preserve"> (2016)</w:t>
            </w:r>
          </w:p>
        </w:tc>
        <w:tc>
          <w:tcPr>
            <w:tcW w:w="640" w:type="pct"/>
            <w:vAlign w:val="center"/>
            <w:hideMark/>
          </w:tcPr>
          <w:p w14:paraId="56611854"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65EF280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2E07D40" w14:textId="3E4B852D" w:rsidR="00075437" w:rsidRPr="00DE455B" w:rsidRDefault="00075437" w:rsidP="00075437">
            <w:pPr>
              <w:adjustRightInd w:val="0"/>
              <w:snapToGrid w:val="0"/>
              <w:ind w:firstLineChars="0" w:firstLine="0"/>
              <w:contextualSpacing/>
              <w:jc w:val="center"/>
              <w:rPr>
                <w:sz w:val="21"/>
              </w:rPr>
            </w:pPr>
            <w:r w:rsidRPr="00DE455B">
              <w:rPr>
                <w:sz w:val="21"/>
              </w:rPr>
              <w:t xml:space="preserve">n = 24, Control Group: 12 patients (15 joints), Mean age 35.08 ± </w:t>
            </w:r>
            <w:proofErr w:type="gramStart"/>
            <w:r w:rsidRPr="00DE455B">
              <w:rPr>
                <w:sz w:val="21"/>
              </w:rPr>
              <w:t xml:space="preserve">14.84 </w:t>
            </w:r>
            <w:r w:rsidR="003645A4" w:rsidRPr="00DE455B">
              <w:rPr>
                <w:sz w:val="21"/>
              </w:rPr>
              <w:t>year</w:t>
            </w:r>
            <w:proofErr w:type="gramEnd"/>
            <w:r w:rsidRPr="00DE455B">
              <w:rPr>
                <w:sz w:val="21"/>
              </w:rPr>
              <w:t xml:space="preserve">, 11 female, 1 male; CS Group: 12 patients (17 joints), Mean age 32.58 ± 9.58 </w:t>
            </w:r>
            <w:r w:rsidR="003645A4" w:rsidRPr="00DE455B">
              <w:rPr>
                <w:sz w:val="21"/>
              </w:rPr>
              <w:t>year</w:t>
            </w:r>
            <w:r w:rsidRPr="00DE455B">
              <w:rPr>
                <w:sz w:val="21"/>
              </w:rPr>
              <w:t>, 10 female, 2 male</w:t>
            </w:r>
          </w:p>
        </w:tc>
        <w:tc>
          <w:tcPr>
            <w:tcW w:w="744" w:type="pct"/>
            <w:vAlign w:val="center"/>
            <w:hideMark/>
          </w:tcPr>
          <w:p w14:paraId="1931C3C3"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543D54A" w14:textId="77777777" w:rsidTr="00BD31D9">
        <w:trPr>
          <w:trHeight w:val="20"/>
          <w:jc w:val="center"/>
        </w:trPr>
        <w:tc>
          <w:tcPr>
            <w:tcW w:w="235" w:type="pct"/>
            <w:vAlign w:val="center"/>
            <w:hideMark/>
          </w:tcPr>
          <w:p w14:paraId="382D8084" w14:textId="77777777" w:rsidR="00075437" w:rsidRPr="00DE455B" w:rsidRDefault="00075437" w:rsidP="00075437">
            <w:pPr>
              <w:adjustRightInd w:val="0"/>
              <w:snapToGrid w:val="0"/>
              <w:ind w:firstLineChars="0" w:firstLine="0"/>
              <w:contextualSpacing/>
              <w:jc w:val="left"/>
              <w:rPr>
                <w:sz w:val="21"/>
              </w:rPr>
            </w:pPr>
            <w:r w:rsidRPr="00DE455B">
              <w:rPr>
                <w:sz w:val="21"/>
              </w:rPr>
              <w:t>53</w:t>
            </w:r>
          </w:p>
        </w:tc>
        <w:tc>
          <w:tcPr>
            <w:tcW w:w="1163" w:type="pct"/>
            <w:vAlign w:val="center"/>
            <w:hideMark/>
          </w:tcPr>
          <w:p w14:paraId="44A819A0"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Kiliç</w:t>
            </w:r>
            <w:proofErr w:type="spellEnd"/>
            <w:r w:rsidRPr="00DE455B">
              <w:rPr>
                <w:sz w:val="21"/>
              </w:rPr>
              <w:t xml:space="preserve"> (2016)</w:t>
            </w:r>
          </w:p>
        </w:tc>
        <w:tc>
          <w:tcPr>
            <w:tcW w:w="640" w:type="pct"/>
            <w:vAlign w:val="center"/>
            <w:hideMark/>
          </w:tcPr>
          <w:p w14:paraId="7FEBE883"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1843DE2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EAF5676" w14:textId="7240E91C" w:rsidR="00075437" w:rsidRPr="00DE455B" w:rsidRDefault="00075437" w:rsidP="00075437">
            <w:pPr>
              <w:adjustRightInd w:val="0"/>
              <w:snapToGrid w:val="0"/>
              <w:ind w:firstLineChars="0" w:firstLine="0"/>
              <w:contextualSpacing/>
              <w:jc w:val="center"/>
              <w:rPr>
                <w:sz w:val="21"/>
              </w:rPr>
            </w:pPr>
            <w:r w:rsidRPr="00DE455B">
              <w:rPr>
                <w:sz w:val="21"/>
              </w:rPr>
              <w:t xml:space="preserve">n = 31 (49 joints), Mean age </w:t>
            </w:r>
            <w:r w:rsidRPr="00DE455B">
              <w:rPr>
                <w:sz w:val="21"/>
              </w:rPr>
              <w:lastRenderedPageBreak/>
              <w:t xml:space="preserve">30.48 ± 13.04 </w:t>
            </w:r>
            <w:r w:rsidR="003645A4" w:rsidRPr="00DE455B">
              <w:rPr>
                <w:sz w:val="21"/>
              </w:rPr>
              <w:t>year</w:t>
            </w:r>
            <w:r w:rsidRPr="00DE455B">
              <w:rPr>
                <w:sz w:val="21"/>
              </w:rPr>
              <w:t>; 10 female, 3 male</w:t>
            </w:r>
          </w:p>
        </w:tc>
        <w:tc>
          <w:tcPr>
            <w:tcW w:w="744" w:type="pct"/>
            <w:vAlign w:val="center"/>
            <w:hideMark/>
          </w:tcPr>
          <w:p w14:paraId="2794DF36" w14:textId="77777777" w:rsidR="00075437" w:rsidRPr="00DE455B" w:rsidRDefault="00075437" w:rsidP="00075437">
            <w:pPr>
              <w:adjustRightInd w:val="0"/>
              <w:snapToGrid w:val="0"/>
              <w:ind w:firstLineChars="0" w:firstLine="0"/>
              <w:contextualSpacing/>
              <w:jc w:val="center"/>
              <w:rPr>
                <w:sz w:val="21"/>
              </w:rPr>
            </w:pPr>
            <w:r w:rsidRPr="00DE455B">
              <w:rPr>
                <w:sz w:val="21"/>
              </w:rPr>
              <w:lastRenderedPageBreak/>
              <w:t>DC/TMD</w:t>
            </w:r>
          </w:p>
        </w:tc>
      </w:tr>
      <w:tr w:rsidR="00BD31D9" w:rsidRPr="00DE455B" w14:paraId="7D40BFE1" w14:textId="77777777" w:rsidTr="00BD31D9">
        <w:trPr>
          <w:trHeight w:val="20"/>
          <w:jc w:val="center"/>
        </w:trPr>
        <w:tc>
          <w:tcPr>
            <w:tcW w:w="235" w:type="pct"/>
            <w:vAlign w:val="center"/>
            <w:hideMark/>
          </w:tcPr>
          <w:p w14:paraId="665A33F9" w14:textId="77777777" w:rsidR="00075437" w:rsidRPr="00DE455B" w:rsidRDefault="00075437" w:rsidP="00075437">
            <w:pPr>
              <w:adjustRightInd w:val="0"/>
              <w:snapToGrid w:val="0"/>
              <w:ind w:firstLineChars="0" w:firstLine="0"/>
              <w:contextualSpacing/>
              <w:jc w:val="left"/>
              <w:rPr>
                <w:sz w:val="21"/>
              </w:rPr>
            </w:pPr>
            <w:r w:rsidRPr="00DE455B">
              <w:rPr>
                <w:sz w:val="21"/>
              </w:rPr>
              <w:t>54</w:t>
            </w:r>
          </w:p>
        </w:tc>
        <w:tc>
          <w:tcPr>
            <w:tcW w:w="1163" w:type="pct"/>
            <w:vAlign w:val="center"/>
            <w:hideMark/>
          </w:tcPr>
          <w:p w14:paraId="2D88CB39" w14:textId="36E5D935" w:rsidR="00075437" w:rsidRPr="00DE455B" w:rsidRDefault="00075437" w:rsidP="00075437">
            <w:pPr>
              <w:adjustRightInd w:val="0"/>
              <w:snapToGrid w:val="0"/>
              <w:ind w:firstLineChars="0" w:firstLine="0"/>
              <w:contextualSpacing/>
              <w:jc w:val="center"/>
              <w:rPr>
                <w:sz w:val="21"/>
              </w:rPr>
            </w:pPr>
            <w:r w:rsidRPr="00DE455B">
              <w:rPr>
                <w:sz w:val="21"/>
              </w:rPr>
              <w:t>Kim (2023)</w:t>
            </w:r>
          </w:p>
        </w:tc>
        <w:tc>
          <w:tcPr>
            <w:tcW w:w="640" w:type="pct"/>
            <w:vAlign w:val="center"/>
            <w:hideMark/>
          </w:tcPr>
          <w:p w14:paraId="73E91588" w14:textId="77777777" w:rsidR="00075437" w:rsidRPr="00DE455B" w:rsidRDefault="00075437" w:rsidP="00075437">
            <w:pPr>
              <w:adjustRightInd w:val="0"/>
              <w:snapToGrid w:val="0"/>
              <w:ind w:firstLineChars="0" w:firstLine="0"/>
              <w:contextualSpacing/>
              <w:jc w:val="center"/>
              <w:rPr>
                <w:sz w:val="21"/>
              </w:rPr>
            </w:pPr>
            <w:r w:rsidRPr="00DE455B">
              <w:rPr>
                <w:sz w:val="21"/>
              </w:rPr>
              <w:t>Republic of Korea</w:t>
            </w:r>
          </w:p>
        </w:tc>
        <w:tc>
          <w:tcPr>
            <w:tcW w:w="848" w:type="pct"/>
            <w:vAlign w:val="center"/>
            <w:hideMark/>
          </w:tcPr>
          <w:p w14:paraId="4FEBFBB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B247851" w14:textId="2ACA9169" w:rsidR="00075437" w:rsidRPr="00DE455B" w:rsidRDefault="00075437" w:rsidP="00075437">
            <w:pPr>
              <w:adjustRightInd w:val="0"/>
              <w:snapToGrid w:val="0"/>
              <w:ind w:firstLineChars="0" w:firstLine="0"/>
              <w:contextualSpacing/>
              <w:jc w:val="center"/>
              <w:rPr>
                <w:sz w:val="21"/>
              </w:rPr>
            </w:pPr>
            <w:r w:rsidRPr="00DE455B">
              <w:rPr>
                <w:sz w:val="21"/>
              </w:rPr>
              <w:t xml:space="preserve">n = 21, Mean age 33.95 ± </w:t>
            </w:r>
            <w:proofErr w:type="gramStart"/>
            <w:r w:rsidRPr="00DE455B">
              <w:rPr>
                <w:sz w:val="21"/>
              </w:rPr>
              <w:t xml:space="preserve">9.70 </w:t>
            </w:r>
            <w:r w:rsidR="003645A4" w:rsidRPr="00DE455B">
              <w:rPr>
                <w:sz w:val="21"/>
              </w:rPr>
              <w:t>year</w:t>
            </w:r>
            <w:proofErr w:type="gramEnd"/>
            <w:r w:rsidRPr="00DE455B">
              <w:rPr>
                <w:sz w:val="21"/>
              </w:rPr>
              <w:t>, 90.5% female, 9.5% Male</w:t>
            </w:r>
          </w:p>
        </w:tc>
        <w:tc>
          <w:tcPr>
            <w:tcW w:w="744" w:type="pct"/>
            <w:vAlign w:val="center"/>
            <w:hideMark/>
          </w:tcPr>
          <w:p w14:paraId="3128974A"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3738AA9F" w14:textId="77777777" w:rsidTr="00BD31D9">
        <w:trPr>
          <w:trHeight w:val="20"/>
          <w:jc w:val="center"/>
        </w:trPr>
        <w:tc>
          <w:tcPr>
            <w:tcW w:w="235" w:type="pct"/>
            <w:vAlign w:val="center"/>
            <w:hideMark/>
          </w:tcPr>
          <w:p w14:paraId="380E1E50" w14:textId="77777777" w:rsidR="00075437" w:rsidRPr="00DE455B" w:rsidRDefault="00075437" w:rsidP="00075437">
            <w:pPr>
              <w:adjustRightInd w:val="0"/>
              <w:snapToGrid w:val="0"/>
              <w:ind w:firstLineChars="0" w:firstLine="0"/>
              <w:contextualSpacing/>
              <w:jc w:val="left"/>
              <w:rPr>
                <w:sz w:val="21"/>
              </w:rPr>
            </w:pPr>
            <w:r w:rsidRPr="00DE455B">
              <w:rPr>
                <w:sz w:val="21"/>
              </w:rPr>
              <w:t>55</w:t>
            </w:r>
          </w:p>
        </w:tc>
        <w:tc>
          <w:tcPr>
            <w:tcW w:w="1163" w:type="pct"/>
            <w:vAlign w:val="center"/>
            <w:hideMark/>
          </w:tcPr>
          <w:p w14:paraId="10ADBB68"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Kılıç</w:t>
            </w:r>
            <w:proofErr w:type="spellEnd"/>
            <w:r w:rsidRPr="00DE455B">
              <w:rPr>
                <w:sz w:val="21"/>
              </w:rPr>
              <w:t xml:space="preserve"> (2021)</w:t>
            </w:r>
          </w:p>
        </w:tc>
        <w:tc>
          <w:tcPr>
            <w:tcW w:w="640" w:type="pct"/>
            <w:vAlign w:val="center"/>
            <w:hideMark/>
          </w:tcPr>
          <w:p w14:paraId="73FB3E2C"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088D236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9952022" w14:textId="031CE527" w:rsidR="00075437" w:rsidRPr="00DE455B" w:rsidRDefault="00075437" w:rsidP="00075437">
            <w:pPr>
              <w:adjustRightInd w:val="0"/>
              <w:snapToGrid w:val="0"/>
              <w:ind w:firstLineChars="0" w:firstLine="0"/>
              <w:contextualSpacing/>
              <w:jc w:val="center"/>
              <w:rPr>
                <w:sz w:val="21"/>
              </w:rPr>
            </w:pPr>
            <w:r w:rsidRPr="00DE455B">
              <w:rPr>
                <w:sz w:val="21"/>
              </w:rPr>
              <w:t xml:space="preserve">n = 26, Mean age 28.35 ± 10.85 </w:t>
            </w:r>
            <w:r w:rsidR="003645A4" w:rsidRPr="00DE455B">
              <w:rPr>
                <w:sz w:val="21"/>
              </w:rPr>
              <w:t>year</w:t>
            </w:r>
          </w:p>
        </w:tc>
        <w:tc>
          <w:tcPr>
            <w:tcW w:w="744" w:type="pct"/>
            <w:vAlign w:val="center"/>
            <w:hideMark/>
          </w:tcPr>
          <w:p w14:paraId="58FE84C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6A925F6D" w14:textId="77777777" w:rsidTr="00BD31D9">
        <w:trPr>
          <w:trHeight w:val="20"/>
          <w:jc w:val="center"/>
        </w:trPr>
        <w:tc>
          <w:tcPr>
            <w:tcW w:w="235" w:type="pct"/>
            <w:vAlign w:val="center"/>
            <w:hideMark/>
          </w:tcPr>
          <w:p w14:paraId="13F677EC" w14:textId="77777777" w:rsidR="00075437" w:rsidRPr="00DE455B" w:rsidRDefault="00075437" w:rsidP="00075437">
            <w:pPr>
              <w:adjustRightInd w:val="0"/>
              <w:snapToGrid w:val="0"/>
              <w:ind w:firstLineChars="0" w:firstLine="0"/>
              <w:contextualSpacing/>
              <w:jc w:val="left"/>
              <w:rPr>
                <w:sz w:val="21"/>
              </w:rPr>
            </w:pPr>
            <w:r w:rsidRPr="00DE455B">
              <w:rPr>
                <w:sz w:val="21"/>
              </w:rPr>
              <w:t>56</w:t>
            </w:r>
          </w:p>
        </w:tc>
        <w:tc>
          <w:tcPr>
            <w:tcW w:w="1163" w:type="pct"/>
            <w:vAlign w:val="center"/>
            <w:hideMark/>
          </w:tcPr>
          <w:p w14:paraId="71634A42" w14:textId="4288A88E" w:rsidR="00075437" w:rsidRPr="00DE455B" w:rsidRDefault="00075437" w:rsidP="00075437">
            <w:pPr>
              <w:adjustRightInd w:val="0"/>
              <w:snapToGrid w:val="0"/>
              <w:ind w:firstLineChars="0" w:firstLine="0"/>
              <w:contextualSpacing/>
              <w:jc w:val="center"/>
              <w:rPr>
                <w:sz w:val="21"/>
              </w:rPr>
            </w:pPr>
            <w:r w:rsidRPr="00DE455B">
              <w:rPr>
                <w:sz w:val="21"/>
              </w:rPr>
              <w:t>Kopacz (2020)</w:t>
            </w:r>
          </w:p>
        </w:tc>
        <w:tc>
          <w:tcPr>
            <w:tcW w:w="640" w:type="pct"/>
            <w:vAlign w:val="center"/>
            <w:hideMark/>
          </w:tcPr>
          <w:p w14:paraId="0924C8A8"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6332801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369C363" w14:textId="77777777" w:rsidR="00075437" w:rsidRPr="00DE455B" w:rsidRDefault="00075437" w:rsidP="00075437">
            <w:pPr>
              <w:adjustRightInd w:val="0"/>
              <w:snapToGrid w:val="0"/>
              <w:ind w:firstLineChars="0" w:firstLine="0"/>
              <w:contextualSpacing/>
              <w:jc w:val="center"/>
              <w:rPr>
                <w:sz w:val="21"/>
              </w:rPr>
            </w:pPr>
            <w:r w:rsidRPr="00DE455B">
              <w:rPr>
                <w:sz w:val="21"/>
              </w:rPr>
              <w:t>n = 60, 65% female, 35% Male (MLT: 23 women, 7 men; CT: 16 women, 14 men)</w:t>
            </w:r>
          </w:p>
        </w:tc>
        <w:tc>
          <w:tcPr>
            <w:tcW w:w="744" w:type="pct"/>
            <w:vAlign w:val="center"/>
            <w:hideMark/>
          </w:tcPr>
          <w:p w14:paraId="2B796131"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5BF60DBF" w14:textId="77777777" w:rsidTr="00BD31D9">
        <w:trPr>
          <w:trHeight w:val="20"/>
          <w:jc w:val="center"/>
        </w:trPr>
        <w:tc>
          <w:tcPr>
            <w:tcW w:w="235" w:type="pct"/>
            <w:vAlign w:val="center"/>
            <w:hideMark/>
          </w:tcPr>
          <w:p w14:paraId="0C63D582" w14:textId="77777777" w:rsidR="00075437" w:rsidRPr="00DE455B" w:rsidRDefault="00075437" w:rsidP="00075437">
            <w:pPr>
              <w:adjustRightInd w:val="0"/>
              <w:snapToGrid w:val="0"/>
              <w:ind w:firstLineChars="0" w:firstLine="0"/>
              <w:contextualSpacing/>
              <w:jc w:val="left"/>
              <w:rPr>
                <w:sz w:val="21"/>
              </w:rPr>
            </w:pPr>
            <w:r w:rsidRPr="00DE455B">
              <w:rPr>
                <w:sz w:val="21"/>
              </w:rPr>
              <w:t>57</w:t>
            </w:r>
          </w:p>
        </w:tc>
        <w:tc>
          <w:tcPr>
            <w:tcW w:w="1163" w:type="pct"/>
            <w:vAlign w:val="center"/>
            <w:hideMark/>
          </w:tcPr>
          <w:p w14:paraId="6D0287D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Kutuk</w:t>
            </w:r>
            <w:proofErr w:type="spellEnd"/>
            <w:r w:rsidRPr="00DE455B">
              <w:rPr>
                <w:sz w:val="21"/>
              </w:rPr>
              <w:t xml:space="preserve"> (2019)</w:t>
            </w:r>
          </w:p>
        </w:tc>
        <w:tc>
          <w:tcPr>
            <w:tcW w:w="640" w:type="pct"/>
            <w:vAlign w:val="center"/>
            <w:hideMark/>
          </w:tcPr>
          <w:p w14:paraId="1521EBA5"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5159D6C2"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E90A4B1" w14:textId="77777777" w:rsidR="00075437" w:rsidRPr="00DE455B" w:rsidRDefault="00075437" w:rsidP="00075437">
            <w:pPr>
              <w:adjustRightInd w:val="0"/>
              <w:snapToGrid w:val="0"/>
              <w:ind w:firstLineChars="0" w:firstLine="0"/>
              <w:contextualSpacing/>
              <w:jc w:val="center"/>
              <w:rPr>
                <w:sz w:val="21"/>
              </w:rPr>
            </w:pPr>
            <w:r w:rsidRPr="00DE455B">
              <w:rPr>
                <w:sz w:val="21"/>
              </w:rPr>
              <w:t>n = 60 (31 with lateral pain, 43 with posterior pain)</w:t>
            </w:r>
          </w:p>
        </w:tc>
        <w:tc>
          <w:tcPr>
            <w:tcW w:w="744" w:type="pct"/>
            <w:vAlign w:val="center"/>
            <w:hideMark/>
          </w:tcPr>
          <w:p w14:paraId="0E0B20C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0C75B7F" w14:textId="77777777" w:rsidTr="00BD31D9">
        <w:trPr>
          <w:trHeight w:val="20"/>
          <w:jc w:val="center"/>
        </w:trPr>
        <w:tc>
          <w:tcPr>
            <w:tcW w:w="235" w:type="pct"/>
            <w:vAlign w:val="center"/>
            <w:hideMark/>
          </w:tcPr>
          <w:p w14:paraId="097A37D9" w14:textId="77777777" w:rsidR="00075437" w:rsidRPr="00DE455B" w:rsidRDefault="00075437" w:rsidP="00075437">
            <w:pPr>
              <w:adjustRightInd w:val="0"/>
              <w:snapToGrid w:val="0"/>
              <w:ind w:firstLineChars="0" w:firstLine="0"/>
              <w:contextualSpacing/>
              <w:jc w:val="left"/>
              <w:rPr>
                <w:sz w:val="21"/>
              </w:rPr>
            </w:pPr>
            <w:r w:rsidRPr="00DE455B">
              <w:rPr>
                <w:sz w:val="21"/>
              </w:rPr>
              <w:t>58</w:t>
            </w:r>
          </w:p>
        </w:tc>
        <w:tc>
          <w:tcPr>
            <w:tcW w:w="1163" w:type="pct"/>
            <w:vAlign w:val="center"/>
            <w:hideMark/>
          </w:tcPr>
          <w:p w14:paraId="30BD430B" w14:textId="77777777" w:rsidR="00075437" w:rsidRPr="00DE455B" w:rsidRDefault="00075437" w:rsidP="00075437">
            <w:pPr>
              <w:adjustRightInd w:val="0"/>
              <w:snapToGrid w:val="0"/>
              <w:ind w:firstLineChars="0" w:firstLine="0"/>
              <w:contextualSpacing/>
              <w:jc w:val="center"/>
              <w:rPr>
                <w:sz w:val="21"/>
              </w:rPr>
            </w:pPr>
            <w:r w:rsidRPr="00DE455B">
              <w:rPr>
                <w:sz w:val="21"/>
              </w:rPr>
              <w:t>Lei (2019)</w:t>
            </w:r>
          </w:p>
        </w:tc>
        <w:tc>
          <w:tcPr>
            <w:tcW w:w="640" w:type="pct"/>
            <w:vAlign w:val="center"/>
            <w:hideMark/>
          </w:tcPr>
          <w:p w14:paraId="67C1D436" w14:textId="77777777" w:rsidR="00075437" w:rsidRPr="00DE455B" w:rsidRDefault="00075437" w:rsidP="00075437">
            <w:pPr>
              <w:adjustRightInd w:val="0"/>
              <w:snapToGrid w:val="0"/>
              <w:ind w:firstLineChars="0" w:firstLine="0"/>
              <w:contextualSpacing/>
              <w:jc w:val="center"/>
              <w:rPr>
                <w:sz w:val="21"/>
              </w:rPr>
            </w:pPr>
            <w:r w:rsidRPr="00DE455B">
              <w:rPr>
                <w:sz w:val="21"/>
              </w:rPr>
              <w:t>China</w:t>
            </w:r>
          </w:p>
        </w:tc>
        <w:tc>
          <w:tcPr>
            <w:tcW w:w="848" w:type="pct"/>
            <w:vAlign w:val="center"/>
            <w:hideMark/>
          </w:tcPr>
          <w:p w14:paraId="11F705F2"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CABBEB9" w14:textId="0FB7289B" w:rsidR="00075437" w:rsidRPr="00DE455B" w:rsidRDefault="00075437" w:rsidP="00075437">
            <w:pPr>
              <w:adjustRightInd w:val="0"/>
              <w:snapToGrid w:val="0"/>
              <w:ind w:firstLineChars="0" w:firstLine="0"/>
              <w:contextualSpacing/>
              <w:jc w:val="center"/>
              <w:rPr>
                <w:sz w:val="21"/>
              </w:rPr>
            </w:pPr>
            <w:r w:rsidRPr="00DE455B">
              <w:rPr>
                <w:sz w:val="21"/>
              </w:rPr>
              <w:t xml:space="preserve">n = 59 (67 joints), 86.4% females, Mean age 17.95 ± 4.53 </w:t>
            </w:r>
            <w:r w:rsidR="003645A4" w:rsidRPr="00DE455B">
              <w:rPr>
                <w:sz w:val="21"/>
              </w:rPr>
              <w:t>year</w:t>
            </w:r>
            <w:r w:rsidRPr="00DE455B">
              <w:rPr>
                <w:sz w:val="21"/>
              </w:rPr>
              <w:t xml:space="preserve"> (range 12–30)</w:t>
            </w:r>
          </w:p>
        </w:tc>
        <w:tc>
          <w:tcPr>
            <w:tcW w:w="744" w:type="pct"/>
            <w:vAlign w:val="center"/>
            <w:hideMark/>
          </w:tcPr>
          <w:p w14:paraId="73C0A6A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36849B2C" w14:textId="77777777" w:rsidTr="00BD31D9">
        <w:trPr>
          <w:trHeight w:val="20"/>
          <w:jc w:val="center"/>
        </w:trPr>
        <w:tc>
          <w:tcPr>
            <w:tcW w:w="235" w:type="pct"/>
            <w:vAlign w:val="center"/>
            <w:hideMark/>
          </w:tcPr>
          <w:p w14:paraId="3B0DDB66" w14:textId="77777777" w:rsidR="00075437" w:rsidRPr="00DE455B" w:rsidRDefault="00075437" w:rsidP="00075437">
            <w:pPr>
              <w:adjustRightInd w:val="0"/>
              <w:snapToGrid w:val="0"/>
              <w:ind w:firstLineChars="0" w:firstLine="0"/>
              <w:contextualSpacing/>
              <w:jc w:val="left"/>
              <w:rPr>
                <w:sz w:val="21"/>
              </w:rPr>
            </w:pPr>
            <w:r w:rsidRPr="00DE455B">
              <w:rPr>
                <w:sz w:val="21"/>
              </w:rPr>
              <w:t>59</w:t>
            </w:r>
          </w:p>
        </w:tc>
        <w:tc>
          <w:tcPr>
            <w:tcW w:w="1163" w:type="pct"/>
            <w:vAlign w:val="center"/>
            <w:hideMark/>
          </w:tcPr>
          <w:p w14:paraId="1DA69DBE"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Leite</w:t>
            </w:r>
            <w:proofErr w:type="spellEnd"/>
            <w:r w:rsidRPr="00DE455B">
              <w:rPr>
                <w:sz w:val="21"/>
              </w:rPr>
              <w:t xml:space="preserve"> (2020)</w:t>
            </w:r>
          </w:p>
        </w:tc>
        <w:tc>
          <w:tcPr>
            <w:tcW w:w="640" w:type="pct"/>
            <w:vAlign w:val="center"/>
            <w:hideMark/>
          </w:tcPr>
          <w:p w14:paraId="1BFE32A8"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1EA061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9F85688" w14:textId="009D6DB2" w:rsidR="00075437" w:rsidRPr="00DE455B" w:rsidRDefault="00075437" w:rsidP="00075437">
            <w:pPr>
              <w:adjustRightInd w:val="0"/>
              <w:snapToGrid w:val="0"/>
              <w:ind w:firstLineChars="0" w:firstLine="0"/>
              <w:contextualSpacing/>
              <w:jc w:val="center"/>
              <w:rPr>
                <w:sz w:val="21"/>
              </w:rPr>
            </w:pPr>
            <w:r w:rsidRPr="00DE455B">
              <w:rPr>
                <w:sz w:val="21"/>
              </w:rPr>
              <w:t xml:space="preserve">n = 34 women, Mean age 25.25 ± </w:t>
            </w:r>
            <w:proofErr w:type="gramStart"/>
            <w:r w:rsidRPr="00DE455B">
              <w:rPr>
                <w:sz w:val="21"/>
              </w:rPr>
              <w:t xml:space="preserve">6.43 </w:t>
            </w:r>
            <w:r w:rsidR="003645A4" w:rsidRPr="00DE455B">
              <w:rPr>
                <w:sz w:val="21"/>
              </w:rPr>
              <w:t>year</w:t>
            </w:r>
            <w:proofErr w:type="gramEnd"/>
            <w:r w:rsidRPr="00DE455B">
              <w:rPr>
                <w:sz w:val="21"/>
              </w:rPr>
              <w:t>, 100% Female</w:t>
            </w:r>
          </w:p>
        </w:tc>
        <w:tc>
          <w:tcPr>
            <w:tcW w:w="744" w:type="pct"/>
            <w:vAlign w:val="center"/>
            <w:hideMark/>
          </w:tcPr>
          <w:p w14:paraId="171C5F66"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58F5D24" w14:textId="77777777" w:rsidTr="00BD31D9">
        <w:trPr>
          <w:trHeight w:val="20"/>
          <w:jc w:val="center"/>
        </w:trPr>
        <w:tc>
          <w:tcPr>
            <w:tcW w:w="235" w:type="pct"/>
            <w:vAlign w:val="center"/>
            <w:hideMark/>
          </w:tcPr>
          <w:p w14:paraId="1841AA63" w14:textId="77777777" w:rsidR="00075437" w:rsidRPr="00DE455B" w:rsidRDefault="00075437" w:rsidP="00075437">
            <w:pPr>
              <w:adjustRightInd w:val="0"/>
              <w:snapToGrid w:val="0"/>
              <w:ind w:firstLineChars="0" w:firstLine="0"/>
              <w:contextualSpacing/>
              <w:jc w:val="left"/>
              <w:rPr>
                <w:sz w:val="21"/>
              </w:rPr>
            </w:pPr>
            <w:r w:rsidRPr="00DE455B">
              <w:rPr>
                <w:sz w:val="21"/>
              </w:rPr>
              <w:t>60</w:t>
            </w:r>
          </w:p>
        </w:tc>
        <w:tc>
          <w:tcPr>
            <w:tcW w:w="1163" w:type="pct"/>
            <w:vAlign w:val="center"/>
            <w:hideMark/>
          </w:tcPr>
          <w:p w14:paraId="2A32470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Lennartsson</w:t>
            </w:r>
            <w:proofErr w:type="spellEnd"/>
            <w:r w:rsidRPr="00DE455B">
              <w:rPr>
                <w:sz w:val="21"/>
              </w:rPr>
              <w:t xml:space="preserve"> (2025)</w:t>
            </w:r>
          </w:p>
        </w:tc>
        <w:tc>
          <w:tcPr>
            <w:tcW w:w="640" w:type="pct"/>
            <w:vAlign w:val="center"/>
            <w:hideMark/>
          </w:tcPr>
          <w:p w14:paraId="65DB675A"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2D18CE0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BA580D8" w14:textId="3285FFA9" w:rsidR="00075437" w:rsidRPr="00DE455B" w:rsidRDefault="00075437" w:rsidP="00075437">
            <w:pPr>
              <w:adjustRightInd w:val="0"/>
              <w:snapToGrid w:val="0"/>
              <w:ind w:firstLineChars="0" w:firstLine="0"/>
              <w:contextualSpacing/>
              <w:jc w:val="center"/>
              <w:rPr>
                <w:sz w:val="21"/>
              </w:rPr>
            </w:pPr>
            <w:r w:rsidRPr="00DE455B">
              <w:rPr>
                <w:sz w:val="21"/>
              </w:rPr>
              <w:t xml:space="preserve">n = 72 (7 men, 65 women), Mean age </w:t>
            </w:r>
            <w:proofErr w:type="gramStart"/>
            <w:r w:rsidRPr="00DE455B">
              <w:rPr>
                <w:sz w:val="21"/>
              </w:rPr>
              <w:t xml:space="preserve">34.2 </w:t>
            </w:r>
            <w:r w:rsidR="003645A4" w:rsidRPr="00DE455B">
              <w:rPr>
                <w:sz w:val="21"/>
              </w:rPr>
              <w:t>year</w:t>
            </w:r>
            <w:proofErr w:type="gramEnd"/>
            <w:r w:rsidRPr="00DE455B">
              <w:rPr>
                <w:sz w:val="21"/>
              </w:rPr>
              <w:t xml:space="preserve">, 90.3% Female, 9.7% Male, Chronic pain &gt;6 </w:t>
            </w:r>
            <w:proofErr w:type="spellStart"/>
            <w:r w:rsidRPr="00DE455B">
              <w:rPr>
                <w:sz w:val="21"/>
              </w:rPr>
              <w:t>mon</w:t>
            </w:r>
            <w:proofErr w:type="spellEnd"/>
          </w:p>
        </w:tc>
        <w:tc>
          <w:tcPr>
            <w:tcW w:w="744" w:type="pct"/>
            <w:vAlign w:val="center"/>
            <w:hideMark/>
          </w:tcPr>
          <w:p w14:paraId="074CBA2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656C721" w14:textId="77777777" w:rsidTr="00BD31D9">
        <w:trPr>
          <w:trHeight w:val="20"/>
          <w:jc w:val="center"/>
        </w:trPr>
        <w:tc>
          <w:tcPr>
            <w:tcW w:w="235" w:type="pct"/>
            <w:vAlign w:val="center"/>
            <w:hideMark/>
          </w:tcPr>
          <w:p w14:paraId="07F4ED2C" w14:textId="77777777" w:rsidR="00075437" w:rsidRPr="00DE455B" w:rsidRDefault="00075437" w:rsidP="00075437">
            <w:pPr>
              <w:adjustRightInd w:val="0"/>
              <w:snapToGrid w:val="0"/>
              <w:ind w:firstLineChars="0" w:firstLine="0"/>
              <w:contextualSpacing/>
              <w:jc w:val="left"/>
              <w:rPr>
                <w:sz w:val="21"/>
              </w:rPr>
            </w:pPr>
            <w:r w:rsidRPr="00DE455B">
              <w:rPr>
                <w:sz w:val="21"/>
              </w:rPr>
              <w:t>61</w:t>
            </w:r>
          </w:p>
        </w:tc>
        <w:tc>
          <w:tcPr>
            <w:tcW w:w="1163" w:type="pct"/>
            <w:vAlign w:val="center"/>
            <w:hideMark/>
          </w:tcPr>
          <w:p w14:paraId="5A3B6236" w14:textId="26C3B70F" w:rsidR="00075437" w:rsidRPr="00DE455B" w:rsidRDefault="00075437" w:rsidP="00075437">
            <w:pPr>
              <w:adjustRightInd w:val="0"/>
              <w:snapToGrid w:val="0"/>
              <w:ind w:firstLineChars="0" w:firstLine="0"/>
              <w:contextualSpacing/>
              <w:jc w:val="center"/>
              <w:rPr>
                <w:sz w:val="21"/>
              </w:rPr>
            </w:pPr>
            <w:r w:rsidRPr="00DE455B">
              <w:rPr>
                <w:sz w:val="21"/>
              </w:rPr>
              <w:t>Li (2024)</w:t>
            </w:r>
          </w:p>
        </w:tc>
        <w:tc>
          <w:tcPr>
            <w:tcW w:w="640" w:type="pct"/>
            <w:vAlign w:val="center"/>
            <w:hideMark/>
          </w:tcPr>
          <w:p w14:paraId="3333986B" w14:textId="77777777" w:rsidR="00075437" w:rsidRPr="00DE455B" w:rsidRDefault="00075437" w:rsidP="00075437">
            <w:pPr>
              <w:adjustRightInd w:val="0"/>
              <w:snapToGrid w:val="0"/>
              <w:ind w:firstLineChars="0" w:firstLine="0"/>
              <w:contextualSpacing/>
              <w:jc w:val="center"/>
              <w:rPr>
                <w:sz w:val="21"/>
              </w:rPr>
            </w:pPr>
            <w:r w:rsidRPr="00DE455B">
              <w:rPr>
                <w:sz w:val="21"/>
              </w:rPr>
              <w:t>HK, China, UK</w:t>
            </w:r>
          </w:p>
        </w:tc>
        <w:tc>
          <w:tcPr>
            <w:tcW w:w="848" w:type="pct"/>
            <w:vAlign w:val="center"/>
            <w:hideMark/>
          </w:tcPr>
          <w:p w14:paraId="5D6B22C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222FBD2" w14:textId="1EB76A1E" w:rsidR="00075437" w:rsidRPr="00DE455B" w:rsidRDefault="00075437" w:rsidP="00075437">
            <w:pPr>
              <w:adjustRightInd w:val="0"/>
              <w:snapToGrid w:val="0"/>
              <w:ind w:firstLineChars="0" w:firstLine="0"/>
              <w:contextualSpacing/>
              <w:jc w:val="center"/>
              <w:rPr>
                <w:sz w:val="21"/>
              </w:rPr>
            </w:pPr>
            <w:r w:rsidRPr="00DE455B">
              <w:rPr>
                <w:sz w:val="21"/>
              </w:rPr>
              <w:t xml:space="preserve">n = 74 (final analysis), Mean age Group 1: 42.46 ± </w:t>
            </w:r>
            <w:proofErr w:type="gramStart"/>
            <w:r w:rsidRPr="00DE455B">
              <w:rPr>
                <w:sz w:val="21"/>
              </w:rPr>
              <w:t xml:space="preserve">16.76 </w:t>
            </w:r>
            <w:r w:rsidR="003645A4" w:rsidRPr="00DE455B">
              <w:rPr>
                <w:sz w:val="21"/>
              </w:rPr>
              <w:t>year</w:t>
            </w:r>
            <w:proofErr w:type="gramEnd"/>
            <w:r w:rsidRPr="00DE455B">
              <w:rPr>
                <w:sz w:val="21"/>
              </w:rPr>
              <w:t xml:space="preserve">, Group 2: 47.38 ± 16.52 </w:t>
            </w:r>
            <w:r w:rsidR="003645A4" w:rsidRPr="00DE455B">
              <w:rPr>
                <w:sz w:val="21"/>
              </w:rPr>
              <w:t>year</w:t>
            </w:r>
            <w:r w:rsidRPr="00DE455B">
              <w:rPr>
                <w:sz w:val="21"/>
              </w:rPr>
              <w:t>, Male 13.5% (both groups)</w:t>
            </w:r>
          </w:p>
        </w:tc>
        <w:tc>
          <w:tcPr>
            <w:tcW w:w="744" w:type="pct"/>
            <w:vAlign w:val="center"/>
            <w:hideMark/>
          </w:tcPr>
          <w:p w14:paraId="43238FF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2B53B26" w14:textId="77777777" w:rsidTr="00BD31D9">
        <w:trPr>
          <w:trHeight w:val="20"/>
          <w:jc w:val="center"/>
        </w:trPr>
        <w:tc>
          <w:tcPr>
            <w:tcW w:w="235" w:type="pct"/>
            <w:vAlign w:val="center"/>
            <w:hideMark/>
          </w:tcPr>
          <w:p w14:paraId="0A221302" w14:textId="77777777" w:rsidR="00075437" w:rsidRPr="00DE455B" w:rsidRDefault="00075437" w:rsidP="00075437">
            <w:pPr>
              <w:adjustRightInd w:val="0"/>
              <w:snapToGrid w:val="0"/>
              <w:ind w:firstLineChars="0" w:firstLine="0"/>
              <w:contextualSpacing/>
              <w:jc w:val="left"/>
              <w:rPr>
                <w:sz w:val="21"/>
              </w:rPr>
            </w:pPr>
            <w:r w:rsidRPr="00DE455B">
              <w:rPr>
                <w:sz w:val="21"/>
              </w:rPr>
              <w:t>62</w:t>
            </w:r>
          </w:p>
        </w:tc>
        <w:tc>
          <w:tcPr>
            <w:tcW w:w="1163" w:type="pct"/>
            <w:vAlign w:val="center"/>
            <w:hideMark/>
          </w:tcPr>
          <w:p w14:paraId="583FFB48"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Lindfors</w:t>
            </w:r>
            <w:proofErr w:type="spellEnd"/>
            <w:r w:rsidRPr="00DE455B">
              <w:rPr>
                <w:sz w:val="21"/>
              </w:rPr>
              <w:t xml:space="preserve"> (2020)</w:t>
            </w:r>
          </w:p>
        </w:tc>
        <w:tc>
          <w:tcPr>
            <w:tcW w:w="640" w:type="pct"/>
            <w:vAlign w:val="center"/>
            <w:hideMark/>
          </w:tcPr>
          <w:p w14:paraId="2997E4E8"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4335536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FCD55F4" w14:textId="1BBCD088" w:rsidR="00075437" w:rsidRPr="00DE455B" w:rsidRDefault="00075437" w:rsidP="00075437">
            <w:pPr>
              <w:adjustRightInd w:val="0"/>
              <w:snapToGrid w:val="0"/>
              <w:ind w:firstLineChars="0" w:firstLine="0"/>
              <w:contextualSpacing/>
              <w:jc w:val="center"/>
              <w:rPr>
                <w:sz w:val="21"/>
              </w:rPr>
            </w:pPr>
            <w:r w:rsidRPr="00DE455B">
              <w:rPr>
                <w:sz w:val="21"/>
              </w:rPr>
              <w:t xml:space="preserve">n = 97 (20 men, 77 women), Mean age 35 ± </w:t>
            </w:r>
            <w:proofErr w:type="gramStart"/>
            <w:r w:rsidRPr="00DE455B">
              <w:rPr>
                <w:sz w:val="21"/>
              </w:rPr>
              <w:t xml:space="preserve">18 </w:t>
            </w:r>
            <w:r w:rsidR="003645A4" w:rsidRPr="00DE455B">
              <w:rPr>
                <w:sz w:val="21"/>
              </w:rPr>
              <w:t>year</w:t>
            </w:r>
            <w:proofErr w:type="gramEnd"/>
            <w:r w:rsidRPr="00DE455B">
              <w:rPr>
                <w:sz w:val="21"/>
              </w:rPr>
              <w:t>, 79.4% Female, 20.6% Male</w:t>
            </w:r>
          </w:p>
        </w:tc>
        <w:tc>
          <w:tcPr>
            <w:tcW w:w="744" w:type="pct"/>
            <w:vAlign w:val="center"/>
            <w:hideMark/>
          </w:tcPr>
          <w:p w14:paraId="3367730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71DA709" w14:textId="77777777" w:rsidTr="00BD31D9">
        <w:trPr>
          <w:trHeight w:val="20"/>
          <w:jc w:val="center"/>
        </w:trPr>
        <w:tc>
          <w:tcPr>
            <w:tcW w:w="235" w:type="pct"/>
            <w:vAlign w:val="center"/>
            <w:hideMark/>
          </w:tcPr>
          <w:p w14:paraId="1DAAE597" w14:textId="77777777" w:rsidR="00075437" w:rsidRPr="00DE455B" w:rsidRDefault="00075437" w:rsidP="00075437">
            <w:pPr>
              <w:adjustRightInd w:val="0"/>
              <w:snapToGrid w:val="0"/>
              <w:ind w:firstLineChars="0" w:firstLine="0"/>
              <w:contextualSpacing/>
              <w:jc w:val="left"/>
              <w:rPr>
                <w:sz w:val="21"/>
              </w:rPr>
            </w:pPr>
            <w:r w:rsidRPr="00DE455B">
              <w:rPr>
                <w:sz w:val="21"/>
              </w:rPr>
              <w:t>63</w:t>
            </w:r>
          </w:p>
        </w:tc>
        <w:tc>
          <w:tcPr>
            <w:tcW w:w="1163" w:type="pct"/>
            <w:vAlign w:val="center"/>
            <w:hideMark/>
          </w:tcPr>
          <w:p w14:paraId="4036A1F4" w14:textId="693C59F3" w:rsidR="00075437" w:rsidRPr="00DE455B" w:rsidRDefault="00075437" w:rsidP="00075437">
            <w:pPr>
              <w:adjustRightInd w:val="0"/>
              <w:snapToGrid w:val="0"/>
              <w:ind w:firstLineChars="0" w:firstLine="0"/>
              <w:contextualSpacing/>
              <w:jc w:val="center"/>
              <w:rPr>
                <w:sz w:val="21"/>
              </w:rPr>
            </w:pPr>
            <w:r w:rsidRPr="00DE455B">
              <w:rPr>
                <w:sz w:val="21"/>
              </w:rPr>
              <w:t>Liu (2024)</w:t>
            </w:r>
          </w:p>
        </w:tc>
        <w:tc>
          <w:tcPr>
            <w:tcW w:w="640" w:type="pct"/>
            <w:vAlign w:val="center"/>
            <w:hideMark/>
          </w:tcPr>
          <w:p w14:paraId="0AEFEE27" w14:textId="77777777" w:rsidR="00075437" w:rsidRPr="00DE455B" w:rsidRDefault="00075437" w:rsidP="00075437">
            <w:pPr>
              <w:adjustRightInd w:val="0"/>
              <w:snapToGrid w:val="0"/>
              <w:ind w:firstLineChars="0" w:firstLine="0"/>
              <w:contextualSpacing/>
              <w:jc w:val="center"/>
              <w:rPr>
                <w:sz w:val="21"/>
              </w:rPr>
            </w:pPr>
            <w:r w:rsidRPr="00DE455B">
              <w:rPr>
                <w:sz w:val="21"/>
              </w:rPr>
              <w:t>China</w:t>
            </w:r>
          </w:p>
        </w:tc>
        <w:tc>
          <w:tcPr>
            <w:tcW w:w="848" w:type="pct"/>
            <w:vAlign w:val="center"/>
            <w:hideMark/>
          </w:tcPr>
          <w:p w14:paraId="318FFFD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C56EBB7" w14:textId="4B53A614" w:rsidR="00075437" w:rsidRPr="00DE455B" w:rsidRDefault="00075437" w:rsidP="00075437">
            <w:pPr>
              <w:adjustRightInd w:val="0"/>
              <w:snapToGrid w:val="0"/>
              <w:ind w:firstLineChars="0" w:firstLine="0"/>
              <w:contextualSpacing/>
              <w:jc w:val="center"/>
              <w:rPr>
                <w:sz w:val="21"/>
              </w:rPr>
            </w:pPr>
            <w:r w:rsidRPr="00DE455B">
              <w:rPr>
                <w:sz w:val="21"/>
              </w:rPr>
              <w:t xml:space="preserve">n = 60, Mean age 44.4 ± </w:t>
            </w:r>
            <w:proofErr w:type="gramStart"/>
            <w:r w:rsidRPr="00DE455B">
              <w:rPr>
                <w:sz w:val="21"/>
              </w:rPr>
              <w:t xml:space="preserve">16.7 </w:t>
            </w:r>
            <w:r w:rsidR="003645A4" w:rsidRPr="00DE455B">
              <w:rPr>
                <w:sz w:val="21"/>
              </w:rPr>
              <w:t>year</w:t>
            </w:r>
            <w:proofErr w:type="gramEnd"/>
            <w:r w:rsidRPr="00DE455B">
              <w:rPr>
                <w:sz w:val="21"/>
              </w:rPr>
              <w:t>, 88.3% female, 11.7% male</w:t>
            </w:r>
          </w:p>
        </w:tc>
        <w:tc>
          <w:tcPr>
            <w:tcW w:w="744" w:type="pct"/>
            <w:vAlign w:val="center"/>
            <w:hideMark/>
          </w:tcPr>
          <w:p w14:paraId="2D9DBB0D"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D7AEB49" w14:textId="77777777" w:rsidTr="00BD31D9">
        <w:trPr>
          <w:trHeight w:val="20"/>
          <w:jc w:val="center"/>
        </w:trPr>
        <w:tc>
          <w:tcPr>
            <w:tcW w:w="235" w:type="pct"/>
            <w:vAlign w:val="center"/>
            <w:hideMark/>
          </w:tcPr>
          <w:p w14:paraId="679DB86B" w14:textId="77777777" w:rsidR="00075437" w:rsidRPr="00DE455B" w:rsidRDefault="00075437" w:rsidP="00075437">
            <w:pPr>
              <w:adjustRightInd w:val="0"/>
              <w:snapToGrid w:val="0"/>
              <w:ind w:firstLineChars="0" w:firstLine="0"/>
              <w:contextualSpacing/>
              <w:jc w:val="left"/>
              <w:rPr>
                <w:sz w:val="21"/>
              </w:rPr>
            </w:pPr>
            <w:r w:rsidRPr="00DE455B">
              <w:rPr>
                <w:sz w:val="21"/>
              </w:rPr>
              <w:t>64</w:t>
            </w:r>
          </w:p>
        </w:tc>
        <w:tc>
          <w:tcPr>
            <w:tcW w:w="1163" w:type="pct"/>
            <w:vAlign w:val="center"/>
            <w:hideMark/>
          </w:tcPr>
          <w:p w14:paraId="28B8CAE5" w14:textId="74BADC43" w:rsidR="00075437" w:rsidRPr="00DE455B" w:rsidRDefault="00075437" w:rsidP="00075437">
            <w:pPr>
              <w:adjustRightInd w:val="0"/>
              <w:snapToGrid w:val="0"/>
              <w:ind w:firstLineChars="0" w:firstLine="0"/>
              <w:contextualSpacing/>
              <w:jc w:val="center"/>
              <w:rPr>
                <w:sz w:val="21"/>
              </w:rPr>
            </w:pPr>
            <w:r w:rsidRPr="00DE455B">
              <w:rPr>
                <w:sz w:val="21"/>
              </w:rPr>
              <w:t>Macedo (2020)</w:t>
            </w:r>
          </w:p>
        </w:tc>
        <w:tc>
          <w:tcPr>
            <w:tcW w:w="640" w:type="pct"/>
            <w:vAlign w:val="center"/>
            <w:hideMark/>
          </w:tcPr>
          <w:p w14:paraId="544C8DDB" w14:textId="77777777" w:rsidR="00075437" w:rsidRPr="00DE455B" w:rsidRDefault="00075437" w:rsidP="00075437">
            <w:pPr>
              <w:adjustRightInd w:val="0"/>
              <w:snapToGrid w:val="0"/>
              <w:ind w:firstLineChars="0" w:firstLine="0"/>
              <w:contextualSpacing/>
              <w:jc w:val="center"/>
              <w:rPr>
                <w:sz w:val="21"/>
              </w:rPr>
            </w:pPr>
            <w:r w:rsidRPr="00DE455B">
              <w:rPr>
                <w:sz w:val="21"/>
              </w:rPr>
              <w:t>Portugal and Spain</w:t>
            </w:r>
          </w:p>
        </w:tc>
        <w:tc>
          <w:tcPr>
            <w:tcW w:w="848" w:type="pct"/>
            <w:vAlign w:val="center"/>
            <w:hideMark/>
          </w:tcPr>
          <w:p w14:paraId="17EADC2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80CBCF4" w14:textId="3FA0ED07" w:rsidR="00075437" w:rsidRPr="00DE455B" w:rsidRDefault="00075437" w:rsidP="00075437">
            <w:pPr>
              <w:adjustRightInd w:val="0"/>
              <w:snapToGrid w:val="0"/>
              <w:ind w:firstLineChars="0" w:firstLine="0"/>
              <w:contextualSpacing/>
              <w:jc w:val="center"/>
              <w:rPr>
                <w:sz w:val="21"/>
              </w:rPr>
            </w:pPr>
            <w:r w:rsidRPr="00DE455B">
              <w:rPr>
                <w:sz w:val="21"/>
              </w:rPr>
              <w:t xml:space="preserve">n = 80, Mean age 43.1 ± </w:t>
            </w:r>
            <w:proofErr w:type="gramStart"/>
            <w:r w:rsidRPr="00DE455B">
              <w:rPr>
                <w:sz w:val="21"/>
              </w:rPr>
              <w:t xml:space="preserve">17.7 </w:t>
            </w:r>
            <w:r w:rsidR="003645A4" w:rsidRPr="00DE455B">
              <w:rPr>
                <w:sz w:val="21"/>
              </w:rPr>
              <w:t>year</w:t>
            </w:r>
            <w:proofErr w:type="gramEnd"/>
            <w:r w:rsidRPr="00DE455B">
              <w:rPr>
                <w:sz w:val="21"/>
              </w:rPr>
              <w:t>, 80% female, 20% Male</w:t>
            </w:r>
          </w:p>
        </w:tc>
        <w:tc>
          <w:tcPr>
            <w:tcW w:w="744" w:type="pct"/>
            <w:vAlign w:val="center"/>
            <w:hideMark/>
          </w:tcPr>
          <w:p w14:paraId="0BB9AEF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9ADE5E9" w14:textId="77777777" w:rsidTr="00BD31D9">
        <w:trPr>
          <w:trHeight w:val="20"/>
          <w:jc w:val="center"/>
        </w:trPr>
        <w:tc>
          <w:tcPr>
            <w:tcW w:w="235" w:type="pct"/>
            <w:vAlign w:val="center"/>
            <w:hideMark/>
          </w:tcPr>
          <w:p w14:paraId="1FA14562" w14:textId="77777777" w:rsidR="00075437" w:rsidRPr="00DE455B" w:rsidRDefault="00075437" w:rsidP="00075437">
            <w:pPr>
              <w:adjustRightInd w:val="0"/>
              <w:snapToGrid w:val="0"/>
              <w:ind w:firstLineChars="0" w:firstLine="0"/>
              <w:contextualSpacing/>
              <w:jc w:val="left"/>
              <w:rPr>
                <w:sz w:val="21"/>
              </w:rPr>
            </w:pPr>
            <w:r w:rsidRPr="00DE455B">
              <w:rPr>
                <w:sz w:val="21"/>
              </w:rPr>
              <w:t>65</w:t>
            </w:r>
          </w:p>
        </w:tc>
        <w:tc>
          <w:tcPr>
            <w:tcW w:w="1163" w:type="pct"/>
            <w:vAlign w:val="center"/>
            <w:hideMark/>
          </w:tcPr>
          <w:p w14:paraId="08EF8FCE" w14:textId="6AA3DA90" w:rsidR="00075437" w:rsidRPr="00DE455B" w:rsidRDefault="00075437" w:rsidP="00075437">
            <w:pPr>
              <w:adjustRightInd w:val="0"/>
              <w:snapToGrid w:val="0"/>
              <w:ind w:firstLineChars="0" w:firstLine="0"/>
              <w:contextualSpacing/>
              <w:jc w:val="center"/>
              <w:rPr>
                <w:sz w:val="21"/>
              </w:rPr>
            </w:pPr>
            <w:r w:rsidRPr="00DE455B">
              <w:rPr>
                <w:sz w:val="21"/>
              </w:rPr>
              <w:t>Macedo (2023)</w:t>
            </w:r>
          </w:p>
        </w:tc>
        <w:tc>
          <w:tcPr>
            <w:tcW w:w="640" w:type="pct"/>
            <w:vAlign w:val="center"/>
            <w:hideMark/>
          </w:tcPr>
          <w:p w14:paraId="696C8516"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33A8020"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6520B03" w14:textId="2B04AB51" w:rsidR="00075437" w:rsidRPr="00DE455B" w:rsidRDefault="00075437" w:rsidP="00075437">
            <w:pPr>
              <w:adjustRightInd w:val="0"/>
              <w:snapToGrid w:val="0"/>
              <w:ind w:firstLineChars="0" w:firstLine="0"/>
              <w:contextualSpacing/>
              <w:jc w:val="center"/>
              <w:rPr>
                <w:sz w:val="21"/>
              </w:rPr>
            </w:pPr>
            <w:r w:rsidRPr="00DE455B">
              <w:rPr>
                <w:sz w:val="21"/>
              </w:rPr>
              <w:t xml:space="preserve">n = 32, Mean age 21.53 ± </w:t>
            </w:r>
            <w:proofErr w:type="gramStart"/>
            <w:r w:rsidRPr="00DE455B">
              <w:rPr>
                <w:sz w:val="21"/>
              </w:rPr>
              <w:t xml:space="preserve">3.79 </w:t>
            </w:r>
            <w:r w:rsidR="003645A4" w:rsidRPr="00DE455B">
              <w:rPr>
                <w:sz w:val="21"/>
              </w:rPr>
              <w:t>year</w:t>
            </w:r>
            <w:proofErr w:type="gramEnd"/>
            <w:r w:rsidRPr="00DE455B">
              <w:rPr>
                <w:sz w:val="21"/>
              </w:rPr>
              <w:t>, 88% female, 12% male</w:t>
            </w:r>
          </w:p>
        </w:tc>
        <w:tc>
          <w:tcPr>
            <w:tcW w:w="744" w:type="pct"/>
            <w:vAlign w:val="center"/>
            <w:hideMark/>
          </w:tcPr>
          <w:p w14:paraId="447D658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093731A" w14:textId="77777777" w:rsidTr="00BD31D9">
        <w:trPr>
          <w:trHeight w:val="20"/>
          <w:jc w:val="center"/>
        </w:trPr>
        <w:tc>
          <w:tcPr>
            <w:tcW w:w="235" w:type="pct"/>
            <w:vAlign w:val="center"/>
            <w:hideMark/>
          </w:tcPr>
          <w:p w14:paraId="3F59CFA5" w14:textId="77777777" w:rsidR="00075437" w:rsidRPr="00DE455B" w:rsidRDefault="00075437" w:rsidP="00075437">
            <w:pPr>
              <w:adjustRightInd w:val="0"/>
              <w:snapToGrid w:val="0"/>
              <w:ind w:firstLineChars="0" w:firstLine="0"/>
              <w:contextualSpacing/>
              <w:jc w:val="left"/>
              <w:rPr>
                <w:sz w:val="21"/>
              </w:rPr>
            </w:pPr>
            <w:r w:rsidRPr="00DE455B">
              <w:rPr>
                <w:sz w:val="21"/>
              </w:rPr>
              <w:t>66</w:t>
            </w:r>
          </w:p>
        </w:tc>
        <w:tc>
          <w:tcPr>
            <w:tcW w:w="1163" w:type="pct"/>
            <w:vAlign w:val="center"/>
            <w:hideMark/>
          </w:tcPr>
          <w:p w14:paraId="737FC907" w14:textId="77777777" w:rsidR="00075437" w:rsidRPr="00DE455B" w:rsidRDefault="00075437" w:rsidP="00075437">
            <w:pPr>
              <w:adjustRightInd w:val="0"/>
              <w:snapToGrid w:val="0"/>
              <w:ind w:firstLineChars="0" w:firstLine="0"/>
              <w:contextualSpacing/>
              <w:jc w:val="center"/>
              <w:rPr>
                <w:sz w:val="21"/>
              </w:rPr>
            </w:pPr>
            <w:r w:rsidRPr="00DE455B">
              <w:rPr>
                <w:sz w:val="21"/>
              </w:rPr>
              <w:t>Machado (2016)</w:t>
            </w:r>
          </w:p>
        </w:tc>
        <w:tc>
          <w:tcPr>
            <w:tcW w:w="640" w:type="pct"/>
            <w:vAlign w:val="center"/>
            <w:hideMark/>
          </w:tcPr>
          <w:p w14:paraId="084FF474"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7E61B09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4C1C398" w14:textId="6D2D1691" w:rsidR="00075437" w:rsidRPr="00DE455B" w:rsidRDefault="00075437" w:rsidP="00075437">
            <w:pPr>
              <w:adjustRightInd w:val="0"/>
              <w:snapToGrid w:val="0"/>
              <w:ind w:firstLineChars="0" w:firstLine="0"/>
              <w:contextualSpacing/>
              <w:jc w:val="center"/>
              <w:rPr>
                <w:sz w:val="21"/>
              </w:rPr>
            </w:pPr>
            <w:r w:rsidRPr="00DE455B">
              <w:rPr>
                <w:sz w:val="21"/>
              </w:rPr>
              <w:t xml:space="preserve">n = 82 (76 women, 6 men), Mean age: 30 ± 9.6 </w:t>
            </w:r>
            <w:r w:rsidR="003645A4" w:rsidRPr="00DE455B">
              <w:rPr>
                <w:sz w:val="21"/>
              </w:rPr>
              <w:t>year</w:t>
            </w:r>
            <w:r w:rsidRPr="00DE455B">
              <w:rPr>
                <w:sz w:val="21"/>
              </w:rPr>
              <w:t xml:space="preserve"> (control), Chronic TMD</w:t>
            </w:r>
          </w:p>
        </w:tc>
        <w:tc>
          <w:tcPr>
            <w:tcW w:w="744" w:type="pct"/>
            <w:vAlign w:val="center"/>
            <w:hideMark/>
          </w:tcPr>
          <w:p w14:paraId="18794D3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CA37796" w14:textId="77777777" w:rsidTr="00BD31D9">
        <w:trPr>
          <w:trHeight w:val="20"/>
          <w:jc w:val="center"/>
        </w:trPr>
        <w:tc>
          <w:tcPr>
            <w:tcW w:w="235" w:type="pct"/>
            <w:vAlign w:val="center"/>
            <w:hideMark/>
          </w:tcPr>
          <w:p w14:paraId="33B34A31" w14:textId="77777777" w:rsidR="00075437" w:rsidRPr="00DE455B" w:rsidRDefault="00075437" w:rsidP="00075437">
            <w:pPr>
              <w:adjustRightInd w:val="0"/>
              <w:snapToGrid w:val="0"/>
              <w:ind w:firstLineChars="0" w:firstLine="0"/>
              <w:contextualSpacing/>
              <w:jc w:val="left"/>
              <w:rPr>
                <w:sz w:val="21"/>
              </w:rPr>
            </w:pPr>
            <w:r w:rsidRPr="00DE455B">
              <w:rPr>
                <w:sz w:val="21"/>
              </w:rPr>
              <w:t>67</w:t>
            </w:r>
          </w:p>
        </w:tc>
        <w:tc>
          <w:tcPr>
            <w:tcW w:w="1163" w:type="pct"/>
            <w:vAlign w:val="center"/>
            <w:hideMark/>
          </w:tcPr>
          <w:p w14:paraId="003217EB"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Madani</w:t>
            </w:r>
            <w:proofErr w:type="spellEnd"/>
            <w:r w:rsidRPr="00DE455B">
              <w:rPr>
                <w:sz w:val="21"/>
              </w:rPr>
              <w:t xml:space="preserve"> (2019)</w:t>
            </w:r>
          </w:p>
        </w:tc>
        <w:tc>
          <w:tcPr>
            <w:tcW w:w="640" w:type="pct"/>
            <w:vAlign w:val="center"/>
            <w:hideMark/>
          </w:tcPr>
          <w:p w14:paraId="1CCC3062" w14:textId="77777777" w:rsidR="00075437" w:rsidRPr="00DE455B" w:rsidRDefault="00075437" w:rsidP="00075437">
            <w:pPr>
              <w:adjustRightInd w:val="0"/>
              <w:snapToGrid w:val="0"/>
              <w:ind w:firstLineChars="0" w:firstLine="0"/>
              <w:contextualSpacing/>
              <w:jc w:val="center"/>
              <w:rPr>
                <w:sz w:val="21"/>
              </w:rPr>
            </w:pPr>
            <w:r w:rsidRPr="00DE455B">
              <w:rPr>
                <w:sz w:val="21"/>
              </w:rPr>
              <w:t>Iran</w:t>
            </w:r>
          </w:p>
        </w:tc>
        <w:tc>
          <w:tcPr>
            <w:tcW w:w="848" w:type="pct"/>
            <w:vAlign w:val="center"/>
            <w:hideMark/>
          </w:tcPr>
          <w:p w14:paraId="6068DC8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1E225F7" w14:textId="09F282BA" w:rsidR="00075437" w:rsidRPr="00DE455B" w:rsidRDefault="00075437" w:rsidP="00075437">
            <w:pPr>
              <w:adjustRightInd w:val="0"/>
              <w:snapToGrid w:val="0"/>
              <w:ind w:firstLineChars="0" w:firstLine="0"/>
              <w:contextualSpacing/>
              <w:jc w:val="center"/>
              <w:rPr>
                <w:sz w:val="21"/>
              </w:rPr>
            </w:pPr>
            <w:r w:rsidRPr="00DE455B">
              <w:rPr>
                <w:sz w:val="21"/>
              </w:rPr>
              <w:t xml:space="preserve">n = 45, Mean age 38 ± </w:t>
            </w:r>
            <w:proofErr w:type="gramStart"/>
            <w:r w:rsidRPr="00DE455B">
              <w:rPr>
                <w:sz w:val="21"/>
              </w:rPr>
              <w:t xml:space="preserve">15.3 </w:t>
            </w:r>
            <w:r w:rsidR="003645A4" w:rsidRPr="00DE455B">
              <w:rPr>
                <w:sz w:val="21"/>
              </w:rPr>
              <w:t>year</w:t>
            </w:r>
            <w:proofErr w:type="gramEnd"/>
            <w:r w:rsidRPr="00DE455B">
              <w:rPr>
                <w:sz w:val="21"/>
              </w:rPr>
              <w:t>, 73% Female, 27% Male</w:t>
            </w:r>
          </w:p>
        </w:tc>
        <w:tc>
          <w:tcPr>
            <w:tcW w:w="744" w:type="pct"/>
            <w:vAlign w:val="center"/>
            <w:hideMark/>
          </w:tcPr>
          <w:p w14:paraId="4BD745F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60B8D63" w14:textId="77777777" w:rsidTr="00BD31D9">
        <w:trPr>
          <w:trHeight w:val="20"/>
          <w:jc w:val="center"/>
        </w:trPr>
        <w:tc>
          <w:tcPr>
            <w:tcW w:w="235" w:type="pct"/>
            <w:vAlign w:val="center"/>
            <w:hideMark/>
          </w:tcPr>
          <w:p w14:paraId="462F7615" w14:textId="77777777" w:rsidR="00075437" w:rsidRPr="00DE455B" w:rsidRDefault="00075437" w:rsidP="00075437">
            <w:pPr>
              <w:adjustRightInd w:val="0"/>
              <w:snapToGrid w:val="0"/>
              <w:ind w:firstLineChars="0" w:firstLine="0"/>
              <w:contextualSpacing/>
              <w:jc w:val="left"/>
              <w:rPr>
                <w:sz w:val="21"/>
              </w:rPr>
            </w:pPr>
            <w:r w:rsidRPr="00DE455B">
              <w:rPr>
                <w:sz w:val="21"/>
              </w:rPr>
              <w:t>68</w:t>
            </w:r>
          </w:p>
        </w:tc>
        <w:tc>
          <w:tcPr>
            <w:tcW w:w="1163" w:type="pct"/>
            <w:vAlign w:val="center"/>
            <w:hideMark/>
          </w:tcPr>
          <w:p w14:paraId="25D1CD23"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Magri</w:t>
            </w:r>
            <w:proofErr w:type="spellEnd"/>
            <w:r w:rsidRPr="00DE455B">
              <w:rPr>
                <w:sz w:val="21"/>
              </w:rPr>
              <w:t xml:space="preserve"> (2017)</w:t>
            </w:r>
          </w:p>
        </w:tc>
        <w:tc>
          <w:tcPr>
            <w:tcW w:w="640" w:type="pct"/>
            <w:vAlign w:val="center"/>
            <w:hideMark/>
          </w:tcPr>
          <w:p w14:paraId="7CB77275"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4AEDBE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33802D0" w14:textId="378DD956" w:rsidR="00075437" w:rsidRPr="00DE455B" w:rsidRDefault="00075437" w:rsidP="00075437">
            <w:pPr>
              <w:adjustRightInd w:val="0"/>
              <w:snapToGrid w:val="0"/>
              <w:ind w:firstLineChars="0" w:firstLine="0"/>
              <w:contextualSpacing/>
              <w:jc w:val="center"/>
              <w:rPr>
                <w:sz w:val="21"/>
              </w:rPr>
            </w:pPr>
            <w:r w:rsidRPr="00DE455B">
              <w:rPr>
                <w:sz w:val="21"/>
              </w:rPr>
              <w:t xml:space="preserve">n = 64 women, Mean age 31.7 ± 5.2 </w:t>
            </w:r>
            <w:r w:rsidR="003645A4" w:rsidRPr="00DE455B">
              <w:rPr>
                <w:sz w:val="21"/>
              </w:rPr>
              <w:t>year</w:t>
            </w:r>
            <w:r w:rsidRPr="00DE455B">
              <w:rPr>
                <w:sz w:val="21"/>
              </w:rPr>
              <w:t xml:space="preserve"> (range 18–40)</w:t>
            </w:r>
          </w:p>
        </w:tc>
        <w:tc>
          <w:tcPr>
            <w:tcW w:w="744" w:type="pct"/>
            <w:vAlign w:val="center"/>
            <w:hideMark/>
          </w:tcPr>
          <w:p w14:paraId="76D0DF18"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93580D7" w14:textId="77777777" w:rsidTr="00BD31D9">
        <w:trPr>
          <w:trHeight w:val="20"/>
          <w:jc w:val="center"/>
        </w:trPr>
        <w:tc>
          <w:tcPr>
            <w:tcW w:w="235" w:type="pct"/>
            <w:vAlign w:val="center"/>
            <w:hideMark/>
          </w:tcPr>
          <w:p w14:paraId="443BD792" w14:textId="77777777" w:rsidR="00075437" w:rsidRPr="00DE455B" w:rsidRDefault="00075437" w:rsidP="00075437">
            <w:pPr>
              <w:adjustRightInd w:val="0"/>
              <w:snapToGrid w:val="0"/>
              <w:ind w:firstLineChars="0" w:firstLine="0"/>
              <w:contextualSpacing/>
              <w:jc w:val="left"/>
              <w:rPr>
                <w:sz w:val="21"/>
              </w:rPr>
            </w:pPr>
            <w:r w:rsidRPr="00DE455B">
              <w:rPr>
                <w:sz w:val="21"/>
              </w:rPr>
              <w:t>69</w:t>
            </w:r>
          </w:p>
        </w:tc>
        <w:tc>
          <w:tcPr>
            <w:tcW w:w="1163" w:type="pct"/>
            <w:vAlign w:val="center"/>
            <w:hideMark/>
          </w:tcPr>
          <w:p w14:paraId="46C9D641"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Magri</w:t>
            </w:r>
            <w:proofErr w:type="spellEnd"/>
            <w:r w:rsidRPr="00DE455B">
              <w:rPr>
                <w:sz w:val="21"/>
              </w:rPr>
              <w:t xml:space="preserve"> (2019)</w:t>
            </w:r>
          </w:p>
        </w:tc>
        <w:tc>
          <w:tcPr>
            <w:tcW w:w="640" w:type="pct"/>
            <w:vAlign w:val="center"/>
            <w:hideMark/>
          </w:tcPr>
          <w:p w14:paraId="482D49C3"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C73A8F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C26C202" w14:textId="57D781D2" w:rsidR="00075437" w:rsidRPr="00DE455B" w:rsidRDefault="00075437" w:rsidP="00075437">
            <w:pPr>
              <w:adjustRightInd w:val="0"/>
              <w:snapToGrid w:val="0"/>
              <w:ind w:firstLineChars="0" w:firstLine="0"/>
              <w:contextualSpacing/>
              <w:jc w:val="center"/>
              <w:rPr>
                <w:sz w:val="21"/>
              </w:rPr>
            </w:pPr>
            <w:r w:rsidRPr="00DE455B">
              <w:rPr>
                <w:sz w:val="21"/>
              </w:rPr>
              <w:t xml:space="preserve">n = 41 women, Mean age 31.7 ± 5.2 </w:t>
            </w:r>
            <w:r w:rsidR="003645A4" w:rsidRPr="00DE455B">
              <w:rPr>
                <w:sz w:val="21"/>
              </w:rPr>
              <w:t>year</w:t>
            </w:r>
            <w:r w:rsidRPr="00DE455B">
              <w:rPr>
                <w:sz w:val="21"/>
              </w:rPr>
              <w:t xml:space="preserve"> (range 18–40)</w:t>
            </w:r>
          </w:p>
        </w:tc>
        <w:tc>
          <w:tcPr>
            <w:tcW w:w="744" w:type="pct"/>
            <w:vAlign w:val="center"/>
            <w:hideMark/>
          </w:tcPr>
          <w:p w14:paraId="05EDA73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1B1BB5E" w14:textId="77777777" w:rsidTr="00BD31D9">
        <w:trPr>
          <w:trHeight w:val="20"/>
          <w:jc w:val="center"/>
        </w:trPr>
        <w:tc>
          <w:tcPr>
            <w:tcW w:w="235" w:type="pct"/>
            <w:vAlign w:val="center"/>
            <w:hideMark/>
          </w:tcPr>
          <w:p w14:paraId="649C7BFD" w14:textId="77777777" w:rsidR="00075437" w:rsidRPr="00DE455B" w:rsidRDefault="00075437" w:rsidP="00075437">
            <w:pPr>
              <w:adjustRightInd w:val="0"/>
              <w:snapToGrid w:val="0"/>
              <w:ind w:firstLineChars="0" w:firstLine="0"/>
              <w:contextualSpacing/>
              <w:jc w:val="left"/>
              <w:rPr>
                <w:sz w:val="21"/>
              </w:rPr>
            </w:pPr>
            <w:r w:rsidRPr="00DE455B">
              <w:rPr>
                <w:sz w:val="21"/>
              </w:rPr>
              <w:t>70</w:t>
            </w:r>
          </w:p>
        </w:tc>
        <w:tc>
          <w:tcPr>
            <w:tcW w:w="1163" w:type="pct"/>
            <w:vAlign w:val="center"/>
            <w:hideMark/>
          </w:tcPr>
          <w:p w14:paraId="624D887A" w14:textId="77777777" w:rsidR="00075437" w:rsidRPr="00DE455B" w:rsidRDefault="00075437" w:rsidP="00075437">
            <w:pPr>
              <w:adjustRightInd w:val="0"/>
              <w:snapToGrid w:val="0"/>
              <w:ind w:firstLineChars="0" w:firstLine="0"/>
              <w:contextualSpacing/>
              <w:jc w:val="center"/>
              <w:rPr>
                <w:sz w:val="21"/>
              </w:rPr>
            </w:pPr>
            <w:r w:rsidRPr="00DE455B">
              <w:rPr>
                <w:sz w:val="21"/>
              </w:rPr>
              <w:t>Majid (2020)</w:t>
            </w:r>
          </w:p>
        </w:tc>
        <w:tc>
          <w:tcPr>
            <w:tcW w:w="640" w:type="pct"/>
            <w:vAlign w:val="center"/>
            <w:hideMark/>
          </w:tcPr>
          <w:p w14:paraId="53799BEB"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7B5F59E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4095428" w14:textId="61EAFE16" w:rsidR="00075437" w:rsidRPr="00DE455B" w:rsidRDefault="00075437" w:rsidP="00075437">
            <w:pPr>
              <w:adjustRightInd w:val="0"/>
              <w:snapToGrid w:val="0"/>
              <w:ind w:firstLineChars="0" w:firstLine="0"/>
              <w:contextualSpacing/>
              <w:jc w:val="center"/>
              <w:rPr>
                <w:sz w:val="21"/>
              </w:rPr>
            </w:pPr>
            <w:r w:rsidRPr="00DE455B">
              <w:rPr>
                <w:sz w:val="21"/>
              </w:rPr>
              <w:t xml:space="preserve">n = 189 (63 per group), Mean age 35 ± </w:t>
            </w:r>
            <w:proofErr w:type="gramStart"/>
            <w:r w:rsidRPr="00DE455B">
              <w:rPr>
                <w:sz w:val="21"/>
              </w:rPr>
              <w:t xml:space="preserve">14 </w:t>
            </w:r>
            <w:r w:rsidR="003645A4" w:rsidRPr="00DE455B">
              <w:rPr>
                <w:sz w:val="21"/>
              </w:rPr>
              <w:t>year</w:t>
            </w:r>
            <w:proofErr w:type="gramEnd"/>
            <w:r w:rsidRPr="00DE455B">
              <w:rPr>
                <w:sz w:val="21"/>
              </w:rPr>
              <w:t xml:space="preserve">, 116 Female, 73 Male (range 21–49 </w:t>
            </w:r>
            <w:r w:rsidR="003645A4" w:rsidRPr="00DE455B">
              <w:rPr>
                <w:sz w:val="21"/>
              </w:rPr>
              <w:t>year</w:t>
            </w:r>
            <w:r w:rsidRPr="00DE455B">
              <w:rPr>
                <w:sz w:val="21"/>
              </w:rPr>
              <w:t>)</w:t>
            </w:r>
          </w:p>
        </w:tc>
        <w:tc>
          <w:tcPr>
            <w:tcW w:w="744" w:type="pct"/>
            <w:vAlign w:val="center"/>
            <w:hideMark/>
          </w:tcPr>
          <w:p w14:paraId="44EE369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68080C1" w14:textId="77777777" w:rsidTr="00BD31D9">
        <w:trPr>
          <w:trHeight w:val="20"/>
          <w:jc w:val="center"/>
        </w:trPr>
        <w:tc>
          <w:tcPr>
            <w:tcW w:w="235" w:type="pct"/>
            <w:vAlign w:val="center"/>
            <w:hideMark/>
          </w:tcPr>
          <w:p w14:paraId="1A6DBD92" w14:textId="77777777" w:rsidR="00075437" w:rsidRPr="00DE455B" w:rsidRDefault="00075437" w:rsidP="00075437">
            <w:pPr>
              <w:adjustRightInd w:val="0"/>
              <w:snapToGrid w:val="0"/>
              <w:ind w:firstLineChars="0" w:firstLine="0"/>
              <w:contextualSpacing/>
              <w:jc w:val="left"/>
              <w:rPr>
                <w:sz w:val="21"/>
              </w:rPr>
            </w:pPr>
            <w:r w:rsidRPr="00DE455B">
              <w:rPr>
                <w:sz w:val="21"/>
              </w:rPr>
              <w:t>71</w:t>
            </w:r>
          </w:p>
        </w:tc>
        <w:tc>
          <w:tcPr>
            <w:tcW w:w="1163" w:type="pct"/>
            <w:vAlign w:val="center"/>
            <w:hideMark/>
          </w:tcPr>
          <w:p w14:paraId="7F0E5B43" w14:textId="4184B3F6"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Malekzadeh</w:t>
            </w:r>
            <w:proofErr w:type="spellEnd"/>
            <w:r w:rsidRPr="00DE455B">
              <w:rPr>
                <w:sz w:val="21"/>
              </w:rPr>
              <w:t xml:space="preserve"> (2019)</w:t>
            </w:r>
          </w:p>
        </w:tc>
        <w:tc>
          <w:tcPr>
            <w:tcW w:w="640" w:type="pct"/>
            <w:vAlign w:val="center"/>
            <w:hideMark/>
          </w:tcPr>
          <w:p w14:paraId="64D00649"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1B8DFC8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11EABDA" w14:textId="1AF8C40E" w:rsidR="00075437" w:rsidRPr="00DE455B" w:rsidRDefault="00075437" w:rsidP="00075437">
            <w:pPr>
              <w:adjustRightInd w:val="0"/>
              <w:snapToGrid w:val="0"/>
              <w:ind w:firstLineChars="0" w:firstLine="0"/>
              <w:contextualSpacing/>
              <w:jc w:val="center"/>
              <w:rPr>
                <w:sz w:val="21"/>
              </w:rPr>
            </w:pPr>
            <w:r w:rsidRPr="00DE455B">
              <w:rPr>
                <w:sz w:val="21"/>
              </w:rPr>
              <w:t xml:space="preserve">n = 24, Mean age 29.6 ± </w:t>
            </w:r>
            <w:proofErr w:type="gramStart"/>
            <w:r w:rsidRPr="00DE455B">
              <w:rPr>
                <w:sz w:val="21"/>
              </w:rPr>
              <w:t xml:space="preserve">13.3 </w:t>
            </w:r>
            <w:r w:rsidR="003645A4" w:rsidRPr="00DE455B">
              <w:rPr>
                <w:sz w:val="21"/>
              </w:rPr>
              <w:t>year</w:t>
            </w:r>
            <w:proofErr w:type="gramEnd"/>
            <w:r w:rsidRPr="00DE455B">
              <w:rPr>
                <w:sz w:val="21"/>
              </w:rPr>
              <w:t>, 79.2% female, 20.8% Male</w:t>
            </w:r>
          </w:p>
        </w:tc>
        <w:tc>
          <w:tcPr>
            <w:tcW w:w="744" w:type="pct"/>
            <w:vAlign w:val="center"/>
            <w:hideMark/>
          </w:tcPr>
          <w:p w14:paraId="00B3A2FD"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EC73A47" w14:textId="77777777" w:rsidTr="00BD31D9">
        <w:trPr>
          <w:trHeight w:val="20"/>
          <w:jc w:val="center"/>
        </w:trPr>
        <w:tc>
          <w:tcPr>
            <w:tcW w:w="235" w:type="pct"/>
            <w:vAlign w:val="center"/>
            <w:hideMark/>
          </w:tcPr>
          <w:p w14:paraId="0AD8327A" w14:textId="77777777" w:rsidR="00075437" w:rsidRPr="00DE455B" w:rsidRDefault="00075437" w:rsidP="00075437">
            <w:pPr>
              <w:adjustRightInd w:val="0"/>
              <w:snapToGrid w:val="0"/>
              <w:ind w:firstLineChars="0" w:firstLine="0"/>
              <w:contextualSpacing/>
              <w:jc w:val="left"/>
              <w:rPr>
                <w:sz w:val="21"/>
              </w:rPr>
            </w:pPr>
            <w:r w:rsidRPr="00DE455B">
              <w:rPr>
                <w:sz w:val="21"/>
              </w:rPr>
              <w:t>72</w:t>
            </w:r>
          </w:p>
        </w:tc>
        <w:tc>
          <w:tcPr>
            <w:tcW w:w="1163" w:type="pct"/>
            <w:vAlign w:val="center"/>
            <w:hideMark/>
          </w:tcPr>
          <w:p w14:paraId="23152070"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Malekzadeh</w:t>
            </w:r>
            <w:proofErr w:type="spellEnd"/>
            <w:r w:rsidRPr="00DE455B">
              <w:rPr>
                <w:sz w:val="21"/>
              </w:rPr>
              <w:t xml:space="preserve"> (2019)</w:t>
            </w:r>
          </w:p>
        </w:tc>
        <w:tc>
          <w:tcPr>
            <w:tcW w:w="640" w:type="pct"/>
            <w:vAlign w:val="center"/>
            <w:hideMark/>
          </w:tcPr>
          <w:p w14:paraId="7C8A200A"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59FC0A4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5224BBC" w14:textId="5485FED6" w:rsidR="00075437" w:rsidRPr="00DE455B" w:rsidRDefault="00075437" w:rsidP="00075437">
            <w:pPr>
              <w:adjustRightInd w:val="0"/>
              <w:snapToGrid w:val="0"/>
              <w:ind w:firstLineChars="0" w:firstLine="0"/>
              <w:contextualSpacing/>
              <w:jc w:val="center"/>
              <w:rPr>
                <w:sz w:val="21"/>
              </w:rPr>
            </w:pPr>
            <w:r w:rsidRPr="00DE455B">
              <w:rPr>
                <w:sz w:val="21"/>
              </w:rPr>
              <w:t xml:space="preserve">n = 24 (12 per group), Mean age 29.6 ± </w:t>
            </w:r>
            <w:proofErr w:type="gramStart"/>
            <w:r w:rsidRPr="00DE455B">
              <w:rPr>
                <w:sz w:val="21"/>
              </w:rPr>
              <w:t xml:space="preserve">13.3 </w:t>
            </w:r>
            <w:r w:rsidR="003645A4" w:rsidRPr="00DE455B">
              <w:rPr>
                <w:sz w:val="21"/>
              </w:rPr>
              <w:t>year</w:t>
            </w:r>
            <w:proofErr w:type="gramEnd"/>
            <w:r w:rsidRPr="00DE455B">
              <w:rPr>
                <w:sz w:val="21"/>
              </w:rPr>
              <w:t>, 79% Female, 21% Male (range 18–40)</w:t>
            </w:r>
          </w:p>
        </w:tc>
        <w:tc>
          <w:tcPr>
            <w:tcW w:w="744" w:type="pct"/>
            <w:vAlign w:val="center"/>
            <w:hideMark/>
          </w:tcPr>
          <w:p w14:paraId="7FC04941"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D80E678" w14:textId="77777777" w:rsidTr="00BD31D9">
        <w:trPr>
          <w:trHeight w:val="20"/>
          <w:jc w:val="center"/>
        </w:trPr>
        <w:tc>
          <w:tcPr>
            <w:tcW w:w="235" w:type="pct"/>
            <w:vAlign w:val="center"/>
            <w:hideMark/>
          </w:tcPr>
          <w:p w14:paraId="0C136C6B" w14:textId="77777777" w:rsidR="00075437" w:rsidRPr="00DE455B" w:rsidRDefault="00075437" w:rsidP="00075437">
            <w:pPr>
              <w:adjustRightInd w:val="0"/>
              <w:snapToGrid w:val="0"/>
              <w:ind w:firstLineChars="0" w:firstLine="0"/>
              <w:contextualSpacing/>
              <w:jc w:val="left"/>
              <w:rPr>
                <w:sz w:val="21"/>
              </w:rPr>
            </w:pPr>
            <w:r w:rsidRPr="00DE455B">
              <w:rPr>
                <w:sz w:val="21"/>
              </w:rPr>
              <w:t>73</w:t>
            </w:r>
          </w:p>
        </w:tc>
        <w:tc>
          <w:tcPr>
            <w:tcW w:w="1163" w:type="pct"/>
            <w:vAlign w:val="center"/>
            <w:hideMark/>
          </w:tcPr>
          <w:p w14:paraId="6033084E"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Maracci</w:t>
            </w:r>
            <w:proofErr w:type="spellEnd"/>
            <w:r w:rsidRPr="00DE455B">
              <w:rPr>
                <w:sz w:val="21"/>
              </w:rPr>
              <w:t xml:space="preserve"> (2020)</w:t>
            </w:r>
          </w:p>
        </w:tc>
        <w:tc>
          <w:tcPr>
            <w:tcW w:w="640" w:type="pct"/>
            <w:vAlign w:val="center"/>
            <w:hideMark/>
          </w:tcPr>
          <w:p w14:paraId="20D28476"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47305A7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50B5888" w14:textId="7491CA73" w:rsidR="00075437" w:rsidRPr="00DE455B" w:rsidRDefault="00075437" w:rsidP="00075437">
            <w:pPr>
              <w:adjustRightInd w:val="0"/>
              <w:snapToGrid w:val="0"/>
              <w:ind w:firstLineChars="0" w:firstLine="0"/>
              <w:contextualSpacing/>
              <w:jc w:val="center"/>
              <w:rPr>
                <w:sz w:val="21"/>
              </w:rPr>
            </w:pPr>
            <w:r w:rsidRPr="00DE455B">
              <w:rPr>
                <w:sz w:val="21"/>
              </w:rPr>
              <w:t xml:space="preserve">n = 30 (11 OS, 10 LLLT, 9 placebo), Mean age </w:t>
            </w:r>
            <w:proofErr w:type="gramStart"/>
            <w:r w:rsidRPr="00DE455B">
              <w:rPr>
                <w:sz w:val="21"/>
              </w:rPr>
              <w:t xml:space="preserve">33.27 </w:t>
            </w:r>
            <w:r w:rsidR="003645A4" w:rsidRPr="00DE455B">
              <w:rPr>
                <w:sz w:val="21"/>
              </w:rPr>
              <w:t>year</w:t>
            </w:r>
            <w:proofErr w:type="gramEnd"/>
            <w:r w:rsidRPr="00DE455B">
              <w:rPr>
                <w:sz w:val="21"/>
              </w:rPr>
              <w:t xml:space="preserve">, 73.3% Female (range 18–60 </w:t>
            </w:r>
            <w:r w:rsidR="003645A4" w:rsidRPr="00DE455B">
              <w:rPr>
                <w:sz w:val="21"/>
              </w:rPr>
              <w:t>year</w:t>
            </w:r>
            <w:r w:rsidRPr="00DE455B">
              <w:rPr>
                <w:sz w:val="21"/>
              </w:rPr>
              <w:t>)</w:t>
            </w:r>
          </w:p>
        </w:tc>
        <w:tc>
          <w:tcPr>
            <w:tcW w:w="744" w:type="pct"/>
            <w:vAlign w:val="center"/>
            <w:hideMark/>
          </w:tcPr>
          <w:p w14:paraId="3F500FF4"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A80E229" w14:textId="77777777" w:rsidTr="00BD31D9">
        <w:trPr>
          <w:trHeight w:val="20"/>
          <w:jc w:val="center"/>
        </w:trPr>
        <w:tc>
          <w:tcPr>
            <w:tcW w:w="235" w:type="pct"/>
            <w:vAlign w:val="center"/>
            <w:hideMark/>
          </w:tcPr>
          <w:p w14:paraId="551679D6" w14:textId="77777777" w:rsidR="00075437" w:rsidRPr="00DE455B" w:rsidRDefault="00075437" w:rsidP="00075437">
            <w:pPr>
              <w:adjustRightInd w:val="0"/>
              <w:snapToGrid w:val="0"/>
              <w:ind w:firstLineChars="0" w:firstLine="0"/>
              <w:contextualSpacing/>
              <w:jc w:val="left"/>
              <w:rPr>
                <w:sz w:val="21"/>
              </w:rPr>
            </w:pPr>
            <w:r w:rsidRPr="00DE455B">
              <w:rPr>
                <w:sz w:val="21"/>
              </w:rPr>
              <w:t>74</w:t>
            </w:r>
          </w:p>
        </w:tc>
        <w:tc>
          <w:tcPr>
            <w:tcW w:w="1163" w:type="pct"/>
            <w:vAlign w:val="center"/>
            <w:hideMark/>
          </w:tcPr>
          <w:p w14:paraId="5A4CE47A" w14:textId="77777777" w:rsidR="00075437" w:rsidRPr="00DE455B" w:rsidRDefault="00075437" w:rsidP="00075437">
            <w:pPr>
              <w:adjustRightInd w:val="0"/>
              <w:snapToGrid w:val="0"/>
              <w:ind w:firstLineChars="0" w:firstLine="0"/>
              <w:contextualSpacing/>
              <w:jc w:val="center"/>
              <w:rPr>
                <w:sz w:val="21"/>
              </w:rPr>
            </w:pPr>
            <w:r w:rsidRPr="00DE455B">
              <w:rPr>
                <w:sz w:val="21"/>
              </w:rPr>
              <w:t>Monaco (2019)</w:t>
            </w:r>
          </w:p>
        </w:tc>
        <w:tc>
          <w:tcPr>
            <w:tcW w:w="640" w:type="pct"/>
            <w:vAlign w:val="center"/>
            <w:hideMark/>
          </w:tcPr>
          <w:p w14:paraId="52E5FF13" w14:textId="77777777" w:rsidR="00075437" w:rsidRPr="00DE455B" w:rsidRDefault="00075437" w:rsidP="00075437">
            <w:pPr>
              <w:adjustRightInd w:val="0"/>
              <w:snapToGrid w:val="0"/>
              <w:ind w:firstLineChars="0" w:firstLine="0"/>
              <w:contextualSpacing/>
              <w:jc w:val="center"/>
              <w:rPr>
                <w:sz w:val="21"/>
              </w:rPr>
            </w:pPr>
            <w:r w:rsidRPr="00DE455B">
              <w:rPr>
                <w:sz w:val="21"/>
              </w:rPr>
              <w:t>Italy</w:t>
            </w:r>
          </w:p>
        </w:tc>
        <w:tc>
          <w:tcPr>
            <w:tcW w:w="848" w:type="pct"/>
            <w:vAlign w:val="center"/>
            <w:hideMark/>
          </w:tcPr>
          <w:p w14:paraId="5C77652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B71510D" w14:textId="181089C0" w:rsidR="00075437" w:rsidRPr="00DE455B" w:rsidRDefault="00075437" w:rsidP="00075437">
            <w:pPr>
              <w:adjustRightInd w:val="0"/>
              <w:snapToGrid w:val="0"/>
              <w:ind w:firstLineChars="0" w:firstLine="0"/>
              <w:contextualSpacing/>
              <w:jc w:val="center"/>
              <w:rPr>
                <w:sz w:val="21"/>
              </w:rPr>
            </w:pPr>
            <w:r w:rsidRPr="00DE455B">
              <w:rPr>
                <w:sz w:val="21"/>
              </w:rPr>
              <w:t xml:space="preserve">n = 50 women, Mean age 36.8 ± 8.5 </w:t>
            </w:r>
            <w:r w:rsidR="003645A4" w:rsidRPr="00DE455B">
              <w:rPr>
                <w:sz w:val="21"/>
              </w:rPr>
              <w:t>year</w:t>
            </w:r>
            <w:r w:rsidRPr="00DE455B">
              <w:rPr>
                <w:sz w:val="21"/>
              </w:rPr>
              <w:t xml:space="preserve"> (Study 36.41 ± 6.41, Control 37.02 ± 9.15)</w:t>
            </w:r>
          </w:p>
        </w:tc>
        <w:tc>
          <w:tcPr>
            <w:tcW w:w="744" w:type="pct"/>
            <w:vAlign w:val="center"/>
            <w:hideMark/>
          </w:tcPr>
          <w:p w14:paraId="753F5A8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C3EE79C" w14:textId="77777777" w:rsidTr="00BD31D9">
        <w:trPr>
          <w:trHeight w:val="20"/>
          <w:jc w:val="center"/>
        </w:trPr>
        <w:tc>
          <w:tcPr>
            <w:tcW w:w="235" w:type="pct"/>
            <w:vAlign w:val="center"/>
            <w:hideMark/>
          </w:tcPr>
          <w:p w14:paraId="5D70EEC6" w14:textId="77777777" w:rsidR="00075437" w:rsidRPr="00DE455B" w:rsidRDefault="00075437" w:rsidP="00075437">
            <w:pPr>
              <w:adjustRightInd w:val="0"/>
              <w:snapToGrid w:val="0"/>
              <w:ind w:firstLineChars="0" w:firstLine="0"/>
              <w:contextualSpacing/>
              <w:jc w:val="left"/>
              <w:rPr>
                <w:sz w:val="21"/>
              </w:rPr>
            </w:pPr>
            <w:r w:rsidRPr="00DE455B">
              <w:rPr>
                <w:sz w:val="21"/>
              </w:rPr>
              <w:t>75</w:t>
            </w:r>
          </w:p>
        </w:tc>
        <w:tc>
          <w:tcPr>
            <w:tcW w:w="1163" w:type="pct"/>
            <w:vAlign w:val="center"/>
            <w:hideMark/>
          </w:tcPr>
          <w:p w14:paraId="5084FE64" w14:textId="37973CA6" w:rsidR="00075437" w:rsidRPr="00DE455B" w:rsidRDefault="00075437" w:rsidP="00075437">
            <w:pPr>
              <w:adjustRightInd w:val="0"/>
              <w:snapToGrid w:val="0"/>
              <w:ind w:firstLineChars="0" w:firstLine="0"/>
              <w:contextualSpacing/>
              <w:jc w:val="center"/>
              <w:rPr>
                <w:sz w:val="21"/>
              </w:rPr>
            </w:pPr>
            <w:r w:rsidRPr="00DE455B">
              <w:rPr>
                <w:sz w:val="21"/>
              </w:rPr>
              <w:t>Monteiro (2020)</w:t>
            </w:r>
          </w:p>
        </w:tc>
        <w:tc>
          <w:tcPr>
            <w:tcW w:w="640" w:type="pct"/>
            <w:vAlign w:val="center"/>
            <w:hideMark/>
          </w:tcPr>
          <w:p w14:paraId="192021B7" w14:textId="77777777" w:rsidR="00075437" w:rsidRPr="00DE455B" w:rsidRDefault="00075437" w:rsidP="00075437">
            <w:pPr>
              <w:adjustRightInd w:val="0"/>
              <w:snapToGrid w:val="0"/>
              <w:ind w:firstLineChars="0" w:firstLine="0"/>
              <w:contextualSpacing/>
              <w:jc w:val="center"/>
              <w:rPr>
                <w:sz w:val="21"/>
              </w:rPr>
            </w:pPr>
            <w:r w:rsidRPr="00DE455B">
              <w:rPr>
                <w:sz w:val="21"/>
              </w:rPr>
              <w:t>Portugal</w:t>
            </w:r>
          </w:p>
        </w:tc>
        <w:tc>
          <w:tcPr>
            <w:tcW w:w="848" w:type="pct"/>
            <w:vAlign w:val="center"/>
            <w:hideMark/>
          </w:tcPr>
          <w:p w14:paraId="00BA25B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046058D" w14:textId="3FFE7044" w:rsidR="00075437" w:rsidRPr="00DE455B" w:rsidRDefault="00075437" w:rsidP="00075437">
            <w:pPr>
              <w:adjustRightInd w:val="0"/>
              <w:snapToGrid w:val="0"/>
              <w:ind w:firstLineChars="0" w:firstLine="0"/>
              <w:contextualSpacing/>
              <w:jc w:val="center"/>
              <w:rPr>
                <w:sz w:val="21"/>
              </w:rPr>
            </w:pPr>
            <w:r w:rsidRPr="00DE455B">
              <w:rPr>
                <w:sz w:val="21"/>
              </w:rPr>
              <w:t xml:space="preserve">n = 42, Mean age 27.4 ± </w:t>
            </w:r>
            <w:proofErr w:type="gramStart"/>
            <w:r w:rsidRPr="00DE455B">
              <w:rPr>
                <w:sz w:val="21"/>
              </w:rPr>
              <w:t xml:space="preserve">9.71 </w:t>
            </w:r>
            <w:r w:rsidR="003645A4" w:rsidRPr="00DE455B">
              <w:rPr>
                <w:sz w:val="21"/>
              </w:rPr>
              <w:t>year</w:t>
            </w:r>
            <w:proofErr w:type="gramEnd"/>
            <w:r w:rsidRPr="00DE455B">
              <w:rPr>
                <w:sz w:val="21"/>
              </w:rPr>
              <w:t>, 76.2% female, 23.8% Male</w:t>
            </w:r>
          </w:p>
        </w:tc>
        <w:tc>
          <w:tcPr>
            <w:tcW w:w="744" w:type="pct"/>
            <w:vAlign w:val="center"/>
            <w:hideMark/>
          </w:tcPr>
          <w:p w14:paraId="194F8F7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C080E45" w14:textId="77777777" w:rsidTr="00BD31D9">
        <w:trPr>
          <w:trHeight w:val="20"/>
          <w:jc w:val="center"/>
        </w:trPr>
        <w:tc>
          <w:tcPr>
            <w:tcW w:w="235" w:type="pct"/>
            <w:vAlign w:val="center"/>
            <w:hideMark/>
          </w:tcPr>
          <w:p w14:paraId="34481BEC" w14:textId="77777777" w:rsidR="00075437" w:rsidRPr="00DE455B" w:rsidRDefault="00075437" w:rsidP="00075437">
            <w:pPr>
              <w:adjustRightInd w:val="0"/>
              <w:snapToGrid w:val="0"/>
              <w:ind w:firstLineChars="0" w:firstLine="0"/>
              <w:contextualSpacing/>
              <w:jc w:val="left"/>
              <w:rPr>
                <w:sz w:val="21"/>
              </w:rPr>
            </w:pPr>
            <w:r w:rsidRPr="00DE455B">
              <w:rPr>
                <w:sz w:val="21"/>
              </w:rPr>
              <w:t>76</w:t>
            </w:r>
          </w:p>
        </w:tc>
        <w:tc>
          <w:tcPr>
            <w:tcW w:w="1163" w:type="pct"/>
            <w:vAlign w:val="center"/>
            <w:hideMark/>
          </w:tcPr>
          <w:p w14:paraId="4D63F4D1" w14:textId="7866471D" w:rsidR="00075437" w:rsidRPr="00DE455B" w:rsidRDefault="00075437" w:rsidP="00075437">
            <w:pPr>
              <w:adjustRightInd w:val="0"/>
              <w:snapToGrid w:val="0"/>
              <w:ind w:firstLineChars="0" w:firstLine="0"/>
              <w:contextualSpacing/>
              <w:jc w:val="center"/>
              <w:rPr>
                <w:sz w:val="21"/>
              </w:rPr>
            </w:pPr>
            <w:proofErr w:type="spellStart"/>
            <w:r w:rsidRPr="00DE455B">
              <w:rPr>
                <w:sz w:val="21"/>
              </w:rPr>
              <w:t>Moraes</w:t>
            </w:r>
            <w:proofErr w:type="spellEnd"/>
            <w:r w:rsidRPr="00DE455B">
              <w:rPr>
                <w:sz w:val="21"/>
              </w:rPr>
              <w:t xml:space="preserve"> (2022)</w:t>
            </w:r>
          </w:p>
        </w:tc>
        <w:tc>
          <w:tcPr>
            <w:tcW w:w="640" w:type="pct"/>
            <w:vAlign w:val="center"/>
            <w:hideMark/>
          </w:tcPr>
          <w:p w14:paraId="0EB3C5BA"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1B53535"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FC6F46A"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n = 25, 1 patient excluded from </w:t>
            </w:r>
            <w:r w:rsidRPr="00DE455B">
              <w:rPr>
                <w:sz w:val="21"/>
              </w:rPr>
              <w:lastRenderedPageBreak/>
              <w:t>SG (n = 13) due to audiometric changes. CG (n = 12)</w:t>
            </w:r>
          </w:p>
        </w:tc>
        <w:tc>
          <w:tcPr>
            <w:tcW w:w="744" w:type="pct"/>
            <w:vAlign w:val="center"/>
            <w:hideMark/>
          </w:tcPr>
          <w:p w14:paraId="4E9B6F42" w14:textId="77777777" w:rsidR="00075437" w:rsidRPr="00DE455B" w:rsidRDefault="00075437" w:rsidP="00075437">
            <w:pPr>
              <w:adjustRightInd w:val="0"/>
              <w:snapToGrid w:val="0"/>
              <w:ind w:firstLineChars="0" w:firstLine="0"/>
              <w:contextualSpacing/>
              <w:jc w:val="center"/>
              <w:rPr>
                <w:sz w:val="21"/>
              </w:rPr>
            </w:pPr>
            <w:r w:rsidRPr="00DE455B">
              <w:rPr>
                <w:sz w:val="21"/>
              </w:rPr>
              <w:lastRenderedPageBreak/>
              <w:t>RDC/TMD</w:t>
            </w:r>
          </w:p>
        </w:tc>
      </w:tr>
      <w:tr w:rsidR="00BD31D9" w:rsidRPr="00DE455B" w14:paraId="2D35162B" w14:textId="77777777" w:rsidTr="00BD31D9">
        <w:trPr>
          <w:trHeight w:val="20"/>
          <w:jc w:val="center"/>
        </w:trPr>
        <w:tc>
          <w:tcPr>
            <w:tcW w:w="235" w:type="pct"/>
            <w:vAlign w:val="center"/>
            <w:hideMark/>
          </w:tcPr>
          <w:p w14:paraId="1C1837FF" w14:textId="77777777" w:rsidR="00075437" w:rsidRPr="00DE455B" w:rsidRDefault="00075437" w:rsidP="00075437">
            <w:pPr>
              <w:adjustRightInd w:val="0"/>
              <w:snapToGrid w:val="0"/>
              <w:ind w:firstLineChars="0" w:firstLine="0"/>
              <w:contextualSpacing/>
              <w:jc w:val="left"/>
              <w:rPr>
                <w:sz w:val="21"/>
              </w:rPr>
            </w:pPr>
            <w:r w:rsidRPr="00DE455B">
              <w:rPr>
                <w:sz w:val="21"/>
              </w:rPr>
              <w:t>77</w:t>
            </w:r>
          </w:p>
        </w:tc>
        <w:tc>
          <w:tcPr>
            <w:tcW w:w="1163" w:type="pct"/>
            <w:vAlign w:val="center"/>
            <w:hideMark/>
          </w:tcPr>
          <w:p w14:paraId="6828FDB0" w14:textId="023CE4A2" w:rsidR="00075437" w:rsidRPr="00DE455B" w:rsidRDefault="00075437" w:rsidP="00075437">
            <w:pPr>
              <w:adjustRightInd w:val="0"/>
              <w:snapToGrid w:val="0"/>
              <w:ind w:firstLineChars="0" w:firstLine="0"/>
              <w:contextualSpacing/>
              <w:jc w:val="center"/>
              <w:rPr>
                <w:sz w:val="21"/>
              </w:rPr>
            </w:pPr>
            <w:proofErr w:type="spellStart"/>
            <w:r w:rsidRPr="00DE455B">
              <w:rPr>
                <w:sz w:val="21"/>
              </w:rPr>
              <w:t>Nadershah</w:t>
            </w:r>
            <w:proofErr w:type="spellEnd"/>
            <w:r w:rsidRPr="00DE455B">
              <w:rPr>
                <w:sz w:val="21"/>
              </w:rPr>
              <w:t xml:space="preserve"> (2019)</w:t>
            </w:r>
          </w:p>
        </w:tc>
        <w:tc>
          <w:tcPr>
            <w:tcW w:w="640" w:type="pct"/>
            <w:vAlign w:val="center"/>
            <w:hideMark/>
          </w:tcPr>
          <w:p w14:paraId="079930CB" w14:textId="77777777" w:rsidR="00075437" w:rsidRPr="00DE455B" w:rsidRDefault="00075437" w:rsidP="00075437">
            <w:pPr>
              <w:adjustRightInd w:val="0"/>
              <w:snapToGrid w:val="0"/>
              <w:ind w:firstLineChars="0" w:firstLine="0"/>
              <w:contextualSpacing/>
              <w:jc w:val="center"/>
              <w:rPr>
                <w:sz w:val="21"/>
              </w:rPr>
            </w:pPr>
            <w:r w:rsidRPr="00DE455B">
              <w:rPr>
                <w:sz w:val="21"/>
              </w:rPr>
              <w:t>Saudi Arabia and Egypt</w:t>
            </w:r>
          </w:p>
        </w:tc>
        <w:tc>
          <w:tcPr>
            <w:tcW w:w="848" w:type="pct"/>
            <w:vAlign w:val="center"/>
            <w:hideMark/>
          </w:tcPr>
          <w:p w14:paraId="1AF185C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EA61FAD" w14:textId="751BC5C8" w:rsidR="00075437" w:rsidRPr="00DE455B" w:rsidRDefault="00075437" w:rsidP="00075437">
            <w:pPr>
              <w:adjustRightInd w:val="0"/>
              <w:snapToGrid w:val="0"/>
              <w:ind w:firstLineChars="0" w:firstLine="0"/>
              <w:contextualSpacing/>
              <w:jc w:val="center"/>
              <w:rPr>
                <w:sz w:val="21"/>
              </w:rPr>
            </w:pPr>
            <w:r w:rsidRPr="00DE455B">
              <w:rPr>
                <w:sz w:val="21"/>
              </w:rPr>
              <w:t xml:space="preserve">n = 202, Mean age 33.8 ± </w:t>
            </w:r>
            <w:proofErr w:type="gramStart"/>
            <w:r w:rsidRPr="00DE455B">
              <w:rPr>
                <w:sz w:val="21"/>
              </w:rPr>
              <w:t xml:space="preserve">10.6 </w:t>
            </w:r>
            <w:r w:rsidR="003645A4" w:rsidRPr="00DE455B">
              <w:rPr>
                <w:sz w:val="21"/>
              </w:rPr>
              <w:t>year</w:t>
            </w:r>
            <w:proofErr w:type="gramEnd"/>
            <w:r w:rsidRPr="00DE455B">
              <w:rPr>
                <w:sz w:val="21"/>
              </w:rPr>
              <w:t>, 54% Female, 46% Male</w:t>
            </w:r>
          </w:p>
        </w:tc>
        <w:tc>
          <w:tcPr>
            <w:tcW w:w="744" w:type="pct"/>
            <w:vAlign w:val="center"/>
            <w:hideMark/>
          </w:tcPr>
          <w:p w14:paraId="0619F768"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323C5571" w14:textId="77777777" w:rsidTr="00BD31D9">
        <w:trPr>
          <w:trHeight w:val="20"/>
          <w:jc w:val="center"/>
        </w:trPr>
        <w:tc>
          <w:tcPr>
            <w:tcW w:w="235" w:type="pct"/>
            <w:vAlign w:val="center"/>
            <w:hideMark/>
          </w:tcPr>
          <w:p w14:paraId="68A02ABD" w14:textId="77777777" w:rsidR="00075437" w:rsidRPr="00DE455B" w:rsidRDefault="00075437" w:rsidP="00075437">
            <w:pPr>
              <w:adjustRightInd w:val="0"/>
              <w:snapToGrid w:val="0"/>
              <w:ind w:firstLineChars="0" w:firstLine="0"/>
              <w:contextualSpacing/>
              <w:jc w:val="left"/>
              <w:rPr>
                <w:sz w:val="21"/>
              </w:rPr>
            </w:pPr>
            <w:r w:rsidRPr="00DE455B">
              <w:rPr>
                <w:sz w:val="21"/>
              </w:rPr>
              <w:t>78</w:t>
            </w:r>
          </w:p>
        </w:tc>
        <w:tc>
          <w:tcPr>
            <w:tcW w:w="1163" w:type="pct"/>
            <w:vAlign w:val="center"/>
            <w:hideMark/>
          </w:tcPr>
          <w:p w14:paraId="63947A90" w14:textId="77777777" w:rsidR="00075437" w:rsidRPr="00DE455B" w:rsidRDefault="00075437" w:rsidP="00075437">
            <w:pPr>
              <w:adjustRightInd w:val="0"/>
              <w:snapToGrid w:val="0"/>
              <w:ind w:firstLineChars="0" w:firstLine="0"/>
              <w:contextualSpacing/>
              <w:jc w:val="center"/>
              <w:rPr>
                <w:sz w:val="21"/>
              </w:rPr>
            </w:pPr>
            <w:r w:rsidRPr="00DE455B">
              <w:rPr>
                <w:sz w:val="21"/>
              </w:rPr>
              <w:t>Nagata (2015)</w:t>
            </w:r>
          </w:p>
        </w:tc>
        <w:tc>
          <w:tcPr>
            <w:tcW w:w="640" w:type="pct"/>
            <w:vAlign w:val="center"/>
            <w:hideMark/>
          </w:tcPr>
          <w:p w14:paraId="522EC159" w14:textId="77777777" w:rsidR="00075437" w:rsidRPr="00DE455B" w:rsidRDefault="00075437" w:rsidP="00075437">
            <w:pPr>
              <w:adjustRightInd w:val="0"/>
              <w:snapToGrid w:val="0"/>
              <w:ind w:firstLineChars="0" w:firstLine="0"/>
              <w:contextualSpacing/>
              <w:jc w:val="center"/>
              <w:rPr>
                <w:sz w:val="21"/>
              </w:rPr>
            </w:pPr>
            <w:r w:rsidRPr="00DE455B">
              <w:rPr>
                <w:sz w:val="21"/>
              </w:rPr>
              <w:t>Japan</w:t>
            </w:r>
          </w:p>
        </w:tc>
        <w:tc>
          <w:tcPr>
            <w:tcW w:w="848" w:type="pct"/>
            <w:vAlign w:val="center"/>
            <w:hideMark/>
          </w:tcPr>
          <w:p w14:paraId="66BC67C5"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4E5D4BE" w14:textId="457F8CEF" w:rsidR="00075437" w:rsidRPr="00DE455B" w:rsidRDefault="00075437" w:rsidP="00075437">
            <w:pPr>
              <w:adjustRightInd w:val="0"/>
              <w:snapToGrid w:val="0"/>
              <w:ind w:firstLineChars="0" w:firstLine="0"/>
              <w:contextualSpacing/>
              <w:jc w:val="center"/>
              <w:rPr>
                <w:sz w:val="21"/>
              </w:rPr>
            </w:pPr>
            <w:r w:rsidRPr="00DE455B">
              <w:rPr>
                <w:sz w:val="21"/>
              </w:rPr>
              <w:t xml:space="preserve">n = 181 (63 Male, 118 Female), Mean age 42.1 ± 18.25 </w:t>
            </w:r>
            <w:r w:rsidR="003645A4" w:rsidRPr="00DE455B">
              <w:rPr>
                <w:sz w:val="21"/>
              </w:rPr>
              <w:t>year</w:t>
            </w:r>
            <w:r w:rsidRPr="00DE455B">
              <w:rPr>
                <w:sz w:val="21"/>
              </w:rPr>
              <w:t xml:space="preserve"> (NS 43.1 ± 17.6, NS + S 41.1 ± 18.9)</w:t>
            </w:r>
          </w:p>
        </w:tc>
        <w:tc>
          <w:tcPr>
            <w:tcW w:w="744" w:type="pct"/>
            <w:vAlign w:val="center"/>
            <w:hideMark/>
          </w:tcPr>
          <w:p w14:paraId="601F779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5F742310" w14:textId="77777777" w:rsidTr="00BD31D9">
        <w:trPr>
          <w:trHeight w:val="20"/>
          <w:jc w:val="center"/>
        </w:trPr>
        <w:tc>
          <w:tcPr>
            <w:tcW w:w="235" w:type="pct"/>
            <w:vAlign w:val="center"/>
            <w:hideMark/>
          </w:tcPr>
          <w:p w14:paraId="4FA6AB9D" w14:textId="77777777" w:rsidR="00075437" w:rsidRPr="00DE455B" w:rsidRDefault="00075437" w:rsidP="00075437">
            <w:pPr>
              <w:adjustRightInd w:val="0"/>
              <w:snapToGrid w:val="0"/>
              <w:ind w:firstLineChars="0" w:firstLine="0"/>
              <w:contextualSpacing/>
              <w:jc w:val="left"/>
              <w:rPr>
                <w:sz w:val="21"/>
              </w:rPr>
            </w:pPr>
            <w:r w:rsidRPr="00DE455B">
              <w:rPr>
                <w:sz w:val="21"/>
              </w:rPr>
              <w:t>79</w:t>
            </w:r>
          </w:p>
        </w:tc>
        <w:tc>
          <w:tcPr>
            <w:tcW w:w="1163" w:type="pct"/>
            <w:vAlign w:val="center"/>
            <w:hideMark/>
          </w:tcPr>
          <w:p w14:paraId="48127E86" w14:textId="77777777" w:rsidR="00075437" w:rsidRPr="00DE455B" w:rsidRDefault="00075437" w:rsidP="00075437">
            <w:pPr>
              <w:adjustRightInd w:val="0"/>
              <w:snapToGrid w:val="0"/>
              <w:ind w:firstLineChars="0" w:firstLine="0"/>
              <w:contextualSpacing/>
              <w:jc w:val="center"/>
              <w:rPr>
                <w:sz w:val="21"/>
              </w:rPr>
            </w:pPr>
            <w:r w:rsidRPr="00DE455B">
              <w:rPr>
                <w:sz w:val="21"/>
              </w:rPr>
              <w:t>Nagata (2019)</w:t>
            </w:r>
          </w:p>
        </w:tc>
        <w:tc>
          <w:tcPr>
            <w:tcW w:w="640" w:type="pct"/>
            <w:vAlign w:val="center"/>
            <w:hideMark/>
          </w:tcPr>
          <w:p w14:paraId="088CC861" w14:textId="77777777" w:rsidR="00075437" w:rsidRPr="00DE455B" w:rsidRDefault="00075437" w:rsidP="00075437">
            <w:pPr>
              <w:adjustRightInd w:val="0"/>
              <w:snapToGrid w:val="0"/>
              <w:ind w:firstLineChars="0" w:firstLine="0"/>
              <w:contextualSpacing/>
              <w:jc w:val="center"/>
              <w:rPr>
                <w:sz w:val="21"/>
              </w:rPr>
            </w:pPr>
            <w:r w:rsidRPr="00DE455B">
              <w:rPr>
                <w:sz w:val="21"/>
              </w:rPr>
              <w:t>Japan</w:t>
            </w:r>
          </w:p>
        </w:tc>
        <w:tc>
          <w:tcPr>
            <w:tcW w:w="848" w:type="pct"/>
            <w:vAlign w:val="center"/>
            <w:hideMark/>
          </w:tcPr>
          <w:p w14:paraId="1BEFE1B8"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CB31753" w14:textId="494E805E" w:rsidR="00075437" w:rsidRPr="00DE455B" w:rsidRDefault="00075437" w:rsidP="00075437">
            <w:pPr>
              <w:adjustRightInd w:val="0"/>
              <w:snapToGrid w:val="0"/>
              <w:ind w:firstLineChars="0" w:firstLine="0"/>
              <w:contextualSpacing/>
              <w:jc w:val="center"/>
              <w:rPr>
                <w:sz w:val="21"/>
              </w:rPr>
            </w:pPr>
            <w:r w:rsidRPr="00DE455B">
              <w:rPr>
                <w:sz w:val="21"/>
              </w:rPr>
              <w:t xml:space="preserve">n = 61 (11 men, 50 women, mean age 49.6 ± 25 </w:t>
            </w:r>
            <w:r w:rsidR="003645A4" w:rsidRPr="00DE455B">
              <w:rPr>
                <w:sz w:val="21"/>
              </w:rPr>
              <w:t>year</w:t>
            </w:r>
            <w:r w:rsidRPr="00DE455B">
              <w:rPr>
                <w:sz w:val="21"/>
              </w:rPr>
              <w:t xml:space="preserve"> with mouth opening limitation ≤35 mm)</w:t>
            </w:r>
          </w:p>
        </w:tc>
        <w:tc>
          <w:tcPr>
            <w:tcW w:w="744" w:type="pct"/>
            <w:vAlign w:val="center"/>
            <w:hideMark/>
          </w:tcPr>
          <w:p w14:paraId="5D92AFEE"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434E315" w14:textId="77777777" w:rsidTr="00BD31D9">
        <w:trPr>
          <w:trHeight w:val="20"/>
          <w:jc w:val="center"/>
        </w:trPr>
        <w:tc>
          <w:tcPr>
            <w:tcW w:w="235" w:type="pct"/>
            <w:vAlign w:val="center"/>
            <w:hideMark/>
          </w:tcPr>
          <w:p w14:paraId="05720258" w14:textId="77777777" w:rsidR="00075437" w:rsidRPr="00DE455B" w:rsidRDefault="00075437" w:rsidP="00075437">
            <w:pPr>
              <w:adjustRightInd w:val="0"/>
              <w:snapToGrid w:val="0"/>
              <w:ind w:firstLineChars="0" w:firstLine="0"/>
              <w:contextualSpacing/>
              <w:jc w:val="left"/>
              <w:rPr>
                <w:sz w:val="21"/>
              </w:rPr>
            </w:pPr>
            <w:r w:rsidRPr="00DE455B">
              <w:rPr>
                <w:sz w:val="21"/>
              </w:rPr>
              <w:t>80</w:t>
            </w:r>
          </w:p>
        </w:tc>
        <w:tc>
          <w:tcPr>
            <w:tcW w:w="1163" w:type="pct"/>
            <w:vAlign w:val="center"/>
            <w:hideMark/>
          </w:tcPr>
          <w:p w14:paraId="01D0A22B" w14:textId="77777777" w:rsidR="00075437" w:rsidRPr="00DE455B" w:rsidRDefault="00075437" w:rsidP="00075437">
            <w:pPr>
              <w:adjustRightInd w:val="0"/>
              <w:snapToGrid w:val="0"/>
              <w:ind w:firstLineChars="0" w:firstLine="0"/>
              <w:contextualSpacing/>
              <w:jc w:val="center"/>
              <w:rPr>
                <w:sz w:val="21"/>
              </w:rPr>
            </w:pPr>
            <w:r w:rsidRPr="00DE455B">
              <w:rPr>
                <w:sz w:val="21"/>
              </w:rPr>
              <w:t>Nahar (2023)</w:t>
            </w:r>
          </w:p>
        </w:tc>
        <w:tc>
          <w:tcPr>
            <w:tcW w:w="640" w:type="pct"/>
            <w:vAlign w:val="center"/>
            <w:hideMark/>
          </w:tcPr>
          <w:p w14:paraId="3BEA07F0"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1C3F6480"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6FF329B" w14:textId="639F844B" w:rsidR="00075437" w:rsidRPr="00DE455B" w:rsidRDefault="00075437" w:rsidP="00075437">
            <w:pPr>
              <w:adjustRightInd w:val="0"/>
              <w:snapToGrid w:val="0"/>
              <w:ind w:firstLineChars="0" w:firstLine="0"/>
              <w:contextualSpacing/>
              <w:jc w:val="center"/>
              <w:rPr>
                <w:sz w:val="21"/>
              </w:rPr>
            </w:pPr>
            <w:r w:rsidRPr="00DE455B">
              <w:rPr>
                <w:sz w:val="21"/>
              </w:rPr>
              <w:t>n = 60 (30 per group), Patients &gt;</w:t>
            </w:r>
            <w:proofErr w:type="gramStart"/>
            <w:r w:rsidRPr="00DE455B">
              <w:rPr>
                <w:sz w:val="21"/>
              </w:rPr>
              <w:t xml:space="preserve">16 </w:t>
            </w:r>
            <w:r w:rsidR="003645A4" w:rsidRPr="00DE455B">
              <w:rPr>
                <w:sz w:val="21"/>
              </w:rPr>
              <w:t>year</w:t>
            </w:r>
            <w:proofErr w:type="gramEnd"/>
            <w:r w:rsidRPr="00DE455B">
              <w:rPr>
                <w:sz w:val="21"/>
              </w:rPr>
              <w:t>, 44 Female, 16 Male</w:t>
            </w:r>
          </w:p>
        </w:tc>
        <w:tc>
          <w:tcPr>
            <w:tcW w:w="744" w:type="pct"/>
            <w:vAlign w:val="center"/>
            <w:hideMark/>
          </w:tcPr>
          <w:p w14:paraId="47452F50"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A632E5B" w14:textId="77777777" w:rsidTr="00BD31D9">
        <w:trPr>
          <w:trHeight w:val="20"/>
          <w:jc w:val="center"/>
        </w:trPr>
        <w:tc>
          <w:tcPr>
            <w:tcW w:w="235" w:type="pct"/>
            <w:vAlign w:val="center"/>
            <w:hideMark/>
          </w:tcPr>
          <w:p w14:paraId="3BF8805C" w14:textId="77777777" w:rsidR="00075437" w:rsidRPr="00DE455B" w:rsidRDefault="00075437" w:rsidP="00075437">
            <w:pPr>
              <w:adjustRightInd w:val="0"/>
              <w:snapToGrid w:val="0"/>
              <w:ind w:firstLineChars="0" w:firstLine="0"/>
              <w:contextualSpacing/>
              <w:jc w:val="left"/>
              <w:rPr>
                <w:sz w:val="21"/>
              </w:rPr>
            </w:pPr>
            <w:r w:rsidRPr="00DE455B">
              <w:rPr>
                <w:sz w:val="21"/>
              </w:rPr>
              <w:t>81</w:t>
            </w:r>
          </w:p>
        </w:tc>
        <w:tc>
          <w:tcPr>
            <w:tcW w:w="1163" w:type="pct"/>
            <w:vAlign w:val="center"/>
            <w:hideMark/>
          </w:tcPr>
          <w:p w14:paraId="47611A32"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Nardini</w:t>
            </w:r>
            <w:proofErr w:type="spellEnd"/>
            <w:r w:rsidRPr="00DE455B">
              <w:rPr>
                <w:sz w:val="21"/>
              </w:rPr>
              <w:t xml:space="preserve"> (2015)</w:t>
            </w:r>
          </w:p>
        </w:tc>
        <w:tc>
          <w:tcPr>
            <w:tcW w:w="640" w:type="pct"/>
            <w:vAlign w:val="center"/>
            <w:hideMark/>
          </w:tcPr>
          <w:p w14:paraId="7336C2A8" w14:textId="77777777" w:rsidR="00075437" w:rsidRPr="00DE455B" w:rsidRDefault="00075437" w:rsidP="00075437">
            <w:pPr>
              <w:adjustRightInd w:val="0"/>
              <w:snapToGrid w:val="0"/>
              <w:ind w:firstLineChars="0" w:firstLine="0"/>
              <w:contextualSpacing/>
              <w:jc w:val="center"/>
              <w:rPr>
                <w:sz w:val="21"/>
              </w:rPr>
            </w:pPr>
            <w:r w:rsidRPr="00DE455B">
              <w:rPr>
                <w:sz w:val="21"/>
              </w:rPr>
              <w:t>Italy</w:t>
            </w:r>
          </w:p>
        </w:tc>
        <w:tc>
          <w:tcPr>
            <w:tcW w:w="848" w:type="pct"/>
            <w:vAlign w:val="center"/>
            <w:hideMark/>
          </w:tcPr>
          <w:p w14:paraId="16D6A6B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3C65B60" w14:textId="79A30B88" w:rsidR="00075437" w:rsidRPr="00DE455B" w:rsidRDefault="00075437" w:rsidP="00075437">
            <w:pPr>
              <w:adjustRightInd w:val="0"/>
              <w:snapToGrid w:val="0"/>
              <w:ind w:firstLineChars="0" w:firstLine="0"/>
              <w:contextualSpacing/>
              <w:jc w:val="center"/>
              <w:rPr>
                <w:sz w:val="21"/>
              </w:rPr>
            </w:pPr>
            <w:r w:rsidRPr="00DE455B">
              <w:rPr>
                <w:sz w:val="21"/>
              </w:rPr>
              <w:t xml:space="preserve">n = 30 (10 per group), 9+ Female per group, Mean age 56.8 ± 2.7 to 60.1 ± 4.5 </w:t>
            </w:r>
            <w:r w:rsidR="003645A4" w:rsidRPr="00DE455B">
              <w:rPr>
                <w:sz w:val="21"/>
              </w:rPr>
              <w:t>year</w:t>
            </w:r>
          </w:p>
        </w:tc>
        <w:tc>
          <w:tcPr>
            <w:tcW w:w="744" w:type="pct"/>
            <w:vAlign w:val="center"/>
            <w:hideMark/>
          </w:tcPr>
          <w:p w14:paraId="2BAC41C0"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8A46768" w14:textId="77777777" w:rsidTr="00BD31D9">
        <w:trPr>
          <w:trHeight w:val="20"/>
          <w:jc w:val="center"/>
        </w:trPr>
        <w:tc>
          <w:tcPr>
            <w:tcW w:w="235" w:type="pct"/>
            <w:vAlign w:val="center"/>
            <w:hideMark/>
          </w:tcPr>
          <w:p w14:paraId="19F6171A" w14:textId="77777777" w:rsidR="00075437" w:rsidRPr="00DE455B" w:rsidRDefault="00075437" w:rsidP="00075437">
            <w:pPr>
              <w:adjustRightInd w:val="0"/>
              <w:snapToGrid w:val="0"/>
              <w:ind w:firstLineChars="0" w:firstLine="0"/>
              <w:contextualSpacing/>
              <w:jc w:val="left"/>
              <w:rPr>
                <w:sz w:val="21"/>
              </w:rPr>
            </w:pPr>
            <w:r w:rsidRPr="00DE455B">
              <w:rPr>
                <w:sz w:val="21"/>
              </w:rPr>
              <w:t>82</w:t>
            </w:r>
          </w:p>
        </w:tc>
        <w:tc>
          <w:tcPr>
            <w:tcW w:w="1163" w:type="pct"/>
            <w:vAlign w:val="center"/>
            <w:hideMark/>
          </w:tcPr>
          <w:p w14:paraId="10E10336"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Nemani</w:t>
            </w:r>
            <w:proofErr w:type="spellEnd"/>
            <w:r w:rsidRPr="00DE455B">
              <w:rPr>
                <w:sz w:val="21"/>
              </w:rPr>
              <w:t xml:space="preserve"> (2024)</w:t>
            </w:r>
          </w:p>
        </w:tc>
        <w:tc>
          <w:tcPr>
            <w:tcW w:w="640" w:type="pct"/>
            <w:vAlign w:val="center"/>
            <w:hideMark/>
          </w:tcPr>
          <w:p w14:paraId="2344DC07"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23B9AED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5764893" w14:textId="77777777" w:rsidR="00075437" w:rsidRPr="00DE455B" w:rsidRDefault="00075437" w:rsidP="00075437">
            <w:pPr>
              <w:adjustRightInd w:val="0"/>
              <w:snapToGrid w:val="0"/>
              <w:ind w:firstLineChars="0" w:firstLine="0"/>
              <w:contextualSpacing/>
              <w:jc w:val="center"/>
              <w:rPr>
                <w:sz w:val="21"/>
              </w:rPr>
            </w:pPr>
            <w:r w:rsidRPr="00DE455B">
              <w:rPr>
                <w:sz w:val="21"/>
              </w:rPr>
              <w:t>n = 48 (12 per group), Both genders (range 18–60), diagnosed with chronic cervical and TMJ pain</w:t>
            </w:r>
          </w:p>
        </w:tc>
        <w:tc>
          <w:tcPr>
            <w:tcW w:w="744" w:type="pct"/>
            <w:vAlign w:val="center"/>
            <w:hideMark/>
          </w:tcPr>
          <w:p w14:paraId="45CB05A5"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9AACE1F" w14:textId="77777777" w:rsidTr="00BD31D9">
        <w:trPr>
          <w:trHeight w:val="20"/>
          <w:jc w:val="center"/>
        </w:trPr>
        <w:tc>
          <w:tcPr>
            <w:tcW w:w="235" w:type="pct"/>
            <w:vAlign w:val="center"/>
            <w:hideMark/>
          </w:tcPr>
          <w:p w14:paraId="761FB9CC" w14:textId="77777777" w:rsidR="00075437" w:rsidRPr="00DE455B" w:rsidRDefault="00075437" w:rsidP="00075437">
            <w:pPr>
              <w:adjustRightInd w:val="0"/>
              <w:snapToGrid w:val="0"/>
              <w:ind w:firstLineChars="0" w:firstLine="0"/>
              <w:contextualSpacing/>
              <w:jc w:val="left"/>
              <w:rPr>
                <w:sz w:val="21"/>
              </w:rPr>
            </w:pPr>
            <w:r w:rsidRPr="00DE455B">
              <w:rPr>
                <w:sz w:val="21"/>
              </w:rPr>
              <w:t>83</w:t>
            </w:r>
          </w:p>
        </w:tc>
        <w:tc>
          <w:tcPr>
            <w:tcW w:w="1163" w:type="pct"/>
            <w:vAlign w:val="center"/>
            <w:hideMark/>
          </w:tcPr>
          <w:p w14:paraId="3A27D014" w14:textId="55F18452" w:rsidR="00075437" w:rsidRPr="00DE455B" w:rsidRDefault="00075437" w:rsidP="00075437">
            <w:pPr>
              <w:adjustRightInd w:val="0"/>
              <w:snapToGrid w:val="0"/>
              <w:ind w:firstLineChars="0" w:firstLine="0"/>
              <w:contextualSpacing/>
              <w:jc w:val="center"/>
              <w:rPr>
                <w:sz w:val="21"/>
              </w:rPr>
            </w:pPr>
            <w:proofErr w:type="spellStart"/>
            <w:r w:rsidRPr="00DE455B">
              <w:rPr>
                <w:sz w:val="21"/>
              </w:rPr>
              <w:t>Nitecka-Buchta</w:t>
            </w:r>
            <w:proofErr w:type="spellEnd"/>
            <w:r w:rsidRPr="00DE455B">
              <w:rPr>
                <w:sz w:val="21"/>
              </w:rPr>
              <w:t xml:space="preserve"> (2018)</w:t>
            </w:r>
          </w:p>
        </w:tc>
        <w:tc>
          <w:tcPr>
            <w:tcW w:w="640" w:type="pct"/>
            <w:vAlign w:val="center"/>
            <w:hideMark/>
          </w:tcPr>
          <w:p w14:paraId="24666A9B"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08147FE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57B47E4" w14:textId="2D6E21D2" w:rsidR="00075437" w:rsidRPr="00DE455B" w:rsidRDefault="00075437" w:rsidP="00075437">
            <w:pPr>
              <w:adjustRightInd w:val="0"/>
              <w:snapToGrid w:val="0"/>
              <w:ind w:firstLineChars="0" w:firstLine="0"/>
              <w:contextualSpacing/>
              <w:jc w:val="center"/>
              <w:rPr>
                <w:sz w:val="21"/>
              </w:rPr>
            </w:pPr>
            <w:r w:rsidRPr="00DE455B">
              <w:rPr>
                <w:sz w:val="21"/>
              </w:rPr>
              <w:t xml:space="preserve">n = 43, Mean age 39.97 ± </w:t>
            </w:r>
            <w:proofErr w:type="gramStart"/>
            <w:r w:rsidRPr="00DE455B">
              <w:rPr>
                <w:sz w:val="21"/>
              </w:rPr>
              <w:t xml:space="preserve">3.78 </w:t>
            </w:r>
            <w:r w:rsidR="003645A4" w:rsidRPr="00DE455B">
              <w:rPr>
                <w:sz w:val="21"/>
              </w:rPr>
              <w:t>year</w:t>
            </w:r>
            <w:proofErr w:type="gramEnd"/>
            <w:r w:rsidRPr="00DE455B">
              <w:rPr>
                <w:sz w:val="21"/>
              </w:rPr>
              <w:t>, 60.47% female, 39.53% Male</w:t>
            </w:r>
          </w:p>
        </w:tc>
        <w:tc>
          <w:tcPr>
            <w:tcW w:w="744" w:type="pct"/>
            <w:vAlign w:val="center"/>
            <w:hideMark/>
          </w:tcPr>
          <w:p w14:paraId="3581A52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D9E6F6B" w14:textId="77777777" w:rsidTr="00BD31D9">
        <w:trPr>
          <w:trHeight w:val="20"/>
          <w:jc w:val="center"/>
        </w:trPr>
        <w:tc>
          <w:tcPr>
            <w:tcW w:w="235" w:type="pct"/>
            <w:vAlign w:val="center"/>
            <w:hideMark/>
          </w:tcPr>
          <w:p w14:paraId="38B25121" w14:textId="77777777" w:rsidR="00075437" w:rsidRPr="00DE455B" w:rsidRDefault="00075437" w:rsidP="00075437">
            <w:pPr>
              <w:adjustRightInd w:val="0"/>
              <w:snapToGrid w:val="0"/>
              <w:ind w:firstLineChars="0" w:firstLine="0"/>
              <w:contextualSpacing/>
              <w:jc w:val="left"/>
              <w:rPr>
                <w:sz w:val="21"/>
              </w:rPr>
            </w:pPr>
            <w:r w:rsidRPr="00DE455B">
              <w:rPr>
                <w:sz w:val="21"/>
              </w:rPr>
              <w:t>84</w:t>
            </w:r>
          </w:p>
        </w:tc>
        <w:tc>
          <w:tcPr>
            <w:tcW w:w="1163" w:type="pct"/>
            <w:vAlign w:val="center"/>
            <w:hideMark/>
          </w:tcPr>
          <w:p w14:paraId="2BDF3EF9"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Nordenflycht</w:t>
            </w:r>
            <w:proofErr w:type="spellEnd"/>
            <w:r w:rsidRPr="00DE455B">
              <w:rPr>
                <w:sz w:val="21"/>
              </w:rPr>
              <w:t xml:space="preserve"> (2022)</w:t>
            </w:r>
          </w:p>
        </w:tc>
        <w:tc>
          <w:tcPr>
            <w:tcW w:w="640" w:type="pct"/>
            <w:vAlign w:val="center"/>
            <w:hideMark/>
          </w:tcPr>
          <w:p w14:paraId="2E7FA416" w14:textId="77777777" w:rsidR="00075437" w:rsidRPr="00DE455B" w:rsidRDefault="00075437" w:rsidP="00075437">
            <w:pPr>
              <w:adjustRightInd w:val="0"/>
              <w:snapToGrid w:val="0"/>
              <w:ind w:firstLineChars="0" w:firstLine="0"/>
              <w:contextualSpacing/>
              <w:jc w:val="center"/>
              <w:rPr>
                <w:sz w:val="21"/>
              </w:rPr>
            </w:pPr>
            <w:r w:rsidRPr="00DE455B">
              <w:rPr>
                <w:sz w:val="21"/>
              </w:rPr>
              <w:t>Chile</w:t>
            </w:r>
          </w:p>
        </w:tc>
        <w:tc>
          <w:tcPr>
            <w:tcW w:w="848" w:type="pct"/>
            <w:vAlign w:val="center"/>
            <w:hideMark/>
          </w:tcPr>
          <w:p w14:paraId="71C69A5C"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B1CA85E" w14:textId="243E386B" w:rsidR="00075437" w:rsidRPr="00DE455B" w:rsidRDefault="00075437" w:rsidP="00075437">
            <w:pPr>
              <w:adjustRightInd w:val="0"/>
              <w:snapToGrid w:val="0"/>
              <w:ind w:firstLineChars="0" w:firstLine="0"/>
              <w:contextualSpacing/>
              <w:jc w:val="center"/>
              <w:rPr>
                <w:sz w:val="21"/>
              </w:rPr>
            </w:pPr>
            <w:r w:rsidRPr="00DE455B">
              <w:rPr>
                <w:sz w:val="21"/>
              </w:rPr>
              <w:t xml:space="preserve">n = 46 (10 Male, 34 Female), Mean age </w:t>
            </w:r>
            <w:proofErr w:type="gramStart"/>
            <w:r w:rsidRPr="00DE455B">
              <w:rPr>
                <w:sz w:val="21"/>
              </w:rPr>
              <w:t xml:space="preserve">24.02 </w:t>
            </w:r>
            <w:r w:rsidR="003645A4" w:rsidRPr="00DE455B">
              <w:rPr>
                <w:sz w:val="21"/>
              </w:rPr>
              <w:t>year</w:t>
            </w:r>
            <w:proofErr w:type="gramEnd"/>
            <w:r w:rsidRPr="00DE455B">
              <w:rPr>
                <w:sz w:val="21"/>
              </w:rPr>
              <w:t xml:space="preserve">, 77.27% Female (range 18–40 </w:t>
            </w:r>
            <w:r w:rsidR="003645A4" w:rsidRPr="00DE455B">
              <w:rPr>
                <w:sz w:val="21"/>
              </w:rPr>
              <w:t>year</w:t>
            </w:r>
            <w:r w:rsidRPr="00DE455B">
              <w:rPr>
                <w:sz w:val="21"/>
              </w:rPr>
              <w:t xml:space="preserve"> old)</w:t>
            </w:r>
          </w:p>
        </w:tc>
        <w:tc>
          <w:tcPr>
            <w:tcW w:w="744" w:type="pct"/>
            <w:vAlign w:val="center"/>
            <w:hideMark/>
          </w:tcPr>
          <w:p w14:paraId="4573FC2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E93E3E1" w14:textId="77777777" w:rsidTr="00BD31D9">
        <w:trPr>
          <w:trHeight w:val="20"/>
          <w:jc w:val="center"/>
        </w:trPr>
        <w:tc>
          <w:tcPr>
            <w:tcW w:w="235" w:type="pct"/>
            <w:vAlign w:val="center"/>
            <w:hideMark/>
          </w:tcPr>
          <w:p w14:paraId="12251545" w14:textId="77777777" w:rsidR="00075437" w:rsidRPr="00DE455B" w:rsidRDefault="00075437" w:rsidP="00075437">
            <w:pPr>
              <w:adjustRightInd w:val="0"/>
              <w:snapToGrid w:val="0"/>
              <w:ind w:firstLineChars="0" w:firstLine="0"/>
              <w:contextualSpacing/>
              <w:jc w:val="left"/>
              <w:rPr>
                <w:sz w:val="21"/>
              </w:rPr>
            </w:pPr>
            <w:r w:rsidRPr="00DE455B">
              <w:rPr>
                <w:sz w:val="21"/>
              </w:rPr>
              <w:t>85</w:t>
            </w:r>
          </w:p>
        </w:tc>
        <w:tc>
          <w:tcPr>
            <w:tcW w:w="1163" w:type="pct"/>
            <w:vAlign w:val="center"/>
            <w:hideMark/>
          </w:tcPr>
          <w:p w14:paraId="33ADB0CA"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Nordenflycht</w:t>
            </w:r>
            <w:proofErr w:type="spellEnd"/>
            <w:r w:rsidRPr="00DE455B">
              <w:rPr>
                <w:sz w:val="21"/>
              </w:rPr>
              <w:t xml:space="preserve"> (2024)</w:t>
            </w:r>
          </w:p>
        </w:tc>
        <w:tc>
          <w:tcPr>
            <w:tcW w:w="640" w:type="pct"/>
            <w:vAlign w:val="center"/>
            <w:hideMark/>
          </w:tcPr>
          <w:p w14:paraId="2963FC1E" w14:textId="77777777" w:rsidR="00075437" w:rsidRPr="00DE455B" w:rsidRDefault="00075437" w:rsidP="00075437">
            <w:pPr>
              <w:adjustRightInd w:val="0"/>
              <w:snapToGrid w:val="0"/>
              <w:ind w:firstLineChars="0" w:firstLine="0"/>
              <w:contextualSpacing/>
              <w:jc w:val="center"/>
              <w:rPr>
                <w:sz w:val="21"/>
              </w:rPr>
            </w:pPr>
            <w:r w:rsidRPr="00DE455B">
              <w:rPr>
                <w:sz w:val="21"/>
              </w:rPr>
              <w:t>Chile</w:t>
            </w:r>
          </w:p>
        </w:tc>
        <w:tc>
          <w:tcPr>
            <w:tcW w:w="848" w:type="pct"/>
            <w:vAlign w:val="center"/>
            <w:hideMark/>
          </w:tcPr>
          <w:p w14:paraId="7BCBD05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5051B82" w14:textId="64CCAA31" w:rsidR="00075437" w:rsidRPr="00DE455B" w:rsidRDefault="00075437" w:rsidP="00075437">
            <w:pPr>
              <w:adjustRightInd w:val="0"/>
              <w:snapToGrid w:val="0"/>
              <w:ind w:firstLineChars="0" w:firstLine="0"/>
              <w:contextualSpacing/>
              <w:jc w:val="center"/>
              <w:rPr>
                <w:sz w:val="21"/>
              </w:rPr>
            </w:pPr>
            <w:r w:rsidRPr="00DE455B">
              <w:rPr>
                <w:sz w:val="21"/>
              </w:rPr>
              <w:t xml:space="preserve">n = 48 (35 Female, 13 Male), Mean age SM group 27.6 ± </w:t>
            </w:r>
            <w:proofErr w:type="gramStart"/>
            <w:r w:rsidRPr="00DE455B">
              <w:rPr>
                <w:sz w:val="21"/>
              </w:rPr>
              <w:t xml:space="preserve">5.9 </w:t>
            </w:r>
            <w:r w:rsidR="003645A4" w:rsidRPr="00DE455B">
              <w:rPr>
                <w:sz w:val="21"/>
              </w:rPr>
              <w:t>year</w:t>
            </w:r>
            <w:proofErr w:type="gramEnd"/>
            <w:r w:rsidRPr="00DE455B">
              <w:rPr>
                <w:sz w:val="21"/>
              </w:rPr>
              <w:t xml:space="preserve">, SM + EX group 24.3 ± 4.2 </w:t>
            </w:r>
            <w:r w:rsidR="003645A4" w:rsidRPr="00DE455B">
              <w:rPr>
                <w:sz w:val="21"/>
              </w:rPr>
              <w:t>year</w:t>
            </w:r>
            <w:r w:rsidRPr="00DE455B">
              <w:rPr>
                <w:sz w:val="21"/>
              </w:rPr>
              <w:t xml:space="preserve"> (18–40)</w:t>
            </w:r>
          </w:p>
        </w:tc>
        <w:tc>
          <w:tcPr>
            <w:tcW w:w="744" w:type="pct"/>
            <w:vAlign w:val="center"/>
            <w:hideMark/>
          </w:tcPr>
          <w:p w14:paraId="3FFD2C28"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6B2D002F" w14:textId="77777777" w:rsidTr="00BD31D9">
        <w:trPr>
          <w:trHeight w:val="20"/>
          <w:jc w:val="center"/>
        </w:trPr>
        <w:tc>
          <w:tcPr>
            <w:tcW w:w="235" w:type="pct"/>
            <w:vAlign w:val="center"/>
            <w:hideMark/>
          </w:tcPr>
          <w:p w14:paraId="3A9A176A" w14:textId="77777777" w:rsidR="00075437" w:rsidRPr="00DE455B" w:rsidRDefault="00075437" w:rsidP="00075437">
            <w:pPr>
              <w:adjustRightInd w:val="0"/>
              <w:snapToGrid w:val="0"/>
              <w:ind w:firstLineChars="0" w:firstLine="0"/>
              <w:contextualSpacing/>
              <w:jc w:val="left"/>
              <w:rPr>
                <w:sz w:val="21"/>
              </w:rPr>
            </w:pPr>
            <w:r w:rsidRPr="00DE455B">
              <w:rPr>
                <w:sz w:val="21"/>
              </w:rPr>
              <w:t>86</w:t>
            </w:r>
          </w:p>
        </w:tc>
        <w:tc>
          <w:tcPr>
            <w:tcW w:w="1163" w:type="pct"/>
            <w:vAlign w:val="center"/>
            <w:hideMark/>
          </w:tcPr>
          <w:p w14:paraId="44810DE8"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Özden</w:t>
            </w:r>
            <w:proofErr w:type="spellEnd"/>
            <w:r w:rsidRPr="00DE455B">
              <w:rPr>
                <w:sz w:val="21"/>
              </w:rPr>
              <w:t xml:space="preserve"> (2018)</w:t>
            </w:r>
          </w:p>
        </w:tc>
        <w:tc>
          <w:tcPr>
            <w:tcW w:w="640" w:type="pct"/>
            <w:vAlign w:val="center"/>
            <w:hideMark/>
          </w:tcPr>
          <w:p w14:paraId="25FF534D"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4F2B788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1BBBECA" w14:textId="77777777" w:rsidR="00075437" w:rsidRPr="00DE455B" w:rsidRDefault="00075437" w:rsidP="00075437">
            <w:pPr>
              <w:adjustRightInd w:val="0"/>
              <w:snapToGrid w:val="0"/>
              <w:ind w:firstLineChars="0" w:firstLine="0"/>
              <w:contextualSpacing/>
              <w:jc w:val="center"/>
              <w:rPr>
                <w:sz w:val="21"/>
              </w:rPr>
            </w:pPr>
            <w:r w:rsidRPr="00DE455B">
              <w:rPr>
                <w:sz w:val="21"/>
              </w:rPr>
              <w:t>n = 40 (20 SDN, 20 DDN), 24 Female, 16 Male (range 18–65), with trigger points in masseter</w:t>
            </w:r>
          </w:p>
        </w:tc>
        <w:tc>
          <w:tcPr>
            <w:tcW w:w="744" w:type="pct"/>
            <w:vAlign w:val="center"/>
            <w:hideMark/>
          </w:tcPr>
          <w:p w14:paraId="2A932CDE"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138178F" w14:textId="77777777" w:rsidTr="00BD31D9">
        <w:trPr>
          <w:trHeight w:val="20"/>
          <w:jc w:val="center"/>
        </w:trPr>
        <w:tc>
          <w:tcPr>
            <w:tcW w:w="235" w:type="pct"/>
            <w:vAlign w:val="center"/>
            <w:hideMark/>
          </w:tcPr>
          <w:p w14:paraId="386D0C7A" w14:textId="77777777" w:rsidR="00075437" w:rsidRPr="00DE455B" w:rsidRDefault="00075437" w:rsidP="00075437">
            <w:pPr>
              <w:adjustRightInd w:val="0"/>
              <w:snapToGrid w:val="0"/>
              <w:ind w:firstLineChars="0" w:firstLine="0"/>
              <w:contextualSpacing/>
              <w:jc w:val="left"/>
              <w:rPr>
                <w:sz w:val="21"/>
              </w:rPr>
            </w:pPr>
            <w:r w:rsidRPr="00DE455B">
              <w:rPr>
                <w:sz w:val="21"/>
              </w:rPr>
              <w:t>87</w:t>
            </w:r>
          </w:p>
        </w:tc>
        <w:tc>
          <w:tcPr>
            <w:tcW w:w="1163" w:type="pct"/>
            <w:vAlign w:val="center"/>
            <w:hideMark/>
          </w:tcPr>
          <w:p w14:paraId="4A847278" w14:textId="77777777" w:rsidR="00075437" w:rsidRPr="00DE455B" w:rsidRDefault="00075437" w:rsidP="00075437">
            <w:pPr>
              <w:adjustRightInd w:val="0"/>
              <w:snapToGrid w:val="0"/>
              <w:ind w:firstLineChars="0" w:firstLine="0"/>
              <w:contextualSpacing/>
              <w:jc w:val="center"/>
              <w:rPr>
                <w:sz w:val="21"/>
              </w:rPr>
            </w:pPr>
            <w:r w:rsidRPr="00DE455B">
              <w:rPr>
                <w:sz w:val="21"/>
              </w:rPr>
              <w:t>Packer (2015)</w:t>
            </w:r>
          </w:p>
        </w:tc>
        <w:tc>
          <w:tcPr>
            <w:tcW w:w="640" w:type="pct"/>
            <w:vAlign w:val="center"/>
            <w:hideMark/>
          </w:tcPr>
          <w:p w14:paraId="562850BD"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63AE591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29DDAC5" w14:textId="1AAA063A" w:rsidR="00075437" w:rsidRPr="00DE455B" w:rsidRDefault="00075437" w:rsidP="00075437">
            <w:pPr>
              <w:adjustRightInd w:val="0"/>
              <w:snapToGrid w:val="0"/>
              <w:ind w:firstLineChars="0" w:firstLine="0"/>
              <w:contextualSpacing/>
              <w:jc w:val="center"/>
              <w:rPr>
                <w:sz w:val="21"/>
              </w:rPr>
            </w:pPr>
            <w:r w:rsidRPr="00DE455B">
              <w:rPr>
                <w:sz w:val="21"/>
              </w:rPr>
              <w:t xml:space="preserve">n = 32 women, </w:t>
            </w:r>
            <w:proofErr w:type="gramStart"/>
            <w:r w:rsidRPr="00DE455B">
              <w:rPr>
                <w:sz w:val="21"/>
              </w:rPr>
              <w:t>Mean</w:t>
            </w:r>
            <w:proofErr w:type="gramEnd"/>
            <w:r w:rsidRPr="00DE455B">
              <w:rPr>
                <w:sz w:val="21"/>
              </w:rPr>
              <w:t xml:space="preserve"> age 24.78 ± 5.41 </w:t>
            </w:r>
            <w:r w:rsidR="003645A4" w:rsidRPr="00DE455B">
              <w:rPr>
                <w:sz w:val="21"/>
              </w:rPr>
              <w:t>year</w:t>
            </w:r>
            <w:r w:rsidRPr="00DE455B">
              <w:rPr>
                <w:sz w:val="21"/>
              </w:rPr>
              <w:t xml:space="preserve"> (range 18–40), all diagnosed with TMD (</w:t>
            </w:r>
            <w:proofErr w:type="spellStart"/>
            <w:r w:rsidRPr="00DE455B">
              <w:rPr>
                <w:sz w:val="21"/>
              </w:rPr>
              <w:t>Ia</w:t>
            </w:r>
            <w:proofErr w:type="spellEnd"/>
            <w:r w:rsidRPr="00DE455B">
              <w:rPr>
                <w:sz w:val="21"/>
              </w:rPr>
              <w:t xml:space="preserve"> or </w:t>
            </w:r>
            <w:proofErr w:type="spellStart"/>
            <w:r w:rsidRPr="00DE455B">
              <w:rPr>
                <w:sz w:val="21"/>
              </w:rPr>
              <w:t>Ib</w:t>
            </w:r>
            <w:proofErr w:type="spellEnd"/>
            <w:r w:rsidRPr="00DE455B">
              <w:rPr>
                <w:sz w:val="21"/>
              </w:rPr>
              <w:t>)</w:t>
            </w:r>
          </w:p>
        </w:tc>
        <w:tc>
          <w:tcPr>
            <w:tcW w:w="744" w:type="pct"/>
            <w:vAlign w:val="center"/>
            <w:hideMark/>
          </w:tcPr>
          <w:p w14:paraId="6CDE8F9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34FEBFF" w14:textId="77777777" w:rsidTr="00BD31D9">
        <w:trPr>
          <w:trHeight w:val="20"/>
          <w:jc w:val="center"/>
        </w:trPr>
        <w:tc>
          <w:tcPr>
            <w:tcW w:w="235" w:type="pct"/>
            <w:vAlign w:val="center"/>
            <w:hideMark/>
          </w:tcPr>
          <w:p w14:paraId="4FEC924E" w14:textId="77777777" w:rsidR="00075437" w:rsidRPr="00DE455B" w:rsidRDefault="00075437" w:rsidP="00075437">
            <w:pPr>
              <w:adjustRightInd w:val="0"/>
              <w:snapToGrid w:val="0"/>
              <w:ind w:firstLineChars="0" w:firstLine="0"/>
              <w:contextualSpacing/>
              <w:jc w:val="left"/>
              <w:rPr>
                <w:sz w:val="21"/>
              </w:rPr>
            </w:pPr>
            <w:r w:rsidRPr="00DE455B">
              <w:rPr>
                <w:sz w:val="21"/>
              </w:rPr>
              <w:t>88</w:t>
            </w:r>
          </w:p>
        </w:tc>
        <w:tc>
          <w:tcPr>
            <w:tcW w:w="1163" w:type="pct"/>
            <w:vAlign w:val="center"/>
            <w:hideMark/>
          </w:tcPr>
          <w:p w14:paraId="41B58D82"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Patil and </w:t>
            </w:r>
            <w:proofErr w:type="spellStart"/>
            <w:r w:rsidRPr="00DE455B">
              <w:rPr>
                <w:sz w:val="21"/>
              </w:rPr>
              <w:t>Aileni</w:t>
            </w:r>
            <w:proofErr w:type="spellEnd"/>
            <w:r w:rsidRPr="00DE455B">
              <w:rPr>
                <w:sz w:val="21"/>
              </w:rPr>
              <w:t xml:space="preserve"> (2017)</w:t>
            </w:r>
          </w:p>
        </w:tc>
        <w:tc>
          <w:tcPr>
            <w:tcW w:w="640" w:type="pct"/>
            <w:vAlign w:val="center"/>
            <w:hideMark/>
          </w:tcPr>
          <w:p w14:paraId="6D027F87" w14:textId="77777777" w:rsidR="00075437" w:rsidRPr="00DE455B" w:rsidRDefault="00075437" w:rsidP="00075437">
            <w:pPr>
              <w:adjustRightInd w:val="0"/>
              <w:snapToGrid w:val="0"/>
              <w:ind w:firstLineChars="0" w:firstLine="0"/>
              <w:contextualSpacing/>
              <w:jc w:val="center"/>
              <w:rPr>
                <w:sz w:val="21"/>
              </w:rPr>
            </w:pPr>
            <w:r w:rsidRPr="00DE455B">
              <w:rPr>
                <w:sz w:val="21"/>
              </w:rPr>
              <w:t>Saudi Arabia</w:t>
            </w:r>
          </w:p>
        </w:tc>
        <w:tc>
          <w:tcPr>
            <w:tcW w:w="848" w:type="pct"/>
            <w:vAlign w:val="center"/>
            <w:hideMark/>
          </w:tcPr>
          <w:p w14:paraId="13E34CF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20B6670" w14:textId="1129F9D3" w:rsidR="00075437" w:rsidRPr="00DE455B" w:rsidRDefault="00075437" w:rsidP="00075437">
            <w:pPr>
              <w:adjustRightInd w:val="0"/>
              <w:snapToGrid w:val="0"/>
              <w:ind w:firstLineChars="0" w:firstLine="0"/>
              <w:contextualSpacing/>
              <w:jc w:val="center"/>
              <w:rPr>
                <w:sz w:val="21"/>
              </w:rPr>
            </w:pPr>
            <w:r w:rsidRPr="00DE455B">
              <w:rPr>
                <w:sz w:val="21"/>
              </w:rPr>
              <w:t xml:space="preserve">n = 36, Mean age TENS group 32.91 ± 12.57 </w:t>
            </w:r>
            <w:r w:rsidR="003645A4" w:rsidRPr="00DE455B">
              <w:rPr>
                <w:sz w:val="21"/>
              </w:rPr>
              <w:t>year</w:t>
            </w:r>
            <w:r w:rsidRPr="00DE455B">
              <w:rPr>
                <w:sz w:val="21"/>
              </w:rPr>
              <w:t xml:space="preserve">, HE </w:t>
            </w:r>
            <w:proofErr w:type="gramStart"/>
            <w:r w:rsidRPr="00DE455B">
              <w:rPr>
                <w:sz w:val="21"/>
              </w:rPr>
              <w:t>group</w:t>
            </w:r>
            <w:proofErr w:type="gramEnd"/>
            <w:r w:rsidRPr="00DE455B">
              <w:rPr>
                <w:sz w:val="21"/>
              </w:rPr>
              <w:t xml:space="preserve"> 34 ± 7.4 </w:t>
            </w:r>
            <w:r w:rsidR="003645A4" w:rsidRPr="00DE455B">
              <w:rPr>
                <w:sz w:val="21"/>
              </w:rPr>
              <w:t>year</w:t>
            </w:r>
            <w:r w:rsidRPr="00DE455B">
              <w:rPr>
                <w:sz w:val="21"/>
              </w:rPr>
              <w:t xml:space="preserve">. TENS group: 61.11% female, 38.88% male. HE </w:t>
            </w:r>
            <w:proofErr w:type="gramStart"/>
            <w:r w:rsidRPr="00DE455B">
              <w:rPr>
                <w:sz w:val="21"/>
              </w:rPr>
              <w:t>group</w:t>
            </w:r>
            <w:proofErr w:type="gramEnd"/>
            <w:r w:rsidRPr="00DE455B">
              <w:rPr>
                <w:sz w:val="21"/>
              </w:rPr>
              <w:t>: 66.66% female, 33.33% male</w:t>
            </w:r>
          </w:p>
        </w:tc>
        <w:tc>
          <w:tcPr>
            <w:tcW w:w="744" w:type="pct"/>
            <w:vAlign w:val="center"/>
            <w:hideMark/>
          </w:tcPr>
          <w:p w14:paraId="5A658298"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5AE26FA2" w14:textId="77777777" w:rsidTr="00BD31D9">
        <w:trPr>
          <w:trHeight w:val="20"/>
          <w:jc w:val="center"/>
        </w:trPr>
        <w:tc>
          <w:tcPr>
            <w:tcW w:w="235" w:type="pct"/>
            <w:vAlign w:val="center"/>
            <w:hideMark/>
          </w:tcPr>
          <w:p w14:paraId="2C1D42E5" w14:textId="77777777" w:rsidR="00075437" w:rsidRPr="00DE455B" w:rsidRDefault="00075437" w:rsidP="00075437">
            <w:pPr>
              <w:adjustRightInd w:val="0"/>
              <w:snapToGrid w:val="0"/>
              <w:ind w:firstLineChars="0" w:firstLine="0"/>
              <w:contextualSpacing/>
              <w:jc w:val="left"/>
              <w:rPr>
                <w:sz w:val="21"/>
              </w:rPr>
            </w:pPr>
            <w:r w:rsidRPr="00DE455B">
              <w:rPr>
                <w:sz w:val="21"/>
              </w:rPr>
              <w:t>89</w:t>
            </w:r>
          </w:p>
        </w:tc>
        <w:tc>
          <w:tcPr>
            <w:tcW w:w="1163" w:type="pct"/>
            <w:vAlign w:val="center"/>
            <w:hideMark/>
          </w:tcPr>
          <w:p w14:paraId="799C19F1"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Patil DJ, </w:t>
            </w:r>
            <w:proofErr w:type="spellStart"/>
            <w:r w:rsidRPr="00DE455B">
              <w:rPr>
                <w:sz w:val="21"/>
              </w:rPr>
              <w:t>Dheer</w:t>
            </w:r>
            <w:proofErr w:type="spellEnd"/>
            <w:r w:rsidRPr="00DE455B">
              <w:rPr>
                <w:sz w:val="21"/>
              </w:rPr>
              <w:t xml:space="preserve"> DS (2023)</w:t>
            </w:r>
          </w:p>
        </w:tc>
        <w:tc>
          <w:tcPr>
            <w:tcW w:w="640" w:type="pct"/>
            <w:vAlign w:val="center"/>
            <w:hideMark/>
          </w:tcPr>
          <w:p w14:paraId="749C1FB8"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2479C8B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F15B320" w14:textId="1261CC87" w:rsidR="00075437" w:rsidRPr="00DE455B" w:rsidRDefault="00075437" w:rsidP="00075437">
            <w:pPr>
              <w:adjustRightInd w:val="0"/>
              <w:snapToGrid w:val="0"/>
              <w:ind w:firstLineChars="0" w:firstLine="0"/>
              <w:contextualSpacing/>
              <w:jc w:val="center"/>
              <w:rPr>
                <w:sz w:val="21"/>
              </w:rPr>
            </w:pPr>
            <w:r w:rsidRPr="00DE455B">
              <w:rPr>
                <w:sz w:val="21"/>
              </w:rPr>
              <w:t xml:space="preserve">n = 40, Mean age 25.33 ± </w:t>
            </w:r>
            <w:proofErr w:type="gramStart"/>
            <w:r w:rsidRPr="00DE455B">
              <w:rPr>
                <w:sz w:val="21"/>
              </w:rPr>
              <w:t xml:space="preserve">3.20 </w:t>
            </w:r>
            <w:r w:rsidR="003645A4" w:rsidRPr="00DE455B">
              <w:rPr>
                <w:sz w:val="21"/>
              </w:rPr>
              <w:t>year</w:t>
            </w:r>
            <w:proofErr w:type="gramEnd"/>
            <w:r w:rsidRPr="00DE455B">
              <w:rPr>
                <w:sz w:val="21"/>
              </w:rPr>
              <w:t>, 80% female, 20% Male</w:t>
            </w:r>
          </w:p>
        </w:tc>
        <w:tc>
          <w:tcPr>
            <w:tcW w:w="744" w:type="pct"/>
            <w:vAlign w:val="center"/>
            <w:hideMark/>
          </w:tcPr>
          <w:p w14:paraId="2E85B7A1"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6116325" w14:textId="77777777" w:rsidTr="00BD31D9">
        <w:trPr>
          <w:trHeight w:val="20"/>
          <w:jc w:val="center"/>
        </w:trPr>
        <w:tc>
          <w:tcPr>
            <w:tcW w:w="235" w:type="pct"/>
            <w:vAlign w:val="center"/>
            <w:hideMark/>
          </w:tcPr>
          <w:p w14:paraId="3BE17304" w14:textId="77777777" w:rsidR="00075437" w:rsidRPr="00DE455B" w:rsidRDefault="00075437" w:rsidP="00075437">
            <w:pPr>
              <w:adjustRightInd w:val="0"/>
              <w:snapToGrid w:val="0"/>
              <w:ind w:firstLineChars="0" w:firstLine="0"/>
              <w:contextualSpacing/>
              <w:jc w:val="left"/>
              <w:rPr>
                <w:sz w:val="21"/>
              </w:rPr>
            </w:pPr>
            <w:r w:rsidRPr="00DE455B">
              <w:rPr>
                <w:sz w:val="21"/>
              </w:rPr>
              <w:t>90</w:t>
            </w:r>
          </w:p>
        </w:tc>
        <w:tc>
          <w:tcPr>
            <w:tcW w:w="1163" w:type="pct"/>
            <w:vAlign w:val="center"/>
            <w:hideMark/>
          </w:tcPr>
          <w:p w14:paraId="53064023" w14:textId="77777777" w:rsidR="00075437" w:rsidRPr="00DE455B" w:rsidRDefault="00075437" w:rsidP="00075437">
            <w:pPr>
              <w:adjustRightInd w:val="0"/>
              <w:snapToGrid w:val="0"/>
              <w:ind w:firstLineChars="0" w:firstLine="0"/>
              <w:contextualSpacing/>
              <w:jc w:val="center"/>
              <w:rPr>
                <w:sz w:val="21"/>
              </w:rPr>
            </w:pPr>
            <w:r w:rsidRPr="00DE455B">
              <w:rPr>
                <w:sz w:val="21"/>
              </w:rPr>
              <w:t>Peixoto (2021)</w:t>
            </w:r>
          </w:p>
        </w:tc>
        <w:tc>
          <w:tcPr>
            <w:tcW w:w="640" w:type="pct"/>
            <w:vAlign w:val="center"/>
            <w:hideMark/>
          </w:tcPr>
          <w:p w14:paraId="31D756D5"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D2AF43C"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3E866E1"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n = 60, (convenience sample), 81.7% mixed TMD, </w:t>
            </w:r>
            <w:proofErr w:type="gramStart"/>
            <w:r w:rsidRPr="00DE455B">
              <w:rPr>
                <w:sz w:val="21"/>
              </w:rPr>
              <w:t>Mean</w:t>
            </w:r>
            <w:proofErr w:type="gramEnd"/>
            <w:r w:rsidRPr="00DE455B">
              <w:rPr>
                <w:sz w:val="21"/>
              </w:rPr>
              <w:t xml:space="preserve"> age not reported (18–65)</w:t>
            </w:r>
          </w:p>
        </w:tc>
        <w:tc>
          <w:tcPr>
            <w:tcW w:w="744" w:type="pct"/>
            <w:vAlign w:val="center"/>
            <w:hideMark/>
          </w:tcPr>
          <w:p w14:paraId="65BFB1B5"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8783BBB" w14:textId="77777777" w:rsidTr="00BD31D9">
        <w:trPr>
          <w:trHeight w:val="20"/>
          <w:jc w:val="center"/>
        </w:trPr>
        <w:tc>
          <w:tcPr>
            <w:tcW w:w="235" w:type="pct"/>
            <w:vAlign w:val="center"/>
            <w:hideMark/>
          </w:tcPr>
          <w:p w14:paraId="6415359E" w14:textId="77777777" w:rsidR="00075437" w:rsidRPr="00DE455B" w:rsidRDefault="00075437" w:rsidP="00075437">
            <w:pPr>
              <w:adjustRightInd w:val="0"/>
              <w:snapToGrid w:val="0"/>
              <w:ind w:firstLineChars="0" w:firstLine="0"/>
              <w:contextualSpacing/>
              <w:jc w:val="left"/>
              <w:rPr>
                <w:sz w:val="21"/>
              </w:rPr>
            </w:pPr>
            <w:r w:rsidRPr="00DE455B">
              <w:rPr>
                <w:sz w:val="21"/>
              </w:rPr>
              <w:t>91</w:t>
            </w:r>
          </w:p>
        </w:tc>
        <w:tc>
          <w:tcPr>
            <w:tcW w:w="1163" w:type="pct"/>
            <w:vAlign w:val="center"/>
            <w:hideMark/>
          </w:tcPr>
          <w:p w14:paraId="1CB6CA90" w14:textId="2F5175D8" w:rsidR="00075437" w:rsidRPr="00DE455B" w:rsidRDefault="00075437" w:rsidP="00075437">
            <w:pPr>
              <w:adjustRightInd w:val="0"/>
              <w:snapToGrid w:val="0"/>
              <w:ind w:firstLineChars="0" w:firstLine="0"/>
              <w:contextualSpacing/>
              <w:jc w:val="center"/>
              <w:rPr>
                <w:sz w:val="21"/>
              </w:rPr>
            </w:pPr>
            <w:proofErr w:type="spellStart"/>
            <w:r w:rsidRPr="00DE455B">
              <w:rPr>
                <w:sz w:val="21"/>
              </w:rPr>
              <w:t>Percin</w:t>
            </w:r>
            <w:proofErr w:type="spellEnd"/>
            <w:r w:rsidRPr="00DE455B">
              <w:rPr>
                <w:sz w:val="21"/>
              </w:rPr>
              <w:t xml:space="preserve"> (2025)</w:t>
            </w:r>
          </w:p>
        </w:tc>
        <w:tc>
          <w:tcPr>
            <w:tcW w:w="640" w:type="pct"/>
            <w:vAlign w:val="center"/>
            <w:hideMark/>
          </w:tcPr>
          <w:p w14:paraId="2B85B9D3"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4436A06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EB38313" w14:textId="6322BA35" w:rsidR="00075437" w:rsidRPr="00DE455B" w:rsidRDefault="00075437" w:rsidP="00075437">
            <w:pPr>
              <w:adjustRightInd w:val="0"/>
              <w:snapToGrid w:val="0"/>
              <w:ind w:firstLineChars="0" w:firstLine="0"/>
              <w:contextualSpacing/>
              <w:jc w:val="center"/>
              <w:rPr>
                <w:sz w:val="21"/>
              </w:rPr>
            </w:pPr>
            <w:r w:rsidRPr="00DE455B">
              <w:rPr>
                <w:sz w:val="21"/>
              </w:rPr>
              <w:t xml:space="preserve">n = 50, Mean age </w:t>
            </w:r>
            <w:proofErr w:type="gramStart"/>
            <w:r w:rsidRPr="00DE455B">
              <w:rPr>
                <w:sz w:val="21"/>
              </w:rPr>
              <w:t xml:space="preserve">20.5 </w:t>
            </w:r>
            <w:r w:rsidR="003645A4" w:rsidRPr="00DE455B">
              <w:rPr>
                <w:sz w:val="21"/>
              </w:rPr>
              <w:t>year</w:t>
            </w:r>
            <w:proofErr w:type="gramEnd"/>
            <w:r w:rsidRPr="00DE455B">
              <w:rPr>
                <w:sz w:val="21"/>
              </w:rPr>
              <w:t>, 100% female</w:t>
            </w:r>
          </w:p>
        </w:tc>
        <w:tc>
          <w:tcPr>
            <w:tcW w:w="744" w:type="pct"/>
            <w:vAlign w:val="center"/>
            <w:hideMark/>
          </w:tcPr>
          <w:p w14:paraId="47B867F0"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C9A4F1B" w14:textId="77777777" w:rsidTr="00BD31D9">
        <w:trPr>
          <w:trHeight w:val="20"/>
          <w:jc w:val="center"/>
        </w:trPr>
        <w:tc>
          <w:tcPr>
            <w:tcW w:w="235" w:type="pct"/>
            <w:vAlign w:val="center"/>
            <w:hideMark/>
          </w:tcPr>
          <w:p w14:paraId="07982ABC" w14:textId="77777777" w:rsidR="00075437" w:rsidRPr="00DE455B" w:rsidRDefault="00075437" w:rsidP="00075437">
            <w:pPr>
              <w:adjustRightInd w:val="0"/>
              <w:snapToGrid w:val="0"/>
              <w:ind w:firstLineChars="0" w:firstLine="0"/>
              <w:contextualSpacing/>
              <w:jc w:val="left"/>
              <w:rPr>
                <w:sz w:val="21"/>
              </w:rPr>
            </w:pPr>
            <w:r w:rsidRPr="00DE455B">
              <w:rPr>
                <w:sz w:val="21"/>
              </w:rPr>
              <w:t>92</w:t>
            </w:r>
          </w:p>
        </w:tc>
        <w:tc>
          <w:tcPr>
            <w:tcW w:w="1163" w:type="pct"/>
            <w:vAlign w:val="center"/>
            <w:hideMark/>
          </w:tcPr>
          <w:p w14:paraId="73AC31CE" w14:textId="77777777" w:rsidR="00075437" w:rsidRPr="00DE455B" w:rsidRDefault="00075437" w:rsidP="00075437">
            <w:pPr>
              <w:adjustRightInd w:val="0"/>
              <w:snapToGrid w:val="0"/>
              <w:ind w:firstLineChars="0" w:firstLine="0"/>
              <w:contextualSpacing/>
              <w:jc w:val="center"/>
              <w:rPr>
                <w:sz w:val="21"/>
              </w:rPr>
            </w:pPr>
            <w:r w:rsidRPr="00DE455B">
              <w:rPr>
                <w:sz w:val="21"/>
              </w:rPr>
              <w:t>Perez (2015)</w:t>
            </w:r>
          </w:p>
        </w:tc>
        <w:tc>
          <w:tcPr>
            <w:tcW w:w="640" w:type="pct"/>
            <w:vAlign w:val="center"/>
            <w:hideMark/>
          </w:tcPr>
          <w:p w14:paraId="2FFF9EED" w14:textId="77777777" w:rsidR="00075437" w:rsidRPr="00DE455B" w:rsidRDefault="00075437" w:rsidP="00075437">
            <w:pPr>
              <w:adjustRightInd w:val="0"/>
              <w:snapToGrid w:val="0"/>
              <w:ind w:firstLineChars="0" w:firstLine="0"/>
              <w:contextualSpacing/>
              <w:jc w:val="center"/>
              <w:rPr>
                <w:sz w:val="21"/>
              </w:rPr>
            </w:pPr>
            <w:r w:rsidRPr="00DE455B">
              <w:rPr>
                <w:sz w:val="21"/>
              </w:rPr>
              <w:t>Spain</w:t>
            </w:r>
          </w:p>
        </w:tc>
        <w:tc>
          <w:tcPr>
            <w:tcW w:w="848" w:type="pct"/>
            <w:vAlign w:val="center"/>
            <w:hideMark/>
          </w:tcPr>
          <w:p w14:paraId="7C80C3E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2E99FDB" w14:textId="47255597" w:rsidR="00075437" w:rsidRPr="00DE455B" w:rsidRDefault="00075437" w:rsidP="00075437">
            <w:pPr>
              <w:adjustRightInd w:val="0"/>
              <w:snapToGrid w:val="0"/>
              <w:ind w:firstLineChars="0" w:firstLine="0"/>
              <w:contextualSpacing/>
              <w:jc w:val="center"/>
              <w:rPr>
                <w:sz w:val="21"/>
              </w:rPr>
            </w:pPr>
            <w:r w:rsidRPr="00DE455B">
              <w:rPr>
                <w:sz w:val="21"/>
              </w:rPr>
              <w:t xml:space="preserve">n = 48 (24 DDN, 24 drug), Mean age 34.3 ± 13.8 </w:t>
            </w:r>
            <w:r w:rsidR="003645A4" w:rsidRPr="00DE455B">
              <w:rPr>
                <w:sz w:val="21"/>
              </w:rPr>
              <w:t>year</w:t>
            </w:r>
            <w:r w:rsidRPr="00DE455B">
              <w:rPr>
                <w:sz w:val="21"/>
              </w:rPr>
              <w:t xml:space="preserve"> (DDN), 35.5 ± 11.2 </w:t>
            </w:r>
            <w:r w:rsidR="003645A4" w:rsidRPr="00DE455B">
              <w:rPr>
                <w:sz w:val="21"/>
              </w:rPr>
              <w:t>year</w:t>
            </w:r>
            <w:r w:rsidRPr="00DE455B">
              <w:rPr>
                <w:sz w:val="21"/>
              </w:rPr>
              <w:t xml:space="preserve"> (drug) (range 18–65)</w:t>
            </w:r>
          </w:p>
        </w:tc>
        <w:tc>
          <w:tcPr>
            <w:tcW w:w="744" w:type="pct"/>
            <w:vAlign w:val="center"/>
            <w:hideMark/>
          </w:tcPr>
          <w:p w14:paraId="07A6947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9B9F0CC" w14:textId="77777777" w:rsidTr="00BD31D9">
        <w:trPr>
          <w:trHeight w:val="20"/>
          <w:jc w:val="center"/>
        </w:trPr>
        <w:tc>
          <w:tcPr>
            <w:tcW w:w="235" w:type="pct"/>
            <w:vAlign w:val="center"/>
            <w:hideMark/>
          </w:tcPr>
          <w:p w14:paraId="66D98949" w14:textId="77777777" w:rsidR="00075437" w:rsidRPr="00DE455B" w:rsidRDefault="00075437" w:rsidP="00075437">
            <w:pPr>
              <w:adjustRightInd w:val="0"/>
              <w:snapToGrid w:val="0"/>
              <w:ind w:firstLineChars="0" w:firstLine="0"/>
              <w:contextualSpacing/>
              <w:jc w:val="left"/>
              <w:rPr>
                <w:sz w:val="21"/>
              </w:rPr>
            </w:pPr>
            <w:r w:rsidRPr="00DE455B">
              <w:rPr>
                <w:sz w:val="21"/>
              </w:rPr>
              <w:t>93</w:t>
            </w:r>
          </w:p>
        </w:tc>
        <w:tc>
          <w:tcPr>
            <w:tcW w:w="1163" w:type="pct"/>
            <w:vAlign w:val="center"/>
            <w:hideMark/>
          </w:tcPr>
          <w:p w14:paraId="4274A47D" w14:textId="77777777" w:rsidR="00075437" w:rsidRPr="00DE455B" w:rsidRDefault="00075437" w:rsidP="00075437">
            <w:pPr>
              <w:adjustRightInd w:val="0"/>
              <w:snapToGrid w:val="0"/>
              <w:ind w:firstLineChars="0" w:firstLine="0"/>
              <w:contextualSpacing/>
              <w:jc w:val="center"/>
              <w:rPr>
                <w:sz w:val="21"/>
              </w:rPr>
            </w:pPr>
            <w:r w:rsidRPr="00DE455B">
              <w:rPr>
                <w:sz w:val="21"/>
              </w:rPr>
              <w:t>Pho Duc (2016)</w:t>
            </w:r>
          </w:p>
        </w:tc>
        <w:tc>
          <w:tcPr>
            <w:tcW w:w="640" w:type="pct"/>
            <w:vAlign w:val="center"/>
            <w:hideMark/>
          </w:tcPr>
          <w:p w14:paraId="0FD729A1" w14:textId="77777777" w:rsidR="00075437" w:rsidRPr="00DE455B" w:rsidRDefault="00075437" w:rsidP="00075437">
            <w:pPr>
              <w:adjustRightInd w:val="0"/>
              <w:snapToGrid w:val="0"/>
              <w:ind w:firstLineChars="0" w:firstLine="0"/>
              <w:contextualSpacing/>
              <w:jc w:val="center"/>
              <w:rPr>
                <w:sz w:val="21"/>
              </w:rPr>
            </w:pPr>
            <w:r w:rsidRPr="00DE455B">
              <w:rPr>
                <w:sz w:val="21"/>
              </w:rPr>
              <w:t>Germany</w:t>
            </w:r>
          </w:p>
        </w:tc>
        <w:tc>
          <w:tcPr>
            <w:tcW w:w="848" w:type="pct"/>
            <w:vAlign w:val="center"/>
            <w:hideMark/>
          </w:tcPr>
          <w:p w14:paraId="4C64AD4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D584194" w14:textId="112679A0" w:rsidR="00075437" w:rsidRPr="00DE455B" w:rsidRDefault="00075437" w:rsidP="00075437">
            <w:pPr>
              <w:adjustRightInd w:val="0"/>
              <w:snapToGrid w:val="0"/>
              <w:ind w:firstLineChars="0" w:firstLine="0"/>
              <w:contextualSpacing/>
              <w:jc w:val="center"/>
              <w:rPr>
                <w:sz w:val="21"/>
              </w:rPr>
            </w:pPr>
            <w:r w:rsidRPr="00DE455B">
              <w:rPr>
                <w:sz w:val="21"/>
              </w:rPr>
              <w:t xml:space="preserve">n = 32 (68.75% women, 28.51 ± </w:t>
            </w:r>
            <w:proofErr w:type="gramStart"/>
            <w:r w:rsidRPr="00DE455B">
              <w:rPr>
                <w:sz w:val="21"/>
              </w:rPr>
              <w:t xml:space="preserve">7.13 </w:t>
            </w:r>
            <w:r w:rsidR="003645A4" w:rsidRPr="00DE455B">
              <w:rPr>
                <w:sz w:val="21"/>
              </w:rPr>
              <w:t>year</w:t>
            </w:r>
            <w:r w:rsidRPr="00DE455B">
              <w:rPr>
                <w:sz w:val="21"/>
              </w:rPr>
              <w:t xml:space="preserve"> old</w:t>
            </w:r>
            <w:proofErr w:type="gramEnd"/>
            <w:r w:rsidRPr="00DE455B">
              <w:rPr>
                <w:sz w:val="21"/>
              </w:rPr>
              <w:t xml:space="preserve">), 16 per group (range 20–50 </w:t>
            </w:r>
            <w:r w:rsidR="003645A4" w:rsidRPr="00DE455B">
              <w:rPr>
                <w:sz w:val="21"/>
              </w:rPr>
              <w:t>year</w:t>
            </w:r>
            <w:r w:rsidRPr="00DE455B">
              <w:rPr>
                <w:sz w:val="21"/>
              </w:rPr>
              <w:t xml:space="preserve"> old)</w:t>
            </w:r>
          </w:p>
        </w:tc>
        <w:tc>
          <w:tcPr>
            <w:tcW w:w="744" w:type="pct"/>
            <w:vAlign w:val="center"/>
            <w:hideMark/>
          </w:tcPr>
          <w:p w14:paraId="4DD89AD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DE36E93" w14:textId="77777777" w:rsidTr="00BD31D9">
        <w:trPr>
          <w:trHeight w:val="20"/>
          <w:jc w:val="center"/>
        </w:trPr>
        <w:tc>
          <w:tcPr>
            <w:tcW w:w="235" w:type="pct"/>
            <w:vAlign w:val="center"/>
            <w:hideMark/>
          </w:tcPr>
          <w:p w14:paraId="3D5773CA" w14:textId="77777777" w:rsidR="00075437" w:rsidRPr="00DE455B" w:rsidRDefault="00075437" w:rsidP="00075437">
            <w:pPr>
              <w:adjustRightInd w:val="0"/>
              <w:snapToGrid w:val="0"/>
              <w:ind w:firstLineChars="0" w:firstLine="0"/>
              <w:contextualSpacing/>
              <w:jc w:val="left"/>
              <w:rPr>
                <w:sz w:val="21"/>
              </w:rPr>
            </w:pPr>
            <w:r w:rsidRPr="00DE455B">
              <w:rPr>
                <w:sz w:val="21"/>
              </w:rPr>
              <w:t>94</w:t>
            </w:r>
          </w:p>
        </w:tc>
        <w:tc>
          <w:tcPr>
            <w:tcW w:w="1163" w:type="pct"/>
            <w:vAlign w:val="center"/>
            <w:hideMark/>
          </w:tcPr>
          <w:p w14:paraId="5F01D044"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Pihut</w:t>
            </w:r>
            <w:proofErr w:type="spellEnd"/>
            <w:r w:rsidRPr="00DE455B">
              <w:rPr>
                <w:sz w:val="21"/>
              </w:rPr>
              <w:t xml:space="preserve"> (2018)</w:t>
            </w:r>
          </w:p>
        </w:tc>
        <w:tc>
          <w:tcPr>
            <w:tcW w:w="640" w:type="pct"/>
            <w:vAlign w:val="center"/>
            <w:hideMark/>
          </w:tcPr>
          <w:p w14:paraId="639FB045"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003A32A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3B6774D" w14:textId="0C14AA19" w:rsidR="00075437" w:rsidRPr="00DE455B" w:rsidRDefault="00075437" w:rsidP="00075437">
            <w:pPr>
              <w:adjustRightInd w:val="0"/>
              <w:snapToGrid w:val="0"/>
              <w:ind w:firstLineChars="0" w:firstLine="0"/>
              <w:contextualSpacing/>
              <w:jc w:val="center"/>
              <w:rPr>
                <w:sz w:val="21"/>
              </w:rPr>
            </w:pPr>
            <w:r w:rsidRPr="00DE455B">
              <w:rPr>
                <w:sz w:val="21"/>
              </w:rPr>
              <w:t xml:space="preserve">n = 112 (83 Female, 29 Male), Mean age 31 </w:t>
            </w:r>
            <w:r w:rsidR="003645A4" w:rsidRPr="00DE455B">
              <w:rPr>
                <w:sz w:val="21"/>
              </w:rPr>
              <w:t>year</w:t>
            </w:r>
            <w:r w:rsidRPr="00DE455B">
              <w:rPr>
                <w:sz w:val="21"/>
              </w:rPr>
              <w:t xml:space="preserve"> (range 24–45)</w:t>
            </w:r>
          </w:p>
        </w:tc>
        <w:tc>
          <w:tcPr>
            <w:tcW w:w="744" w:type="pct"/>
            <w:vAlign w:val="center"/>
            <w:hideMark/>
          </w:tcPr>
          <w:p w14:paraId="1A0BB31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9C219B0" w14:textId="77777777" w:rsidTr="00BD31D9">
        <w:trPr>
          <w:trHeight w:val="20"/>
          <w:jc w:val="center"/>
        </w:trPr>
        <w:tc>
          <w:tcPr>
            <w:tcW w:w="235" w:type="pct"/>
            <w:vAlign w:val="center"/>
            <w:hideMark/>
          </w:tcPr>
          <w:p w14:paraId="2915CDBA" w14:textId="77777777" w:rsidR="00075437" w:rsidRPr="00DE455B" w:rsidRDefault="00075437" w:rsidP="00075437">
            <w:pPr>
              <w:adjustRightInd w:val="0"/>
              <w:snapToGrid w:val="0"/>
              <w:ind w:firstLineChars="0" w:firstLine="0"/>
              <w:contextualSpacing/>
              <w:jc w:val="left"/>
              <w:rPr>
                <w:sz w:val="21"/>
              </w:rPr>
            </w:pPr>
            <w:r w:rsidRPr="00DE455B">
              <w:rPr>
                <w:sz w:val="21"/>
              </w:rPr>
              <w:t>95</w:t>
            </w:r>
          </w:p>
        </w:tc>
        <w:tc>
          <w:tcPr>
            <w:tcW w:w="1163" w:type="pct"/>
            <w:vAlign w:val="center"/>
            <w:hideMark/>
          </w:tcPr>
          <w:p w14:paraId="4482279F"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Polat</w:t>
            </w:r>
            <w:proofErr w:type="spellEnd"/>
            <w:r w:rsidRPr="00DE455B">
              <w:rPr>
                <w:sz w:val="21"/>
              </w:rPr>
              <w:t xml:space="preserve"> (2021)</w:t>
            </w:r>
          </w:p>
        </w:tc>
        <w:tc>
          <w:tcPr>
            <w:tcW w:w="640" w:type="pct"/>
            <w:vAlign w:val="center"/>
            <w:hideMark/>
          </w:tcPr>
          <w:p w14:paraId="5036CA70"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6101160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1B82275"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n = 59 (46 Female, 13 Male), Mean age E = 20.45 ± 1.50, </w:t>
            </w:r>
            <w:r w:rsidRPr="00DE455B">
              <w:rPr>
                <w:sz w:val="21"/>
              </w:rPr>
              <w:lastRenderedPageBreak/>
              <w:t>LLLT = 21.41 ± 4.3, MPR = 20.95 ± 1.83 (range 18–30)</w:t>
            </w:r>
          </w:p>
        </w:tc>
        <w:tc>
          <w:tcPr>
            <w:tcW w:w="744" w:type="pct"/>
            <w:vAlign w:val="center"/>
            <w:hideMark/>
          </w:tcPr>
          <w:p w14:paraId="100E904A" w14:textId="77777777" w:rsidR="00075437" w:rsidRPr="00DE455B" w:rsidRDefault="00075437" w:rsidP="00075437">
            <w:pPr>
              <w:adjustRightInd w:val="0"/>
              <w:snapToGrid w:val="0"/>
              <w:ind w:firstLineChars="0" w:firstLine="0"/>
              <w:contextualSpacing/>
              <w:jc w:val="center"/>
              <w:rPr>
                <w:sz w:val="21"/>
              </w:rPr>
            </w:pPr>
            <w:r w:rsidRPr="00DE455B">
              <w:rPr>
                <w:sz w:val="21"/>
              </w:rPr>
              <w:lastRenderedPageBreak/>
              <w:t>RDC/TMD</w:t>
            </w:r>
          </w:p>
        </w:tc>
      </w:tr>
      <w:tr w:rsidR="00BD31D9" w:rsidRPr="00DE455B" w14:paraId="43ECB68B" w14:textId="77777777" w:rsidTr="00BD31D9">
        <w:trPr>
          <w:trHeight w:val="20"/>
          <w:jc w:val="center"/>
        </w:trPr>
        <w:tc>
          <w:tcPr>
            <w:tcW w:w="235" w:type="pct"/>
            <w:vAlign w:val="center"/>
            <w:hideMark/>
          </w:tcPr>
          <w:p w14:paraId="46604543" w14:textId="77777777" w:rsidR="00075437" w:rsidRPr="00DE455B" w:rsidRDefault="00075437" w:rsidP="00075437">
            <w:pPr>
              <w:adjustRightInd w:val="0"/>
              <w:snapToGrid w:val="0"/>
              <w:ind w:firstLineChars="0" w:firstLine="0"/>
              <w:contextualSpacing/>
              <w:jc w:val="left"/>
              <w:rPr>
                <w:sz w:val="21"/>
              </w:rPr>
            </w:pPr>
            <w:r w:rsidRPr="00DE455B">
              <w:rPr>
                <w:sz w:val="21"/>
              </w:rPr>
              <w:t>96</w:t>
            </w:r>
          </w:p>
        </w:tc>
        <w:tc>
          <w:tcPr>
            <w:tcW w:w="1163" w:type="pct"/>
            <w:vAlign w:val="center"/>
            <w:hideMark/>
          </w:tcPr>
          <w:p w14:paraId="764DEA63"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Prati</w:t>
            </w:r>
            <w:proofErr w:type="spellEnd"/>
            <w:r w:rsidRPr="00DE455B">
              <w:rPr>
                <w:sz w:val="21"/>
              </w:rPr>
              <w:t xml:space="preserve"> (2024)</w:t>
            </w:r>
          </w:p>
        </w:tc>
        <w:tc>
          <w:tcPr>
            <w:tcW w:w="640" w:type="pct"/>
            <w:vAlign w:val="center"/>
            <w:hideMark/>
          </w:tcPr>
          <w:p w14:paraId="2625CA02" w14:textId="77777777" w:rsidR="00075437" w:rsidRPr="00DE455B" w:rsidRDefault="00075437" w:rsidP="00075437">
            <w:pPr>
              <w:adjustRightInd w:val="0"/>
              <w:snapToGrid w:val="0"/>
              <w:ind w:firstLineChars="0" w:firstLine="0"/>
              <w:contextualSpacing/>
              <w:jc w:val="center"/>
              <w:rPr>
                <w:sz w:val="21"/>
              </w:rPr>
            </w:pPr>
            <w:r w:rsidRPr="00DE455B">
              <w:rPr>
                <w:sz w:val="21"/>
              </w:rPr>
              <w:t>Italy</w:t>
            </w:r>
          </w:p>
        </w:tc>
        <w:tc>
          <w:tcPr>
            <w:tcW w:w="848" w:type="pct"/>
            <w:vAlign w:val="center"/>
            <w:hideMark/>
          </w:tcPr>
          <w:p w14:paraId="12C373E3"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F41980A" w14:textId="77777777" w:rsidR="00075437" w:rsidRPr="00DE455B" w:rsidRDefault="00075437" w:rsidP="00075437">
            <w:pPr>
              <w:adjustRightInd w:val="0"/>
              <w:snapToGrid w:val="0"/>
              <w:ind w:firstLineChars="0" w:firstLine="0"/>
              <w:contextualSpacing/>
              <w:jc w:val="center"/>
              <w:rPr>
                <w:sz w:val="21"/>
              </w:rPr>
            </w:pPr>
            <w:r w:rsidRPr="00DE455B">
              <w:rPr>
                <w:sz w:val="21"/>
              </w:rPr>
              <w:t>n = 48 (16 per group), Mean age Conventional Splint 27.06 ± 10.60, Modified Occlusal Splint 22.25 ± 10.65, Remodeling Exercise 26.63 ± 11.39 (range 18+)</w:t>
            </w:r>
          </w:p>
        </w:tc>
        <w:tc>
          <w:tcPr>
            <w:tcW w:w="744" w:type="pct"/>
            <w:vAlign w:val="center"/>
            <w:hideMark/>
          </w:tcPr>
          <w:p w14:paraId="4272A9E6"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4E47FE7" w14:textId="77777777" w:rsidTr="00BD31D9">
        <w:trPr>
          <w:trHeight w:val="20"/>
          <w:jc w:val="center"/>
        </w:trPr>
        <w:tc>
          <w:tcPr>
            <w:tcW w:w="235" w:type="pct"/>
            <w:vAlign w:val="center"/>
            <w:hideMark/>
          </w:tcPr>
          <w:p w14:paraId="6B23D21A" w14:textId="77777777" w:rsidR="00075437" w:rsidRPr="00DE455B" w:rsidRDefault="00075437" w:rsidP="00075437">
            <w:pPr>
              <w:adjustRightInd w:val="0"/>
              <w:snapToGrid w:val="0"/>
              <w:ind w:firstLineChars="0" w:firstLine="0"/>
              <w:contextualSpacing/>
              <w:jc w:val="left"/>
              <w:rPr>
                <w:sz w:val="21"/>
              </w:rPr>
            </w:pPr>
            <w:r w:rsidRPr="00DE455B">
              <w:rPr>
                <w:sz w:val="21"/>
              </w:rPr>
              <w:t>97</w:t>
            </w:r>
          </w:p>
        </w:tc>
        <w:tc>
          <w:tcPr>
            <w:tcW w:w="1163" w:type="pct"/>
            <w:vAlign w:val="center"/>
            <w:hideMark/>
          </w:tcPr>
          <w:p w14:paraId="584026F4"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Qataya</w:t>
            </w:r>
            <w:proofErr w:type="spellEnd"/>
            <w:r w:rsidRPr="00DE455B">
              <w:rPr>
                <w:sz w:val="21"/>
              </w:rPr>
              <w:t xml:space="preserve"> (2025)</w:t>
            </w:r>
          </w:p>
        </w:tc>
        <w:tc>
          <w:tcPr>
            <w:tcW w:w="640" w:type="pct"/>
            <w:vAlign w:val="center"/>
            <w:hideMark/>
          </w:tcPr>
          <w:p w14:paraId="3023540E" w14:textId="77777777" w:rsidR="00075437" w:rsidRPr="00DE455B" w:rsidRDefault="00075437" w:rsidP="00075437">
            <w:pPr>
              <w:adjustRightInd w:val="0"/>
              <w:snapToGrid w:val="0"/>
              <w:ind w:firstLineChars="0" w:firstLine="0"/>
              <w:contextualSpacing/>
              <w:jc w:val="center"/>
              <w:rPr>
                <w:sz w:val="21"/>
              </w:rPr>
            </w:pPr>
            <w:r w:rsidRPr="00DE455B">
              <w:rPr>
                <w:sz w:val="21"/>
              </w:rPr>
              <w:t>Egypt</w:t>
            </w:r>
          </w:p>
        </w:tc>
        <w:tc>
          <w:tcPr>
            <w:tcW w:w="848" w:type="pct"/>
            <w:vAlign w:val="center"/>
            <w:hideMark/>
          </w:tcPr>
          <w:p w14:paraId="565C68C3"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22BEC37" w14:textId="0FCE32B0" w:rsidR="00075437" w:rsidRPr="00DE455B" w:rsidRDefault="00075437" w:rsidP="00075437">
            <w:pPr>
              <w:adjustRightInd w:val="0"/>
              <w:snapToGrid w:val="0"/>
              <w:ind w:firstLineChars="0" w:firstLine="0"/>
              <w:contextualSpacing/>
              <w:jc w:val="center"/>
              <w:rPr>
                <w:sz w:val="21"/>
              </w:rPr>
            </w:pPr>
            <w:r w:rsidRPr="00DE455B">
              <w:rPr>
                <w:sz w:val="21"/>
              </w:rPr>
              <w:t xml:space="preserve">n = 29 (25 Female, 4 Male), Mean age 27.74 </w:t>
            </w:r>
            <w:r w:rsidR="003645A4" w:rsidRPr="00DE455B">
              <w:rPr>
                <w:sz w:val="21"/>
              </w:rPr>
              <w:t>year</w:t>
            </w:r>
            <w:r w:rsidRPr="00DE455B">
              <w:rPr>
                <w:sz w:val="21"/>
              </w:rPr>
              <w:t xml:space="preserve"> (range 20–50), chronic painful TMD</w:t>
            </w:r>
          </w:p>
        </w:tc>
        <w:tc>
          <w:tcPr>
            <w:tcW w:w="744" w:type="pct"/>
            <w:vAlign w:val="center"/>
            <w:hideMark/>
          </w:tcPr>
          <w:p w14:paraId="5A11B89F"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3F22285D" w14:textId="77777777" w:rsidTr="00BD31D9">
        <w:trPr>
          <w:trHeight w:val="20"/>
          <w:jc w:val="center"/>
        </w:trPr>
        <w:tc>
          <w:tcPr>
            <w:tcW w:w="235" w:type="pct"/>
            <w:vAlign w:val="center"/>
            <w:hideMark/>
          </w:tcPr>
          <w:p w14:paraId="7D0BC071" w14:textId="77777777" w:rsidR="00075437" w:rsidRPr="00DE455B" w:rsidRDefault="00075437" w:rsidP="00075437">
            <w:pPr>
              <w:adjustRightInd w:val="0"/>
              <w:snapToGrid w:val="0"/>
              <w:ind w:firstLineChars="0" w:firstLine="0"/>
              <w:contextualSpacing/>
              <w:jc w:val="left"/>
              <w:rPr>
                <w:sz w:val="21"/>
              </w:rPr>
            </w:pPr>
            <w:r w:rsidRPr="00DE455B">
              <w:rPr>
                <w:sz w:val="21"/>
              </w:rPr>
              <w:t>98</w:t>
            </w:r>
          </w:p>
        </w:tc>
        <w:tc>
          <w:tcPr>
            <w:tcW w:w="1163" w:type="pct"/>
            <w:vAlign w:val="center"/>
            <w:hideMark/>
          </w:tcPr>
          <w:p w14:paraId="46E2B53F" w14:textId="77777777" w:rsidR="00075437" w:rsidRPr="00DE455B" w:rsidRDefault="00075437" w:rsidP="00075437">
            <w:pPr>
              <w:adjustRightInd w:val="0"/>
              <w:snapToGrid w:val="0"/>
              <w:ind w:firstLineChars="0" w:firstLine="0"/>
              <w:contextualSpacing/>
              <w:jc w:val="center"/>
              <w:rPr>
                <w:sz w:val="21"/>
              </w:rPr>
            </w:pPr>
            <w:r w:rsidRPr="00DE455B">
              <w:rPr>
                <w:sz w:val="21"/>
              </w:rPr>
              <w:t>Rady (2022)</w:t>
            </w:r>
          </w:p>
        </w:tc>
        <w:tc>
          <w:tcPr>
            <w:tcW w:w="640" w:type="pct"/>
            <w:vAlign w:val="center"/>
            <w:hideMark/>
          </w:tcPr>
          <w:p w14:paraId="02501805" w14:textId="77777777" w:rsidR="00075437" w:rsidRPr="00DE455B" w:rsidRDefault="00075437" w:rsidP="00075437">
            <w:pPr>
              <w:adjustRightInd w:val="0"/>
              <w:snapToGrid w:val="0"/>
              <w:ind w:firstLineChars="0" w:firstLine="0"/>
              <w:contextualSpacing/>
              <w:jc w:val="center"/>
              <w:rPr>
                <w:sz w:val="21"/>
              </w:rPr>
            </w:pPr>
            <w:r w:rsidRPr="00DE455B">
              <w:rPr>
                <w:sz w:val="21"/>
              </w:rPr>
              <w:t>Egypt</w:t>
            </w:r>
          </w:p>
        </w:tc>
        <w:tc>
          <w:tcPr>
            <w:tcW w:w="848" w:type="pct"/>
            <w:vAlign w:val="center"/>
            <w:hideMark/>
          </w:tcPr>
          <w:p w14:paraId="55B61B08"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637E9FC" w14:textId="77777777" w:rsidR="00075437" w:rsidRPr="00DE455B" w:rsidRDefault="00075437" w:rsidP="00075437">
            <w:pPr>
              <w:adjustRightInd w:val="0"/>
              <w:snapToGrid w:val="0"/>
              <w:ind w:firstLineChars="0" w:firstLine="0"/>
              <w:contextualSpacing/>
              <w:jc w:val="center"/>
              <w:rPr>
                <w:sz w:val="21"/>
              </w:rPr>
            </w:pPr>
            <w:r w:rsidRPr="00DE455B">
              <w:rPr>
                <w:sz w:val="21"/>
              </w:rPr>
              <w:t>n = 27 (9 per group), Mean age 23.22–24.22 ± 2.1–2.9, 88.9–100% Female (range 20–40)</w:t>
            </w:r>
          </w:p>
        </w:tc>
        <w:tc>
          <w:tcPr>
            <w:tcW w:w="744" w:type="pct"/>
            <w:vAlign w:val="center"/>
            <w:hideMark/>
          </w:tcPr>
          <w:p w14:paraId="6A183E7D"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A6C12DB" w14:textId="77777777" w:rsidTr="00BD31D9">
        <w:trPr>
          <w:trHeight w:val="20"/>
          <w:jc w:val="center"/>
        </w:trPr>
        <w:tc>
          <w:tcPr>
            <w:tcW w:w="235" w:type="pct"/>
            <w:vAlign w:val="center"/>
            <w:hideMark/>
          </w:tcPr>
          <w:p w14:paraId="1C73414B" w14:textId="77777777" w:rsidR="00075437" w:rsidRPr="00DE455B" w:rsidRDefault="00075437" w:rsidP="00075437">
            <w:pPr>
              <w:adjustRightInd w:val="0"/>
              <w:snapToGrid w:val="0"/>
              <w:ind w:firstLineChars="0" w:firstLine="0"/>
              <w:contextualSpacing/>
              <w:jc w:val="left"/>
              <w:rPr>
                <w:sz w:val="21"/>
              </w:rPr>
            </w:pPr>
            <w:r w:rsidRPr="00DE455B">
              <w:rPr>
                <w:sz w:val="21"/>
              </w:rPr>
              <w:t>99</w:t>
            </w:r>
          </w:p>
        </w:tc>
        <w:tc>
          <w:tcPr>
            <w:tcW w:w="1163" w:type="pct"/>
            <w:vAlign w:val="center"/>
            <w:hideMark/>
          </w:tcPr>
          <w:p w14:paraId="0C9C94FE" w14:textId="77777777" w:rsidR="00075437" w:rsidRPr="00DE455B" w:rsidRDefault="00075437" w:rsidP="00075437">
            <w:pPr>
              <w:adjustRightInd w:val="0"/>
              <w:snapToGrid w:val="0"/>
              <w:ind w:firstLineChars="0" w:firstLine="0"/>
              <w:contextualSpacing/>
              <w:jc w:val="center"/>
              <w:rPr>
                <w:sz w:val="21"/>
              </w:rPr>
            </w:pPr>
            <w:r w:rsidRPr="00DE455B">
              <w:rPr>
                <w:sz w:val="21"/>
              </w:rPr>
              <w:t>Ram (2021)</w:t>
            </w:r>
          </w:p>
        </w:tc>
        <w:tc>
          <w:tcPr>
            <w:tcW w:w="640" w:type="pct"/>
            <w:vAlign w:val="center"/>
            <w:hideMark/>
          </w:tcPr>
          <w:p w14:paraId="6E0C9755"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74168785"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F59EC09" w14:textId="747B46DA" w:rsidR="00075437" w:rsidRPr="00DE455B" w:rsidRDefault="00075437" w:rsidP="00075437">
            <w:pPr>
              <w:adjustRightInd w:val="0"/>
              <w:snapToGrid w:val="0"/>
              <w:ind w:firstLineChars="0" w:firstLine="0"/>
              <w:contextualSpacing/>
              <w:jc w:val="center"/>
              <w:rPr>
                <w:sz w:val="21"/>
              </w:rPr>
            </w:pPr>
            <w:r w:rsidRPr="00DE455B">
              <w:rPr>
                <w:sz w:val="21"/>
              </w:rPr>
              <w:t xml:space="preserve">n = 160 (73 Male, 87 Female), Mean age 39.44 ± 10.34 (Group A 37.60 ± 10.55, Group B 42.25 ± 9.85, Group C 40.42 ± 10.41, Group D 37.48 ± 10.15), Age &gt;20 </w:t>
            </w:r>
            <w:r w:rsidR="003645A4" w:rsidRPr="00DE455B">
              <w:rPr>
                <w:sz w:val="21"/>
              </w:rPr>
              <w:t>year</w:t>
            </w:r>
          </w:p>
        </w:tc>
        <w:tc>
          <w:tcPr>
            <w:tcW w:w="744" w:type="pct"/>
            <w:vAlign w:val="center"/>
            <w:hideMark/>
          </w:tcPr>
          <w:p w14:paraId="57C0CC5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10916C6" w14:textId="77777777" w:rsidTr="00BD31D9">
        <w:trPr>
          <w:trHeight w:val="20"/>
          <w:jc w:val="center"/>
        </w:trPr>
        <w:tc>
          <w:tcPr>
            <w:tcW w:w="235" w:type="pct"/>
            <w:vAlign w:val="center"/>
            <w:hideMark/>
          </w:tcPr>
          <w:p w14:paraId="3F1C0897" w14:textId="77777777" w:rsidR="00075437" w:rsidRPr="00DE455B" w:rsidRDefault="00075437" w:rsidP="00075437">
            <w:pPr>
              <w:adjustRightInd w:val="0"/>
              <w:snapToGrid w:val="0"/>
              <w:ind w:firstLineChars="0" w:firstLine="0"/>
              <w:contextualSpacing/>
              <w:jc w:val="left"/>
              <w:rPr>
                <w:sz w:val="21"/>
              </w:rPr>
            </w:pPr>
            <w:r w:rsidRPr="00DE455B">
              <w:rPr>
                <w:sz w:val="21"/>
              </w:rPr>
              <w:t>100</w:t>
            </w:r>
          </w:p>
        </w:tc>
        <w:tc>
          <w:tcPr>
            <w:tcW w:w="1163" w:type="pct"/>
            <w:vAlign w:val="center"/>
            <w:hideMark/>
          </w:tcPr>
          <w:p w14:paraId="31826911"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Resende</w:t>
            </w:r>
            <w:proofErr w:type="spellEnd"/>
            <w:r w:rsidRPr="00DE455B">
              <w:rPr>
                <w:sz w:val="21"/>
              </w:rPr>
              <w:t xml:space="preserve"> (2019)</w:t>
            </w:r>
          </w:p>
        </w:tc>
        <w:tc>
          <w:tcPr>
            <w:tcW w:w="640" w:type="pct"/>
            <w:vAlign w:val="center"/>
            <w:hideMark/>
          </w:tcPr>
          <w:p w14:paraId="73056D57"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32409D57" w14:textId="77777777" w:rsidR="00075437" w:rsidRPr="00DE455B" w:rsidRDefault="00075437" w:rsidP="00075437">
            <w:pPr>
              <w:adjustRightInd w:val="0"/>
              <w:snapToGrid w:val="0"/>
              <w:ind w:firstLineChars="0" w:firstLine="0"/>
              <w:contextualSpacing/>
              <w:jc w:val="center"/>
              <w:rPr>
                <w:sz w:val="21"/>
              </w:rPr>
            </w:pPr>
            <w:r w:rsidRPr="00DE455B">
              <w:rPr>
                <w:sz w:val="21"/>
              </w:rPr>
              <w:t>RCT, blind, controlled</w:t>
            </w:r>
          </w:p>
        </w:tc>
        <w:tc>
          <w:tcPr>
            <w:tcW w:w="1370" w:type="pct"/>
            <w:vAlign w:val="center"/>
            <w:hideMark/>
          </w:tcPr>
          <w:p w14:paraId="73E0DA75" w14:textId="385A0CE3" w:rsidR="00075437" w:rsidRPr="00DE455B" w:rsidRDefault="00075437" w:rsidP="00075437">
            <w:pPr>
              <w:adjustRightInd w:val="0"/>
              <w:snapToGrid w:val="0"/>
              <w:ind w:firstLineChars="0" w:firstLine="0"/>
              <w:contextualSpacing/>
              <w:jc w:val="center"/>
              <w:rPr>
                <w:sz w:val="21"/>
              </w:rPr>
            </w:pPr>
            <w:r w:rsidRPr="00DE455B">
              <w:rPr>
                <w:sz w:val="21"/>
              </w:rPr>
              <w:t xml:space="preserve">n = 89 (after withdrawals/death), Mean age 28 ± </w:t>
            </w:r>
            <w:proofErr w:type="gramStart"/>
            <w:r w:rsidRPr="00DE455B">
              <w:rPr>
                <w:sz w:val="21"/>
              </w:rPr>
              <w:t xml:space="preserve">9.34 </w:t>
            </w:r>
            <w:r w:rsidR="003645A4" w:rsidRPr="00DE455B">
              <w:rPr>
                <w:sz w:val="21"/>
              </w:rPr>
              <w:t>year</w:t>
            </w:r>
            <w:proofErr w:type="gramEnd"/>
            <w:r w:rsidRPr="00DE455B">
              <w:rPr>
                <w:sz w:val="21"/>
              </w:rPr>
              <w:t>, 80.9% female (72/89)</w:t>
            </w:r>
          </w:p>
        </w:tc>
        <w:tc>
          <w:tcPr>
            <w:tcW w:w="744" w:type="pct"/>
            <w:vAlign w:val="center"/>
            <w:hideMark/>
          </w:tcPr>
          <w:p w14:paraId="1429C221"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E6BF775" w14:textId="77777777" w:rsidTr="00BD31D9">
        <w:trPr>
          <w:trHeight w:val="20"/>
          <w:jc w:val="center"/>
        </w:trPr>
        <w:tc>
          <w:tcPr>
            <w:tcW w:w="235" w:type="pct"/>
            <w:vAlign w:val="center"/>
            <w:hideMark/>
          </w:tcPr>
          <w:p w14:paraId="74BB78E7" w14:textId="77777777" w:rsidR="00075437" w:rsidRPr="00DE455B" w:rsidRDefault="00075437" w:rsidP="00075437">
            <w:pPr>
              <w:adjustRightInd w:val="0"/>
              <w:snapToGrid w:val="0"/>
              <w:ind w:firstLineChars="0" w:firstLine="0"/>
              <w:contextualSpacing/>
              <w:jc w:val="left"/>
              <w:rPr>
                <w:sz w:val="21"/>
              </w:rPr>
            </w:pPr>
            <w:r w:rsidRPr="00DE455B">
              <w:rPr>
                <w:sz w:val="21"/>
              </w:rPr>
              <w:t>101</w:t>
            </w:r>
          </w:p>
        </w:tc>
        <w:tc>
          <w:tcPr>
            <w:tcW w:w="1163" w:type="pct"/>
            <w:vAlign w:val="center"/>
            <w:hideMark/>
          </w:tcPr>
          <w:p w14:paraId="571A20FD" w14:textId="641118E1" w:rsidR="00075437" w:rsidRPr="00DE455B" w:rsidRDefault="00075437" w:rsidP="00075437">
            <w:pPr>
              <w:adjustRightInd w:val="0"/>
              <w:snapToGrid w:val="0"/>
              <w:ind w:firstLineChars="0" w:firstLine="0"/>
              <w:contextualSpacing/>
              <w:jc w:val="center"/>
              <w:rPr>
                <w:sz w:val="21"/>
              </w:rPr>
            </w:pPr>
            <w:proofErr w:type="spellStart"/>
            <w:r w:rsidRPr="00DE455B">
              <w:rPr>
                <w:sz w:val="21"/>
              </w:rPr>
              <w:t>Rezaie</w:t>
            </w:r>
            <w:proofErr w:type="spellEnd"/>
            <w:r w:rsidRPr="00DE455B">
              <w:rPr>
                <w:sz w:val="21"/>
              </w:rPr>
              <w:t xml:space="preserve"> (2022)</w:t>
            </w:r>
          </w:p>
        </w:tc>
        <w:tc>
          <w:tcPr>
            <w:tcW w:w="640" w:type="pct"/>
            <w:vAlign w:val="center"/>
            <w:hideMark/>
          </w:tcPr>
          <w:p w14:paraId="2070797B" w14:textId="77777777" w:rsidR="00075437" w:rsidRPr="00DE455B" w:rsidRDefault="00075437" w:rsidP="00075437">
            <w:pPr>
              <w:adjustRightInd w:val="0"/>
              <w:snapToGrid w:val="0"/>
              <w:ind w:firstLineChars="0" w:firstLine="0"/>
              <w:contextualSpacing/>
              <w:jc w:val="center"/>
              <w:rPr>
                <w:sz w:val="21"/>
              </w:rPr>
            </w:pPr>
            <w:r w:rsidRPr="00DE455B">
              <w:rPr>
                <w:sz w:val="21"/>
              </w:rPr>
              <w:t>Iran</w:t>
            </w:r>
          </w:p>
        </w:tc>
        <w:tc>
          <w:tcPr>
            <w:tcW w:w="848" w:type="pct"/>
            <w:vAlign w:val="center"/>
            <w:hideMark/>
          </w:tcPr>
          <w:p w14:paraId="15F128EC"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FBB92EA" w14:textId="77777777" w:rsidR="00075437" w:rsidRPr="00DE455B" w:rsidRDefault="00075437" w:rsidP="00075437">
            <w:pPr>
              <w:adjustRightInd w:val="0"/>
              <w:snapToGrid w:val="0"/>
              <w:ind w:firstLineChars="0" w:firstLine="0"/>
              <w:contextualSpacing/>
              <w:jc w:val="center"/>
              <w:rPr>
                <w:sz w:val="21"/>
              </w:rPr>
            </w:pPr>
            <w:r w:rsidRPr="00DE455B">
              <w:rPr>
                <w:sz w:val="21"/>
              </w:rPr>
              <w:t>n = 30, Mean age 28.33 ± 5.43 (control), 27.65 ± 4.04 (intervention), 60% female (control), 53.3% female (intervention)</w:t>
            </w:r>
          </w:p>
        </w:tc>
        <w:tc>
          <w:tcPr>
            <w:tcW w:w="744" w:type="pct"/>
            <w:vAlign w:val="center"/>
            <w:hideMark/>
          </w:tcPr>
          <w:p w14:paraId="3A00092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603F37B" w14:textId="77777777" w:rsidTr="00BD31D9">
        <w:trPr>
          <w:trHeight w:val="20"/>
          <w:jc w:val="center"/>
        </w:trPr>
        <w:tc>
          <w:tcPr>
            <w:tcW w:w="235" w:type="pct"/>
            <w:vAlign w:val="center"/>
            <w:hideMark/>
          </w:tcPr>
          <w:p w14:paraId="7F01189E" w14:textId="77777777" w:rsidR="00075437" w:rsidRPr="00DE455B" w:rsidRDefault="00075437" w:rsidP="00075437">
            <w:pPr>
              <w:adjustRightInd w:val="0"/>
              <w:snapToGrid w:val="0"/>
              <w:ind w:firstLineChars="0" w:firstLine="0"/>
              <w:contextualSpacing/>
              <w:jc w:val="left"/>
              <w:rPr>
                <w:sz w:val="21"/>
              </w:rPr>
            </w:pPr>
            <w:r w:rsidRPr="00DE455B">
              <w:rPr>
                <w:sz w:val="21"/>
              </w:rPr>
              <w:t>102</w:t>
            </w:r>
          </w:p>
        </w:tc>
        <w:tc>
          <w:tcPr>
            <w:tcW w:w="1163" w:type="pct"/>
            <w:vAlign w:val="center"/>
            <w:hideMark/>
          </w:tcPr>
          <w:p w14:paraId="681A72C9" w14:textId="174FA9E5" w:rsidR="00075437" w:rsidRPr="00DE455B" w:rsidRDefault="00075437" w:rsidP="00075437">
            <w:pPr>
              <w:adjustRightInd w:val="0"/>
              <w:snapToGrid w:val="0"/>
              <w:ind w:firstLineChars="0" w:firstLine="0"/>
              <w:contextualSpacing/>
              <w:jc w:val="center"/>
              <w:rPr>
                <w:sz w:val="21"/>
              </w:rPr>
            </w:pPr>
            <w:r w:rsidRPr="00DE455B">
              <w:rPr>
                <w:sz w:val="21"/>
              </w:rPr>
              <w:t>Rezazadeh (2022)</w:t>
            </w:r>
          </w:p>
        </w:tc>
        <w:tc>
          <w:tcPr>
            <w:tcW w:w="640" w:type="pct"/>
            <w:vAlign w:val="center"/>
            <w:hideMark/>
          </w:tcPr>
          <w:p w14:paraId="59B27FEE" w14:textId="77777777" w:rsidR="00075437" w:rsidRPr="00DE455B" w:rsidRDefault="00075437" w:rsidP="00075437">
            <w:pPr>
              <w:adjustRightInd w:val="0"/>
              <w:snapToGrid w:val="0"/>
              <w:ind w:firstLineChars="0" w:firstLine="0"/>
              <w:contextualSpacing/>
              <w:jc w:val="center"/>
              <w:rPr>
                <w:sz w:val="21"/>
              </w:rPr>
            </w:pPr>
            <w:r w:rsidRPr="00DE455B">
              <w:rPr>
                <w:sz w:val="21"/>
              </w:rPr>
              <w:t>Iran</w:t>
            </w:r>
          </w:p>
        </w:tc>
        <w:tc>
          <w:tcPr>
            <w:tcW w:w="848" w:type="pct"/>
            <w:vAlign w:val="center"/>
            <w:hideMark/>
          </w:tcPr>
          <w:p w14:paraId="2FE2B16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6BD1530" w14:textId="2D14B4E9" w:rsidR="00075437" w:rsidRPr="00DE455B" w:rsidRDefault="00075437" w:rsidP="00075437">
            <w:pPr>
              <w:adjustRightInd w:val="0"/>
              <w:snapToGrid w:val="0"/>
              <w:ind w:firstLineChars="0" w:firstLine="0"/>
              <w:contextualSpacing/>
              <w:jc w:val="center"/>
              <w:rPr>
                <w:sz w:val="21"/>
              </w:rPr>
            </w:pPr>
            <w:r w:rsidRPr="00DE455B">
              <w:rPr>
                <w:sz w:val="21"/>
              </w:rPr>
              <w:t xml:space="preserve">n = 36, Mean age 26.53 </w:t>
            </w:r>
            <w:r w:rsidR="003645A4" w:rsidRPr="00DE455B">
              <w:rPr>
                <w:sz w:val="21"/>
              </w:rPr>
              <w:t>year</w:t>
            </w:r>
            <w:r w:rsidRPr="00DE455B">
              <w:rPr>
                <w:sz w:val="21"/>
              </w:rPr>
              <w:t xml:space="preserve"> (</w:t>
            </w:r>
            <w:proofErr w:type="spellStart"/>
            <w:r w:rsidRPr="00DE455B">
              <w:rPr>
                <w:sz w:val="21"/>
              </w:rPr>
              <w:t>B</w:t>
            </w:r>
            <w:r w:rsidR="00472D4E" w:rsidRPr="00DE455B">
              <w:rPr>
                <w:sz w:val="21"/>
              </w:rPr>
              <w:t>oNT</w:t>
            </w:r>
            <w:proofErr w:type="spellEnd"/>
            <w:r w:rsidR="00472D4E" w:rsidRPr="00DE455B">
              <w:rPr>
                <w:sz w:val="21"/>
              </w:rPr>
              <w:t>/A</w:t>
            </w:r>
            <w:r w:rsidRPr="00DE455B">
              <w:rPr>
                <w:sz w:val="21"/>
              </w:rPr>
              <w:t>: 28.78, Placebo: 24.78), 19 female, 17 male</w:t>
            </w:r>
          </w:p>
        </w:tc>
        <w:tc>
          <w:tcPr>
            <w:tcW w:w="744" w:type="pct"/>
            <w:vAlign w:val="center"/>
            <w:hideMark/>
          </w:tcPr>
          <w:p w14:paraId="3EE29892"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233F040" w14:textId="77777777" w:rsidTr="00BD31D9">
        <w:trPr>
          <w:trHeight w:val="20"/>
          <w:jc w:val="center"/>
        </w:trPr>
        <w:tc>
          <w:tcPr>
            <w:tcW w:w="235" w:type="pct"/>
            <w:vAlign w:val="center"/>
            <w:hideMark/>
          </w:tcPr>
          <w:p w14:paraId="30A07260" w14:textId="77777777" w:rsidR="00075437" w:rsidRPr="00DE455B" w:rsidRDefault="00075437" w:rsidP="00075437">
            <w:pPr>
              <w:adjustRightInd w:val="0"/>
              <w:snapToGrid w:val="0"/>
              <w:ind w:firstLineChars="0" w:firstLine="0"/>
              <w:contextualSpacing/>
              <w:jc w:val="left"/>
              <w:rPr>
                <w:sz w:val="21"/>
              </w:rPr>
            </w:pPr>
            <w:r w:rsidRPr="00DE455B">
              <w:rPr>
                <w:sz w:val="21"/>
              </w:rPr>
              <w:t>103</w:t>
            </w:r>
          </w:p>
        </w:tc>
        <w:tc>
          <w:tcPr>
            <w:tcW w:w="1163" w:type="pct"/>
            <w:vAlign w:val="center"/>
            <w:hideMark/>
          </w:tcPr>
          <w:p w14:paraId="1650ABAA" w14:textId="6AEFCAFA" w:rsidR="00075437" w:rsidRPr="00DE455B" w:rsidRDefault="00075437" w:rsidP="00075437">
            <w:pPr>
              <w:adjustRightInd w:val="0"/>
              <w:snapToGrid w:val="0"/>
              <w:ind w:firstLineChars="0" w:firstLine="0"/>
              <w:contextualSpacing/>
              <w:jc w:val="center"/>
              <w:rPr>
                <w:sz w:val="21"/>
              </w:rPr>
            </w:pPr>
            <w:proofErr w:type="spellStart"/>
            <w:r w:rsidRPr="00DE455B">
              <w:rPr>
                <w:sz w:val="21"/>
              </w:rPr>
              <w:t>Ritto</w:t>
            </w:r>
            <w:proofErr w:type="spellEnd"/>
            <w:r w:rsidRPr="00DE455B">
              <w:rPr>
                <w:sz w:val="21"/>
              </w:rPr>
              <w:t xml:space="preserve"> (2022)</w:t>
            </w:r>
          </w:p>
        </w:tc>
        <w:tc>
          <w:tcPr>
            <w:tcW w:w="640" w:type="pct"/>
            <w:vAlign w:val="center"/>
            <w:hideMark/>
          </w:tcPr>
          <w:p w14:paraId="2FD6439E"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49ECDA57"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E81228F" w14:textId="0C4AD5CE" w:rsidR="00075437" w:rsidRPr="00DE455B" w:rsidRDefault="00075437" w:rsidP="00075437">
            <w:pPr>
              <w:adjustRightInd w:val="0"/>
              <w:snapToGrid w:val="0"/>
              <w:ind w:firstLineChars="0" w:firstLine="0"/>
              <w:contextualSpacing/>
              <w:jc w:val="center"/>
              <w:rPr>
                <w:sz w:val="21"/>
              </w:rPr>
            </w:pPr>
            <w:r w:rsidRPr="00DE455B">
              <w:rPr>
                <w:sz w:val="21"/>
              </w:rPr>
              <w:t xml:space="preserve">n = 59 (60 selected, 1 excluded), Mean age 34.17 ± </w:t>
            </w:r>
            <w:proofErr w:type="gramStart"/>
            <w:r w:rsidRPr="00DE455B">
              <w:rPr>
                <w:sz w:val="21"/>
              </w:rPr>
              <w:t xml:space="preserve">13.1 </w:t>
            </w:r>
            <w:r w:rsidR="003645A4" w:rsidRPr="00DE455B">
              <w:rPr>
                <w:sz w:val="21"/>
              </w:rPr>
              <w:t>year</w:t>
            </w:r>
            <w:proofErr w:type="gramEnd"/>
            <w:r w:rsidRPr="00DE455B">
              <w:rPr>
                <w:sz w:val="21"/>
              </w:rPr>
              <w:t>, 88.1% female, 11.9% male</w:t>
            </w:r>
          </w:p>
        </w:tc>
        <w:tc>
          <w:tcPr>
            <w:tcW w:w="744" w:type="pct"/>
            <w:vAlign w:val="center"/>
            <w:hideMark/>
          </w:tcPr>
          <w:p w14:paraId="5B179174"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E8844B0" w14:textId="77777777" w:rsidTr="00BD31D9">
        <w:trPr>
          <w:trHeight w:val="20"/>
          <w:jc w:val="center"/>
        </w:trPr>
        <w:tc>
          <w:tcPr>
            <w:tcW w:w="235" w:type="pct"/>
            <w:vAlign w:val="center"/>
            <w:hideMark/>
          </w:tcPr>
          <w:p w14:paraId="0D948A50" w14:textId="77777777" w:rsidR="00075437" w:rsidRPr="00DE455B" w:rsidRDefault="00075437" w:rsidP="00075437">
            <w:pPr>
              <w:adjustRightInd w:val="0"/>
              <w:snapToGrid w:val="0"/>
              <w:ind w:firstLineChars="0" w:firstLine="0"/>
              <w:contextualSpacing/>
              <w:jc w:val="left"/>
              <w:rPr>
                <w:sz w:val="21"/>
              </w:rPr>
            </w:pPr>
            <w:r w:rsidRPr="00DE455B">
              <w:rPr>
                <w:sz w:val="21"/>
              </w:rPr>
              <w:t>104</w:t>
            </w:r>
          </w:p>
        </w:tc>
        <w:tc>
          <w:tcPr>
            <w:tcW w:w="1163" w:type="pct"/>
            <w:vAlign w:val="center"/>
            <w:hideMark/>
          </w:tcPr>
          <w:p w14:paraId="168AE858" w14:textId="2750B000" w:rsidR="00075437" w:rsidRPr="00DE455B" w:rsidRDefault="00075437" w:rsidP="00075437">
            <w:pPr>
              <w:adjustRightInd w:val="0"/>
              <w:snapToGrid w:val="0"/>
              <w:ind w:firstLineChars="0" w:firstLine="0"/>
              <w:contextualSpacing/>
              <w:jc w:val="center"/>
              <w:rPr>
                <w:sz w:val="21"/>
              </w:rPr>
            </w:pPr>
            <w:r w:rsidRPr="00DE455B">
              <w:rPr>
                <w:sz w:val="21"/>
              </w:rPr>
              <w:t>Rodríguez (2024)</w:t>
            </w:r>
          </w:p>
        </w:tc>
        <w:tc>
          <w:tcPr>
            <w:tcW w:w="640" w:type="pct"/>
            <w:vAlign w:val="center"/>
            <w:hideMark/>
          </w:tcPr>
          <w:p w14:paraId="6A00442B" w14:textId="77777777" w:rsidR="00075437" w:rsidRPr="00DE455B" w:rsidRDefault="00075437" w:rsidP="00075437">
            <w:pPr>
              <w:adjustRightInd w:val="0"/>
              <w:snapToGrid w:val="0"/>
              <w:ind w:firstLineChars="0" w:firstLine="0"/>
              <w:contextualSpacing/>
              <w:jc w:val="center"/>
              <w:rPr>
                <w:sz w:val="21"/>
              </w:rPr>
            </w:pPr>
            <w:r w:rsidRPr="00DE455B">
              <w:rPr>
                <w:sz w:val="21"/>
              </w:rPr>
              <w:t>Mexico</w:t>
            </w:r>
          </w:p>
        </w:tc>
        <w:tc>
          <w:tcPr>
            <w:tcW w:w="848" w:type="pct"/>
            <w:vAlign w:val="center"/>
            <w:hideMark/>
          </w:tcPr>
          <w:p w14:paraId="27441B6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ADC534C" w14:textId="03470D0A" w:rsidR="00075437" w:rsidRPr="00DE455B" w:rsidRDefault="00075437" w:rsidP="00075437">
            <w:pPr>
              <w:adjustRightInd w:val="0"/>
              <w:snapToGrid w:val="0"/>
              <w:ind w:firstLineChars="0" w:firstLine="0"/>
              <w:contextualSpacing/>
              <w:jc w:val="center"/>
              <w:rPr>
                <w:sz w:val="21"/>
              </w:rPr>
            </w:pPr>
            <w:r w:rsidRPr="00DE455B">
              <w:rPr>
                <w:sz w:val="21"/>
              </w:rPr>
              <w:t xml:space="preserve">n = 91, Mean age 31.2, 72% female, 28% Male </w:t>
            </w:r>
          </w:p>
        </w:tc>
        <w:tc>
          <w:tcPr>
            <w:tcW w:w="744" w:type="pct"/>
            <w:vAlign w:val="center"/>
            <w:hideMark/>
          </w:tcPr>
          <w:p w14:paraId="717487BD"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75A8C44" w14:textId="77777777" w:rsidTr="00BD31D9">
        <w:trPr>
          <w:trHeight w:val="20"/>
          <w:jc w:val="center"/>
        </w:trPr>
        <w:tc>
          <w:tcPr>
            <w:tcW w:w="235" w:type="pct"/>
            <w:vAlign w:val="center"/>
            <w:hideMark/>
          </w:tcPr>
          <w:p w14:paraId="6CBFE47C" w14:textId="77777777" w:rsidR="00075437" w:rsidRPr="00DE455B" w:rsidRDefault="00075437" w:rsidP="00075437">
            <w:pPr>
              <w:adjustRightInd w:val="0"/>
              <w:snapToGrid w:val="0"/>
              <w:ind w:firstLineChars="0" w:firstLine="0"/>
              <w:contextualSpacing/>
              <w:jc w:val="left"/>
              <w:rPr>
                <w:sz w:val="21"/>
              </w:rPr>
            </w:pPr>
            <w:r w:rsidRPr="00DE455B">
              <w:rPr>
                <w:sz w:val="21"/>
              </w:rPr>
              <w:t>105</w:t>
            </w:r>
          </w:p>
        </w:tc>
        <w:tc>
          <w:tcPr>
            <w:tcW w:w="1163" w:type="pct"/>
            <w:vAlign w:val="center"/>
            <w:hideMark/>
          </w:tcPr>
          <w:p w14:paraId="18AD4D01" w14:textId="77777777" w:rsidR="00075437" w:rsidRPr="00DE455B" w:rsidRDefault="00075437" w:rsidP="00075437">
            <w:pPr>
              <w:adjustRightInd w:val="0"/>
              <w:snapToGrid w:val="0"/>
              <w:ind w:firstLineChars="0" w:firstLine="0"/>
              <w:contextualSpacing/>
              <w:jc w:val="center"/>
              <w:rPr>
                <w:sz w:val="21"/>
              </w:rPr>
            </w:pPr>
            <w:r w:rsidRPr="00DE455B">
              <w:rPr>
                <w:sz w:val="21"/>
              </w:rPr>
              <w:t>Rodriguez-Blanco (2015)</w:t>
            </w:r>
          </w:p>
        </w:tc>
        <w:tc>
          <w:tcPr>
            <w:tcW w:w="640" w:type="pct"/>
            <w:vAlign w:val="center"/>
            <w:hideMark/>
          </w:tcPr>
          <w:p w14:paraId="4B6FDED4" w14:textId="77777777" w:rsidR="00075437" w:rsidRPr="00DE455B" w:rsidRDefault="00075437" w:rsidP="00075437">
            <w:pPr>
              <w:adjustRightInd w:val="0"/>
              <w:snapToGrid w:val="0"/>
              <w:ind w:firstLineChars="0" w:firstLine="0"/>
              <w:contextualSpacing/>
              <w:jc w:val="center"/>
              <w:rPr>
                <w:sz w:val="21"/>
              </w:rPr>
            </w:pPr>
            <w:r w:rsidRPr="00DE455B">
              <w:rPr>
                <w:sz w:val="21"/>
              </w:rPr>
              <w:t>Spain</w:t>
            </w:r>
          </w:p>
        </w:tc>
        <w:tc>
          <w:tcPr>
            <w:tcW w:w="848" w:type="pct"/>
            <w:vAlign w:val="center"/>
            <w:hideMark/>
          </w:tcPr>
          <w:p w14:paraId="1DC43F16"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CB50131" w14:textId="57CBDA93" w:rsidR="00075437" w:rsidRPr="00DE455B" w:rsidRDefault="00075437" w:rsidP="00075437">
            <w:pPr>
              <w:adjustRightInd w:val="0"/>
              <w:snapToGrid w:val="0"/>
              <w:ind w:firstLineChars="0" w:firstLine="0"/>
              <w:contextualSpacing/>
              <w:jc w:val="center"/>
              <w:rPr>
                <w:sz w:val="21"/>
              </w:rPr>
            </w:pPr>
            <w:r w:rsidRPr="00DE455B">
              <w:rPr>
                <w:sz w:val="21"/>
              </w:rPr>
              <w:t xml:space="preserve">n = 60 (41 female, 19 male), Mean age 35 ± 11.22 </w:t>
            </w:r>
            <w:r w:rsidR="003645A4" w:rsidRPr="00DE455B">
              <w:rPr>
                <w:sz w:val="21"/>
              </w:rPr>
              <w:t>year</w:t>
            </w:r>
            <w:r w:rsidRPr="00DE455B">
              <w:rPr>
                <w:sz w:val="21"/>
              </w:rPr>
              <w:t xml:space="preserve"> (range 18–50)</w:t>
            </w:r>
          </w:p>
        </w:tc>
        <w:tc>
          <w:tcPr>
            <w:tcW w:w="744" w:type="pct"/>
            <w:vAlign w:val="center"/>
            <w:hideMark/>
          </w:tcPr>
          <w:p w14:paraId="16FB723F"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AB67B8F" w14:textId="77777777" w:rsidTr="00BD31D9">
        <w:trPr>
          <w:trHeight w:val="20"/>
          <w:jc w:val="center"/>
        </w:trPr>
        <w:tc>
          <w:tcPr>
            <w:tcW w:w="235" w:type="pct"/>
            <w:vAlign w:val="center"/>
            <w:hideMark/>
          </w:tcPr>
          <w:p w14:paraId="77C3DB13" w14:textId="77777777" w:rsidR="00075437" w:rsidRPr="00DE455B" w:rsidRDefault="00075437" w:rsidP="00075437">
            <w:pPr>
              <w:adjustRightInd w:val="0"/>
              <w:snapToGrid w:val="0"/>
              <w:ind w:firstLineChars="0" w:firstLine="0"/>
              <w:contextualSpacing/>
              <w:jc w:val="left"/>
              <w:rPr>
                <w:sz w:val="21"/>
              </w:rPr>
            </w:pPr>
            <w:r w:rsidRPr="00DE455B">
              <w:rPr>
                <w:sz w:val="21"/>
              </w:rPr>
              <w:t>106</w:t>
            </w:r>
          </w:p>
        </w:tc>
        <w:tc>
          <w:tcPr>
            <w:tcW w:w="1163" w:type="pct"/>
            <w:vAlign w:val="center"/>
            <w:hideMark/>
          </w:tcPr>
          <w:p w14:paraId="2FB867F5"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Saglam</w:t>
            </w:r>
            <w:proofErr w:type="spellEnd"/>
            <w:r w:rsidRPr="00DE455B">
              <w:rPr>
                <w:sz w:val="21"/>
              </w:rPr>
              <w:t xml:space="preserve"> (2024)</w:t>
            </w:r>
          </w:p>
        </w:tc>
        <w:tc>
          <w:tcPr>
            <w:tcW w:w="640" w:type="pct"/>
            <w:vAlign w:val="center"/>
            <w:hideMark/>
          </w:tcPr>
          <w:p w14:paraId="5078E5D0"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4915452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00B259D" w14:textId="77777777" w:rsidR="00075437" w:rsidRPr="00DE455B" w:rsidRDefault="00075437" w:rsidP="00075437">
            <w:pPr>
              <w:adjustRightInd w:val="0"/>
              <w:snapToGrid w:val="0"/>
              <w:ind w:firstLineChars="0" w:firstLine="0"/>
              <w:contextualSpacing/>
              <w:jc w:val="center"/>
              <w:rPr>
                <w:sz w:val="21"/>
              </w:rPr>
            </w:pPr>
            <w:r w:rsidRPr="00DE455B">
              <w:rPr>
                <w:sz w:val="21"/>
              </w:rPr>
              <w:t>n = 48 patients, 16 healthy, Mean age 26.56 ± 4.68 to 30.13 ± 8.37 (range 18–30), 81.3% Female, 18.8% Male</w:t>
            </w:r>
          </w:p>
        </w:tc>
        <w:tc>
          <w:tcPr>
            <w:tcW w:w="744" w:type="pct"/>
            <w:vAlign w:val="center"/>
            <w:hideMark/>
          </w:tcPr>
          <w:p w14:paraId="56AECB34"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83E7EC7" w14:textId="77777777" w:rsidTr="00BD31D9">
        <w:trPr>
          <w:trHeight w:val="20"/>
          <w:jc w:val="center"/>
        </w:trPr>
        <w:tc>
          <w:tcPr>
            <w:tcW w:w="235" w:type="pct"/>
            <w:vAlign w:val="center"/>
            <w:hideMark/>
          </w:tcPr>
          <w:p w14:paraId="15AEE57C" w14:textId="77777777" w:rsidR="00075437" w:rsidRPr="00DE455B" w:rsidRDefault="00075437" w:rsidP="00075437">
            <w:pPr>
              <w:adjustRightInd w:val="0"/>
              <w:snapToGrid w:val="0"/>
              <w:ind w:firstLineChars="0" w:firstLine="0"/>
              <w:contextualSpacing/>
              <w:jc w:val="left"/>
              <w:rPr>
                <w:sz w:val="21"/>
              </w:rPr>
            </w:pPr>
            <w:r w:rsidRPr="00DE455B">
              <w:rPr>
                <w:sz w:val="21"/>
              </w:rPr>
              <w:t>107</w:t>
            </w:r>
          </w:p>
        </w:tc>
        <w:tc>
          <w:tcPr>
            <w:tcW w:w="1163" w:type="pct"/>
            <w:vAlign w:val="center"/>
            <w:hideMark/>
          </w:tcPr>
          <w:p w14:paraId="71A672ED" w14:textId="4863E0FF" w:rsidR="00075437" w:rsidRPr="00DE455B" w:rsidRDefault="00075437" w:rsidP="00075437">
            <w:pPr>
              <w:adjustRightInd w:val="0"/>
              <w:snapToGrid w:val="0"/>
              <w:ind w:firstLineChars="0" w:firstLine="0"/>
              <w:contextualSpacing/>
              <w:jc w:val="center"/>
              <w:rPr>
                <w:sz w:val="21"/>
              </w:rPr>
            </w:pPr>
            <w:r w:rsidRPr="00DE455B">
              <w:rPr>
                <w:sz w:val="21"/>
              </w:rPr>
              <w:t>Saini (2025)</w:t>
            </w:r>
          </w:p>
        </w:tc>
        <w:tc>
          <w:tcPr>
            <w:tcW w:w="640" w:type="pct"/>
            <w:vAlign w:val="center"/>
            <w:hideMark/>
          </w:tcPr>
          <w:p w14:paraId="1993E6BC"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5A077ED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C9A791D" w14:textId="3ABB75A5" w:rsidR="00075437" w:rsidRPr="00DE455B" w:rsidRDefault="00075437" w:rsidP="00075437">
            <w:pPr>
              <w:adjustRightInd w:val="0"/>
              <w:snapToGrid w:val="0"/>
              <w:ind w:firstLineChars="0" w:firstLine="0"/>
              <w:contextualSpacing/>
              <w:jc w:val="center"/>
              <w:rPr>
                <w:sz w:val="21"/>
              </w:rPr>
            </w:pPr>
            <w:r w:rsidRPr="00DE455B">
              <w:rPr>
                <w:sz w:val="21"/>
              </w:rPr>
              <w:t xml:space="preserve">n = 80, Mean age </w:t>
            </w:r>
            <w:proofErr w:type="gramStart"/>
            <w:r w:rsidRPr="00DE455B">
              <w:rPr>
                <w:sz w:val="21"/>
              </w:rPr>
              <w:t xml:space="preserve">39.08 </w:t>
            </w:r>
            <w:r w:rsidR="003645A4" w:rsidRPr="00DE455B">
              <w:rPr>
                <w:sz w:val="21"/>
              </w:rPr>
              <w:t>year</w:t>
            </w:r>
            <w:proofErr w:type="gramEnd"/>
            <w:r w:rsidRPr="00DE455B">
              <w:rPr>
                <w:sz w:val="21"/>
              </w:rPr>
              <w:t>, 81% female, 18.75% Male</w:t>
            </w:r>
          </w:p>
        </w:tc>
        <w:tc>
          <w:tcPr>
            <w:tcW w:w="744" w:type="pct"/>
            <w:vAlign w:val="center"/>
            <w:hideMark/>
          </w:tcPr>
          <w:p w14:paraId="7D253A67"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19E45CE" w14:textId="77777777" w:rsidTr="00BD31D9">
        <w:trPr>
          <w:trHeight w:val="20"/>
          <w:jc w:val="center"/>
        </w:trPr>
        <w:tc>
          <w:tcPr>
            <w:tcW w:w="235" w:type="pct"/>
            <w:vAlign w:val="center"/>
            <w:hideMark/>
          </w:tcPr>
          <w:p w14:paraId="3092476D" w14:textId="77777777" w:rsidR="00075437" w:rsidRPr="00DE455B" w:rsidRDefault="00075437" w:rsidP="00075437">
            <w:pPr>
              <w:adjustRightInd w:val="0"/>
              <w:snapToGrid w:val="0"/>
              <w:ind w:firstLineChars="0" w:firstLine="0"/>
              <w:contextualSpacing/>
              <w:jc w:val="left"/>
              <w:rPr>
                <w:sz w:val="21"/>
              </w:rPr>
            </w:pPr>
            <w:r w:rsidRPr="00DE455B">
              <w:rPr>
                <w:sz w:val="21"/>
              </w:rPr>
              <w:t>108</w:t>
            </w:r>
          </w:p>
        </w:tc>
        <w:tc>
          <w:tcPr>
            <w:tcW w:w="1163" w:type="pct"/>
            <w:vAlign w:val="center"/>
            <w:hideMark/>
          </w:tcPr>
          <w:p w14:paraId="76CADDBC"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Sajedi</w:t>
            </w:r>
            <w:proofErr w:type="spellEnd"/>
            <w:r w:rsidRPr="00DE455B">
              <w:rPr>
                <w:sz w:val="21"/>
              </w:rPr>
              <w:t xml:space="preserve"> (2022)</w:t>
            </w:r>
          </w:p>
        </w:tc>
        <w:tc>
          <w:tcPr>
            <w:tcW w:w="640" w:type="pct"/>
            <w:vAlign w:val="center"/>
            <w:hideMark/>
          </w:tcPr>
          <w:p w14:paraId="5FA97DE4" w14:textId="77777777" w:rsidR="00075437" w:rsidRPr="00DE455B" w:rsidRDefault="00075437" w:rsidP="00075437">
            <w:pPr>
              <w:adjustRightInd w:val="0"/>
              <w:snapToGrid w:val="0"/>
              <w:ind w:firstLineChars="0" w:firstLine="0"/>
              <w:contextualSpacing/>
              <w:jc w:val="center"/>
              <w:rPr>
                <w:sz w:val="21"/>
              </w:rPr>
            </w:pPr>
            <w:r w:rsidRPr="00DE455B">
              <w:rPr>
                <w:sz w:val="21"/>
              </w:rPr>
              <w:t>Iran</w:t>
            </w:r>
          </w:p>
        </w:tc>
        <w:tc>
          <w:tcPr>
            <w:tcW w:w="848" w:type="pct"/>
            <w:vAlign w:val="center"/>
            <w:hideMark/>
          </w:tcPr>
          <w:p w14:paraId="044F72C4"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6F281FF" w14:textId="449D2112" w:rsidR="00075437" w:rsidRPr="00DE455B" w:rsidRDefault="00075437" w:rsidP="00075437">
            <w:pPr>
              <w:adjustRightInd w:val="0"/>
              <w:snapToGrid w:val="0"/>
              <w:ind w:firstLineChars="0" w:firstLine="0"/>
              <w:contextualSpacing/>
              <w:jc w:val="center"/>
              <w:rPr>
                <w:sz w:val="21"/>
              </w:rPr>
            </w:pPr>
            <w:r w:rsidRPr="00DE455B">
              <w:rPr>
                <w:sz w:val="21"/>
              </w:rPr>
              <w:t xml:space="preserve">n = 60 (34 Female, 26 Male), Mean age 33.88 ± 6.03 </w:t>
            </w:r>
            <w:r w:rsidR="003645A4" w:rsidRPr="00DE455B">
              <w:rPr>
                <w:sz w:val="21"/>
              </w:rPr>
              <w:t>year</w:t>
            </w:r>
            <w:r w:rsidRPr="00DE455B">
              <w:rPr>
                <w:sz w:val="21"/>
              </w:rPr>
              <w:t xml:space="preserve"> (range 19–48), MPDS patients</w:t>
            </w:r>
          </w:p>
        </w:tc>
        <w:tc>
          <w:tcPr>
            <w:tcW w:w="744" w:type="pct"/>
            <w:vAlign w:val="center"/>
            <w:hideMark/>
          </w:tcPr>
          <w:p w14:paraId="507207B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1C2CBFAF" w14:textId="77777777" w:rsidTr="00BD31D9">
        <w:trPr>
          <w:trHeight w:val="20"/>
          <w:jc w:val="center"/>
        </w:trPr>
        <w:tc>
          <w:tcPr>
            <w:tcW w:w="235" w:type="pct"/>
            <w:vAlign w:val="center"/>
            <w:hideMark/>
          </w:tcPr>
          <w:p w14:paraId="6FE8B943" w14:textId="77777777" w:rsidR="00075437" w:rsidRPr="00DE455B" w:rsidRDefault="00075437" w:rsidP="00075437">
            <w:pPr>
              <w:adjustRightInd w:val="0"/>
              <w:snapToGrid w:val="0"/>
              <w:ind w:firstLineChars="0" w:firstLine="0"/>
              <w:contextualSpacing/>
              <w:jc w:val="left"/>
              <w:rPr>
                <w:sz w:val="21"/>
              </w:rPr>
            </w:pPr>
            <w:r w:rsidRPr="00DE455B">
              <w:rPr>
                <w:sz w:val="21"/>
              </w:rPr>
              <w:t>109</w:t>
            </w:r>
          </w:p>
        </w:tc>
        <w:tc>
          <w:tcPr>
            <w:tcW w:w="1163" w:type="pct"/>
            <w:vAlign w:val="center"/>
            <w:hideMark/>
          </w:tcPr>
          <w:p w14:paraId="4E183FD7"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Sancakli</w:t>
            </w:r>
            <w:proofErr w:type="spellEnd"/>
            <w:r w:rsidRPr="00DE455B">
              <w:rPr>
                <w:sz w:val="21"/>
              </w:rPr>
              <w:t xml:space="preserve"> (2015)</w:t>
            </w:r>
          </w:p>
        </w:tc>
        <w:tc>
          <w:tcPr>
            <w:tcW w:w="640" w:type="pct"/>
            <w:vAlign w:val="center"/>
            <w:hideMark/>
          </w:tcPr>
          <w:p w14:paraId="135608BB" w14:textId="77777777" w:rsidR="00075437" w:rsidRPr="00DE455B" w:rsidRDefault="00075437" w:rsidP="00075437">
            <w:pPr>
              <w:adjustRightInd w:val="0"/>
              <w:snapToGrid w:val="0"/>
              <w:ind w:firstLineChars="0" w:firstLine="0"/>
              <w:contextualSpacing/>
              <w:jc w:val="center"/>
              <w:rPr>
                <w:sz w:val="21"/>
              </w:rPr>
            </w:pPr>
            <w:r w:rsidRPr="00DE455B">
              <w:rPr>
                <w:sz w:val="21"/>
              </w:rPr>
              <w:t>Turkey</w:t>
            </w:r>
          </w:p>
        </w:tc>
        <w:tc>
          <w:tcPr>
            <w:tcW w:w="848" w:type="pct"/>
            <w:vAlign w:val="center"/>
            <w:hideMark/>
          </w:tcPr>
          <w:p w14:paraId="6699977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D53BC05" w14:textId="77777777" w:rsidR="00075437" w:rsidRPr="00DE455B" w:rsidRDefault="00075437" w:rsidP="00075437">
            <w:pPr>
              <w:adjustRightInd w:val="0"/>
              <w:snapToGrid w:val="0"/>
              <w:ind w:firstLineChars="0" w:firstLine="0"/>
              <w:contextualSpacing/>
              <w:jc w:val="center"/>
              <w:rPr>
                <w:sz w:val="21"/>
              </w:rPr>
            </w:pPr>
            <w:r w:rsidRPr="00DE455B">
              <w:rPr>
                <w:sz w:val="21"/>
              </w:rPr>
              <w:t>n = 30 (21 women, 9 men), Mean age 39.2 ± 2.8 (range 18–60), TMD of muscular origin</w:t>
            </w:r>
          </w:p>
        </w:tc>
        <w:tc>
          <w:tcPr>
            <w:tcW w:w="744" w:type="pct"/>
            <w:vAlign w:val="center"/>
            <w:hideMark/>
          </w:tcPr>
          <w:p w14:paraId="0060C9DC"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42741B2" w14:textId="77777777" w:rsidTr="00BD31D9">
        <w:trPr>
          <w:trHeight w:val="20"/>
          <w:jc w:val="center"/>
        </w:trPr>
        <w:tc>
          <w:tcPr>
            <w:tcW w:w="235" w:type="pct"/>
            <w:vAlign w:val="center"/>
            <w:hideMark/>
          </w:tcPr>
          <w:p w14:paraId="7BC27058" w14:textId="77777777" w:rsidR="00075437" w:rsidRPr="00DE455B" w:rsidRDefault="00075437" w:rsidP="00075437">
            <w:pPr>
              <w:adjustRightInd w:val="0"/>
              <w:snapToGrid w:val="0"/>
              <w:ind w:firstLineChars="0" w:firstLine="0"/>
              <w:contextualSpacing/>
              <w:jc w:val="left"/>
              <w:rPr>
                <w:sz w:val="21"/>
              </w:rPr>
            </w:pPr>
            <w:r w:rsidRPr="00DE455B">
              <w:rPr>
                <w:sz w:val="21"/>
              </w:rPr>
              <w:t>110</w:t>
            </w:r>
          </w:p>
        </w:tc>
        <w:tc>
          <w:tcPr>
            <w:tcW w:w="1163" w:type="pct"/>
            <w:vAlign w:val="center"/>
            <w:hideMark/>
          </w:tcPr>
          <w:p w14:paraId="6D5CCB0A" w14:textId="033644C4" w:rsidR="00075437" w:rsidRPr="00DE455B" w:rsidRDefault="00075437" w:rsidP="00075437">
            <w:pPr>
              <w:adjustRightInd w:val="0"/>
              <w:snapToGrid w:val="0"/>
              <w:ind w:firstLineChars="0" w:firstLine="0"/>
              <w:contextualSpacing/>
              <w:jc w:val="center"/>
              <w:rPr>
                <w:sz w:val="21"/>
              </w:rPr>
            </w:pPr>
            <w:r w:rsidRPr="00DE455B">
              <w:rPr>
                <w:sz w:val="21"/>
              </w:rPr>
              <w:t>Santana-</w:t>
            </w:r>
            <w:proofErr w:type="spellStart"/>
            <w:r w:rsidRPr="00DE455B">
              <w:rPr>
                <w:sz w:val="21"/>
              </w:rPr>
              <w:t>Penín</w:t>
            </w:r>
            <w:proofErr w:type="spellEnd"/>
            <w:r w:rsidRPr="00DE455B">
              <w:rPr>
                <w:sz w:val="21"/>
              </w:rPr>
              <w:t xml:space="preserve"> (2023)</w:t>
            </w:r>
          </w:p>
        </w:tc>
        <w:tc>
          <w:tcPr>
            <w:tcW w:w="640" w:type="pct"/>
            <w:vAlign w:val="center"/>
            <w:hideMark/>
          </w:tcPr>
          <w:p w14:paraId="1BE62E34" w14:textId="77777777" w:rsidR="00075437" w:rsidRPr="00DE455B" w:rsidRDefault="00075437" w:rsidP="00075437">
            <w:pPr>
              <w:adjustRightInd w:val="0"/>
              <w:snapToGrid w:val="0"/>
              <w:ind w:firstLineChars="0" w:firstLine="0"/>
              <w:contextualSpacing/>
              <w:jc w:val="center"/>
              <w:rPr>
                <w:sz w:val="21"/>
              </w:rPr>
            </w:pPr>
            <w:r w:rsidRPr="00DE455B">
              <w:rPr>
                <w:sz w:val="21"/>
              </w:rPr>
              <w:t>Spain</w:t>
            </w:r>
          </w:p>
        </w:tc>
        <w:tc>
          <w:tcPr>
            <w:tcW w:w="848" w:type="pct"/>
            <w:vAlign w:val="center"/>
            <w:hideMark/>
          </w:tcPr>
          <w:p w14:paraId="68874632"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89CED0B" w14:textId="77777777" w:rsidR="00075437" w:rsidRPr="00DE455B" w:rsidRDefault="00075437" w:rsidP="00075437">
            <w:pPr>
              <w:adjustRightInd w:val="0"/>
              <w:snapToGrid w:val="0"/>
              <w:ind w:firstLineChars="0" w:firstLine="0"/>
              <w:contextualSpacing/>
              <w:jc w:val="center"/>
              <w:rPr>
                <w:sz w:val="21"/>
              </w:rPr>
            </w:pPr>
            <w:r w:rsidRPr="00DE455B">
              <w:rPr>
                <w:sz w:val="21"/>
              </w:rPr>
              <w:t>n = 77, Mean age: ET group 29 (IQR 22–38), Sham group 30 (IQR 25–40). ET group: 92.3% female, 7.7% male; Sham group: 92.1% female, 7.9% male</w:t>
            </w:r>
          </w:p>
        </w:tc>
        <w:tc>
          <w:tcPr>
            <w:tcW w:w="744" w:type="pct"/>
            <w:vAlign w:val="center"/>
            <w:hideMark/>
          </w:tcPr>
          <w:p w14:paraId="273E82A8"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4E59BEDA" w14:textId="77777777" w:rsidTr="00BD31D9">
        <w:trPr>
          <w:trHeight w:val="20"/>
          <w:jc w:val="center"/>
        </w:trPr>
        <w:tc>
          <w:tcPr>
            <w:tcW w:w="235" w:type="pct"/>
            <w:vAlign w:val="center"/>
            <w:hideMark/>
          </w:tcPr>
          <w:p w14:paraId="11101B44" w14:textId="77777777" w:rsidR="00075437" w:rsidRPr="00DE455B" w:rsidRDefault="00075437" w:rsidP="00075437">
            <w:pPr>
              <w:adjustRightInd w:val="0"/>
              <w:snapToGrid w:val="0"/>
              <w:ind w:firstLineChars="0" w:firstLine="0"/>
              <w:contextualSpacing/>
              <w:jc w:val="left"/>
              <w:rPr>
                <w:sz w:val="21"/>
              </w:rPr>
            </w:pPr>
            <w:r w:rsidRPr="00DE455B">
              <w:rPr>
                <w:sz w:val="21"/>
              </w:rPr>
              <w:t>111</w:t>
            </w:r>
          </w:p>
        </w:tc>
        <w:tc>
          <w:tcPr>
            <w:tcW w:w="1163" w:type="pct"/>
            <w:vAlign w:val="center"/>
            <w:hideMark/>
          </w:tcPr>
          <w:p w14:paraId="31F2ABC3"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Şen</w:t>
            </w:r>
            <w:proofErr w:type="spellEnd"/>
            <w:r w:rsidRPr="00DE455B">
              <w:rPr>
                <w:sz w:val="21"/>
              </w:rPr>
              <w:t xml:space="preserve"> (2020)</w:t>
            </w:r>
          </w:p>
        </w:tc>
        <w:tc>
          <w:tcPr>
            <w:tcW w:w="640" w:type="pct"/>
            <w:vAlign w:val="center"/>
            <w:hideMark/>
          </w:tcPr>
          <w:p w14:paraId="45B42A30" w14:textId="77777777" w:rsidR="00075437" w:rsidRPr="00DE455B" w:rsidRDefault="00075437" w:rsidP="00075437">
            <w:pPr>
              <w:adjustRightInd w:val="0"/>
              <w:snapToGrid w:val="0"/>
              <w:ind w:firstLineChars="0" w:firstLine="0"/>
              <w:contextualSpacing/>
              <w:jc w:val="center"/>
              <w:rPr>
                <w:sz w:val="21"/>
              </w:rPr>
            </w:pPr>
            <w:r w:rsidRPr="00DE455B">
              <w:rPr>
                <w:sz w:val="21"/>
              </w:rPr>
              <w:t>Germany</w:t>
            </w:r>
          </w:p>
        </w:tc>
        <w:tc>
          <w:tcPr>
            <w:tcW w:w="848" w:type="pct"/>
            <w:vAlign w:val="center"/>
            <w:hideMark/>
          </w:tcPr>
          <w:p w14:paraId="2BC33ED1"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C4DA76C"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n = 41 (38 female), Mean age 40.17 ± 16.61 (Specific 41.56 ± </w:t>
            </w:r>
            <w:r w:rsidRPr="00DE455B">
              <w:rPr>
                <w:sz w:val="21"/>
              </w:rPr>
              <w:lastRenderedPageBreak/>
              <w:t>17.1, Non-specific 39.09 ± 16.52)</w:t>
            </w:r>
          </w:p>
        </w:tc>
        <w:tc>
          <w:tcPr>
            <w:tcW w:w="744" w:type="pct"/>
            <w:vAlign w:val="center"/>
            <w:hideMark/>
          </w:tcPr>
          <w:p w14:paraId="4A1CCFB9" w14:textId="77777777" w:rsidR="00075437" w:rsidRPr="00DE455B" w:rsidRDefault="00075437" w:rsidP="00075437">
            <w:pPr>
              <w:adjustRightInd w:val="0"/>
              <w:snapToGrid w:val="0"/>
              <w:ind w:firstLineChars="0" w:firstLine="0"/>
              <w:contextualSpacing/>
              <w:jc w:val="center"/>
              <w:rPr>
                <w:sz w:val="21"/>
              </w:rPr>
            </w:pPr>
            <w:r w:rsidRPr="00DE455B">
              <w:rPr>
                <w:sz w:val="21"/>
              </w:rPr>
              <w:lastRenderedPageBreak/>
              <w:t>DC/TMD</w:t>
            </w:r>
          </w:p>
        </w:tc>
      </w:tr>
      <w:tr w:rsidR="00BD31D9" w:rsidRPr="00DE455B" w14:paraId="478A47C6" w14:textId="77777777" w:rsidTr="00BD31D9">
        <w:trPr>
          <w:trHeight w:val="20"/>
          <w:jc w:val="center"/>
        </w:trPr>
        <w:tc>
          <w:tcPr>
            <w:tcW w:w="235" w:type="pct"/>
            <w:vAlign w:val="center"/>
            <w:hideMark/>
          </w:tcPr>
          <w:p w14:paraId="63FB9872" w14:textId="77777777" w:rsidR="00075437" w:rsidRPr="00DE455B" w:rsidRDefault="00075437" w:rsidP="00075437">
            <w:pPr>
              <w:adjustRightInd w:val="0"/>
              <w:snapToGrid w:val="0"/>
              <w:ind w:firstLineChars="0" w:firstLine="0"/>
              <w:contextualSpacing/>
              <w:jc w:val="left"/>
              <w:rPr>
                <w:sz w:val="21"/>
              </w:rPr>
            </w:pPr>
            <w:r w:rsidRPr="00DE455B">
              <w:rPr>
                <w:sz w:val="21"/>
              </w:rPr>
              <w:t>112</w:t>
            </w:r>
          </w:p>
        </w:tc>
        <w:tc>
          <w:tcPr>
            <w:tcW w:w="1163" w:type="pct"/>
            <w:vAlign w:val="center"/>
            <w:hideMark/>
          </w:tcPr>
          <w:p w14:paraId="461432CB" w14:textId="77777777" w:rsidR="00075437" w:rsidRPr="00DE455B" w:rsidRDefault="00075437" w:rsidP="00075437">
            <w:pPr>
              <w:adjustRightInd w:val="0"/>
              <w:snapToGrid w:val="0"/>
              <w:ind w:firstLineChars="0" w:firstLine="0"/>
              <w:contextualSpacing/>
              <w:jc w:val="center"/>
              <w:rPr>
                <w:sz w:val="21"/>
              </w:rPr>
            </w:pPr>
            <w:r w:rsidRPr="00DE455B">
              <w:rPr>
                <w:sz w:val="21"/>
              </w:rPr>
              <w:t>Silva (2024)</w:t>
            </w:r>
          </w:p>
        </w:tc>
        <w:tc>
          <w:tcPr>
            <w:tcW w:w="640" w:type="pct"/>
            <w:vAlign w:val="center"/>
            <w:hideMark/>
          </w:tcPr>
          <w:p w14:paraId="0FED665F"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217D0F13"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5B80718" w14:textId="53F8B67E" w:rsidR="00075437" w:rsidRPr="00DE455B" w:rsidRDefault="00075437" w:rsidP="00075437">
            <w:pPr>
              <w:adjustRightInd w:val="0"/>
              <w:snapToGrid w:val="0"/>
              <w:ind w:firstLineChars="0" w:firstLine="0"/>
              <w:contextualSpacing/>
              <w:jc w:val="center"/>
              <w:rPr>
                <w:sz w:val="21"/>
              </w:rPr>
            </w:pPr>
            <w:r w:rsidRPr="00DE455B">
              <w:rPr>
                <w:sz w:val="21"/>
              </w:rPr>
              <w:t xml:space="preserve">n = 24 (79.2% Female), Mean age 32.83 ± 13.45 </w:t>
            </w:r>
            <w:r w:rsidR="003645A4" w:rsidRPr="00DE455B">
              <w:rPr>
                <w:sz w:val="21"/>
              </w:rPr>
              <w:t>year</w:t>
            </w:r>
            <w:r w:rsidRPr="00DE455B">
              <w:rPr>
                <w:sz w:val="21"/>
              </w:rPr>
              <w:t xml:space="preserve"> (range 18–64), with parafunctional habits</w:t>
            </w:r>
          </w:p>
        </w:tc>
        <w:tc>
          <w:tcPr>
            <w:tcW w:w="744" w:type="pct"/>
            <w:vAlign w:val="center"/>
            <w:hideMark/>
          </w:tcPr>
          <w:p w14:paraId="0FF51098"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F62E071" w14:textId="77777777" w:rsidTr="00BD31D9">
        <w:trPr>
          <w:trHeight w:val="20"/>
          <w:jc w:val="center"/>
        </w:trPr>
        <w:tc>
          <w:tcPr>
            <w:tcW w:w="235" w:type="pct"/>
            <w:vAlign w:val="center"/>
            <w:hideMark/>
          </w:tcPr>
          <w:p w14:paraId="1EF04562" w14:textId="77777777" w:rsidR="00075437" w:rsidRPr="00DE455B" w:rsidRDefault="00075437" w:rsidP="00075437">
            <w:pPr>
              <w:adjustRightInd w:val="0"/>
              <w:snapToGrid w:val="0"/>
              <w:ind w:firstLineChars="0" w:firstLine="0"/>
              <w:contextualSpacing/>
              <w:jc w:val="left"/>
              <w:rPr>
                <w:sz w:val="21"/>
              </w:rPr>
            </w:pPr>
            <w:r w:rsidRPr="00DE455B">
              <w:rPr>
                <w:sz w:val="21"/>
              </w:rPr>
              <w:t>113</w:t>
            </w:r>
          </w:p>
        </w:tc>
        <w:tc>
          <w:tcPr>
            <w:tcW w:w="1163" w:type="pct"/>
            <w:vAlign w:val="center"/>
            <w:hideMark/>
          </w:tcPr>
          <w:p w14:paraId="02A27AE6" w14:textId="79B9D97F" w:rsidR="00075437" w:rsidRPr="00DE455B" w:rsidRDefault="00075437" w:rsidP="00075437">
            <w:pPr>
              <w:adjustRightInd w:val="0"/>
              <w:snapToGrid w:val="0"/>
              <w:ind w:firstLineChars="0" w:firstLine="0"/>
              <w:contextualSpacing/>
              <w:jc w:val="center"/>
              <w:rPr>
                <w:sz w:val="21"/>
              </w:rPr>
            </w:pPr>
            <w:proofErr w:type="spellStart"/>
            <w:r w:rsidRPr="00DE455B">
              <w:rPr>
                <w:sz w:val="21"/>
              </w:rPr>
              <w:t>Simões</w:t>
            </w:r>
            <w:proofErr w:type="spellEnd"/>
            <w:r w:rsidRPr="00DE455B">
              <w:rPr>
                <w:sz w:val="21"/>
              </w:rPr>
              <w:t xml:space="preserve"> (2023)</w:t>
            </w:r>
          </w:p>
        </w:tc>
        <w:tc>
          <w:tcPr>
            <w:tcW w:w="640" w:type="pct"/>
            <w:vAlign w:val="center"/>
            <w:hideMark/>
          </w:tcPr>
          <w:p w14:paraId="2E51892C"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090818A2"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6A5B973" w14:textId="69D9C97B" w:rsidR="00075437" w:rsidRPr="00DE455B" w:rsidRDefault="00075437" w:rsidP="00075437">
            <w:pPr>
              <w:adjustRightInd w:val="0"/>
              <w:snapToGrid w:val="0"/>
              <w:ind w:firstLineChars="0" w:firstLine="0"/>
              <w:contextualSpacing/>
              <w:jc w:val="center"/>
              <w:rPr>
                <w:sz w:val="21"/>
              </w:rPr>
            </w:pPr>
            <w:r w:rsidRPr="00DE455B">
              <w:rPr>
                <w:sz w:val="21"/>
              </w:rPr>
              <w:t xml:space="preserve">n = 68 (34 per group), Mean age 25.88 ± </w:t>
            </w:r>
            <w:proofErr w:type="gramStart"/>
            <w:r w:rsidRPr="00DE455B">
              <w:rPr>
                <w:sz w:val="21"/>
              </w:rPr>
              <w:t xml:space="preserve">7.26 </w:t>
            </w:r>
            <w:r w:rsidR="003645A4" w:rsidRPr="00DE455B">
              <w:rPr>
                <w:sz w:val="21"/>
              </w:rPr>
              <w:t>year</w:t>
            </w:r>
            <w:proofErr w:type="gramEnd"/>
            <w:r w:rsidRPr="00DE455B">
              <w:rPr>
                <w:sz w:val="21"/>
              </w:rPr>
              <w:t>, 68.4% female</w:t>
            </w:r>
          </w:p>
        </w:tc>
        <w:tc>
          <w:tcPr>
            <w:tcW w:w="744" w:type="pct"/>
            <w:vAlign w:val="center"/>
            <w:hideMark/>
          </w:tcPr>
          <w:p w14:paraId="6EC825E6"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A1528DC" w14:textId="77777777" w:rsidTr="00BD31D9">
        <w:trPr>
          <w:trHeight w:val="20"/>
          <w:jc w:val="center"/>
        </w:trPr>
        <w:tc>
          <w:tcPr>
            <w:tcW w:w="235" w:type="pct"/>
            <w:vAlign w:val="center"/>
            <w:hideMark/>
          </w:tcPr>
          <w:p w14:paraId="5F491A81" w14:textId="77777777" w:rsidR="00075437" w:rsidRPr="00DE455B" w:rsidRDefault="00075437" w:rsidP="00075437">
            <w:pPr>
              <w:adjustRightInd w:val="0"/>
              <w:snapToGrid w:val="0"/>
              <w:ind w:firstLineChars="0" w:firstLine="0"/>
              <w:contextualSpacing/>
              <w:jc w:val="left"/>
              <w:rPr>
                <w:sz w:val="21"/>
              </w:rPr>
            </w:pPr>
            <w:r w:rsidRPr="00DE455B">
              <w:rPr>
                <w:sz w:val="21"/>
              </w:rPr>
              <w:t>114</w:t>
            </w:r>
          </w:p>
        </w:tc>
        <w:tc>
          <w:tcPr>
            <w:tcW w:w="1163" w:type="pct"/>
            <w:vAlign w:val="center"/>
            <w:hideMark/>
          </w:tcPr>
          <w:p w14:paraId="128A9D55" w14:textId="77777777" w:rsidR="00075437" w:rsidRPr="00DE455B" w:rsidRDefault="00075437" w:rsidP="00075437">
            <w:pPr>
              <w:adjustRightInd w:val="0"/>
              <w:snapToGrid w:val="0"/>
              <w:ind w:firstLineChars="0" w:firstLine="0"/>
              <w:contextualSpacing/>
              <w:jc w:val="center"/>
              <w:rPr>
                <w:sz w:val="21"/>
              </w:rPr>
            </w:pPr>
            <w:r w:rsidRPr="00DE455B">
              <w:rPr>
                <w:sz w:val="21"/>
              </w:rPr>
              <w:t>Singh (2017)</w:t>
            </w:r>
          </w:p>
        </w:tc>
        <w:tc>
          <w:tcPr>
            <w:tcW w:w="640" w:type="pct"/>
            <w:vAlign w:val="center"/>
            <w:hideMark/>
          </w:tcPr>
          <w:p w14:paraId="6AC290E1"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453D011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060E5FE" w14:textId="631366B2" w:rsidR="00075437" w:rsidRPr="00DE455B" w:rsidRDefault="00075437" w:rsidP="00075437">
            <w:pPr>
              <w:adjustRightInd w:val="0"/>
              <w:snapToGrid w:val="0"/>
              <w:ind w:firstLineChars="0" w:firstLine="0"/>
              <w:contextualSpacing/>
              <w:jc w:val="center"/>
              <w:rPr>
                <w:sz w:val="21"/>
              </w:rPr>
            </w:pPr>
            <w:r w:rsidRPr="00DE455B">
              <w:rPr>
                <w:sz w:val="21"/>
              </w:rPr>
              <w:t>n = 20 patients, (no age/gender breakdown)</w:t>
            </w:r>
          </w:p>
        </w:tc>
        <w:tc>
          <w:tcPr>
            <w:tcW w:w="744" w:type="pct"/>
            <w:vAlign w:val="center"/>
            <w:hideMark/>
          </w:tcPr>
          <w:p w14:paraId="3064120C"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E531604" w14:textId="77777777" w:rsidTr="00BD31D9">
        <w:trPr>
          <w:trHeight w:val="20"/>
          <w:jc w:val="center"/>
        </w:trPr>
        <w:tc>
          <w:tcPr>
            <w:tcW w:w="235" w:type="pct"/>
            <w:vAlign w:val="center"/>
            <w:hideMark/>
          </w:tcPr>
          <w:p w14:paraId="68CD32DF" w14:textId="77777777" w:rsidR="00075437" w:rsidRPr="00DE455B" w:rsidRDefault="00075437" w:rsidP="00075437">
            <w:pPr>
              <w:adjustRightInd w:val="0"/>
              <w:snapToGrid w:val="0"/>
              <w:ind w:firstLineChars="0" w:firstLine="0"/>
              <w:contextualSpacing/>
              <w:jc w:val="left"/>
              <w:rPr>
                <w:sz w:val="21"/>
              </w:rPr>
            </w:pPr>
            <w:r w:rsidRPr="00DE455B">
              <w:rPr>
                <w:sz w:val="21"/>
              </w:rPr>
              <w:t>115</w:t>
            </w:r>
          </w:p>
        </w:tc>
        <w:tc>
          <w:tcPr>
            <w:tcW w:w="1163" w:type="pct"/>
            <w:vAlign w:val="center"/>
            <w:hideMark/>
          </w:tcPr>
          <w:p w14:paraId="232582A2" w14:textId="5BB9B36C" w:rsidR="00075437" w:rsidRPr="00DE455B" w:rsidRDefault="00075437" w:rsidP="00075437">
            <w:pPr>
              <w:adjustRightInd w:val="0"/>
              <w:snapToGrid w:val="0"/>
              <w:ind w:firstLineChars="0" w:firstLine="0"/>
              <w:contextualSpacing/>
              <w:jc w:val="center"/>
              <w:rPr>
                <w:sz w:val="21"/>
              </w:rPr>
            </w:pPr>
            <w:r w:rsidRPr="00DE455B">
              <w:rPr>
                <w:sz w:val="21"/>
              </w:rPr>
              <w:t>Siqueira (2025)</w:t>
            </w:r>
          </w:p>
        </w:tc>
        <w:tc>
          <w:tcPr>
            <w:tcW w:w="640" w:type="pct"/>
            <w:vAlign w:val="center"/>
            <w:hideMark/>
          </w:tcPr>
          <w:p w14:paraId="711150B9"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4052BB2C"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0E36B77" w14:textId="7E250EF2" w:rsidR="00075437" w:rsidRPr="00DE455B" w:rsidRDefault="00075437" w:rsidP="00075437">
            <w:pPr>
              <w:adjustRightInd w:val="0"/>
              <w:snapToGrid w:val="0"/>
              <w:ind w:firstLineChars="0" w:firstLine="0"/>
              <w:contextualSpacing/>
              <w:jc w:val="center"/>
              <w:rPr>
                <w:sz w:val="21"/>
              </w:rPr>
            </w:pPr>
            <w:r w:rsidRPr="00DE455B">
              <w:rPr>
                <w:sz w:val="21"/>
              </w:rPr>
              <w:t xml:space="preserve">n = 99, Mean age 31.54 ± </w:t>
            </w:r>
            <w:proofErr w:type="gramStart"/>
            <w:r w:rsidRPr="00DE455B">
              <w:rPr>
                <w:sz w:val="21"/>
              </w:rPr>
              <w:t xml:space="preserve">10.39 </w:t>
            </w:r>
            <w:r w:rsidR="003645A4" w:rsidRPr="00DE455B">
              <w:rPr>
                <w:sz w:val="21"/>
              </w:rPr>
              <w:t>year</w:t>
            </w:r>
            <w:proofErr w:type="gramEnd"/>
            <w:r w:rsidRPr="00DE455B">
              <w:rPr>
                <w:sz w:val="21"/>
              </w:rPr>
              <w:t>, 80% Female, 19% Male</w:t>
            </w:r>
          </w:p>
        </w:tc>
        <w:tc>
          <w:tcPr>
            <w:tcW w:w="744" w:type="pct"/>
            <w:vAlign w:val="center"/>
            <w:hideMark/>
          </w:tcPr>
          <w:p w14:paraId="6F9E7DF5"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FF5EF3C" w14:textId="77777777" w:rsidTr="00BD31D9">
        <w:trPr>
          <w:trHeight w:val="20"/>
          <w:jc w:val="center"/>
        </w:trPr>
        <w:tc>
          <w:tcPr>
            <w:tcW w:w="235" w:type="pct"/>
            <w:vAlign w:val="center"/>
            <w:hideMark/>
          </w:tcPr>
          <w:p w14:paraId="44807497" w14:textId="77777777" w:rsidR="00075437" w:rsidRPr="00DE455B" w:rsidRDefault="00075437" w:rsidP="00075437">
            <w:pPr>
              <w:adjustRightInd w:val="0"/>
              <w:snapToGrid w:val="0"/>
              <w:ind w:firstLineChars="0" w:firstLine="0"/>
              <w:contextualSpacing/>
              <w:jc w:val="left"/>
              <w:rPr>
                <w:sz w:val="21"/>
              </w:rPr>
            </w:pPr>
            <w:r w:rsidRPr="00DE455B">
              <w:rPr>
                <w:sz w:val="21"/>
              </w:rPr>
              <w:t>116</w:t>
            </w:r>
          </w:p>
        </w:tc>
        <w:tc>
          <w:tcPr>
            <w:tcW w:w="1163" w:type="pct"/>
            <w:vAlign w:val="center"/>
            <w:hideMark/>
          </w:tcPr>
          <w:p w14:paraId="0F05963B" w14:textId="428E748B" w:rsidR="00075437" w:rsidRPr="00DE455B" w:rsidRDefault="00075437" w:rsidP="00075437">
            <w:pPr>
              <w:adjustRightInd w:val="0"/>
              <w:snapToGrid w:val="0"/>
              <w:ind w:firstLineChars="0" w:firstLine="0"/>
              <w:contextualSpacing/>
              <w:jc w:val="center"/>
              <w:rPr>
                <w:sz w:val="21"/>
              </w:rPr>
            </w:pPr>
            <w:proofErr w:type="spellStart"/>
            <w:r w:rsidRPr="00DE455B">
              <w:rPr>
                <w:sz w:val="21"/>
              </w:rPr>
              <w:t>Sitnikova</w:t>
            </w:r>
            <w:proofErr w:type="spellEnd"/>
            <w:r w:rsidRPr="00DE455B">
              <w:rPr>
                <w:sz w:val="21"/>
              </w:rPr>
              <w:t xml:space="preserve"> (2024)</w:t>
            </w:r>
          </w:p>
        </w:tc>
        <w:tc>
          <w:tcPr>
            <w:tcW w:w="640" w:type="pct"/>
            <w:vAlign w:val="center"/>
            <w:hideMark/>
          </w:tcPr>
          <w:p w14:paraId="646112F3" w14:textId="77777777" w:rsidR="00075437" w:rsidRPr="00DE455B" w:rsidRDefault="00075437" w:rsidP="00075437">
            <w:pPr>
              <w:adjustRightInd w:val="0"/>
              <w:snapToGrid w:val="0"/>
              <w:ind w:firstLineChars="0" w:firstLine="0"/>
              <w:contextualSpacing/>
              <w:jc w:val="center"/>
              <w:rPr>
                <w:sz w:val="21"/>
              </w:rPr>
            </w:pPr>
            <w:r w:rsidRPr="00DE455B">
              <w:rPr>
                <w:sz w:val="21"/>
              </w:rPr>
              <w:t>Finland</w:t>
            </w:r>
          </w:p>
        </w:tc>
        <w:tc>
          <w:tcPr>
            <w:tcW w:w="848" w:type="pct"/>
            <w:vAlign w:val="center"/>
            <w:hideMark/>
          </w:tcPr>
          <w:p w14:paraId="7B20D2FC"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54AFE2A" w14:textId="6E19C7C5" w:rsidR="00075437" w:rsidRPr="00DE455B" w:rsidRDefault="00075437" w:rsidP="00075437">
            <w:pPr>
              <w:adjustRightInd w:val="0"/>
              <w:snapToGrid w:val="0"/>
              <w:ind w:firstLineChars="0" w:firstLine="0"/>
              <w:contextualSpacing/>
              <w:jc w:val="center"/>
              <w:rPr>
                <w:sz w:val="21"/>
              </w:rPr>
            </w:pPr>
            <w:r w:rsidRPr="00DE455B">
              <w:rPr>
                <w:sz w:val="21"/>
              </w:rPr>
              <w:t xml:space="preserve">n = 57, Mean age 38.2 ± </w:t>
            </w:r>
            <w:proofErr w:type="gramStart"/>
            <w:r w:rsidRPr="00DE455B">
              <w:rPr>
                <w:sz w:val="21"/>
              </w:rPr>
              <w:t xml:space="preserve">10.4 </w:t>
            </w:r>
            <w:r w:rsidR="003645A4" w:rsidRPr="00DE455B">
              <w:rPr>
                <w:sz w:val="21"/>
              </w:rPr>
              <w:t>year</w:t>
            </w:r>
            <w:proofErr w:type="gramEnd"/>
            <w:r w:rsidRPr="00DE455B">
              <w:rPr>
                <w:sz w:val="21"/>
              </w:rPr>
              <w:t>, 82.5% female, 17.5% Male</w:t>
            </w:r>
          </w:p>
        </w:tc>
        <w:tc>
          <w:tcPr>
            <w:tcW w:w="744" w:type="pct"/>
            <w:vAlign w:val="center"/>
            <w:hideMark/>
          </w:tcPr>
          <w:p w14:paraId="19056B66"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95B113F" w14:textId="77777777" w:rsidTr="00BD31D9">
        <w:trPr>
          <w:trHeight w:val="20"/>
          <w:jc w:val="center"/>
        </w:trPr>
        <w:tc>
          <w:tcPr>
            <w:tcW w:w="235" w:type="pct"/>
            <w:vAlign w:val="center"/>
            <w:hideMark/>
          </w:tcPr>
          <w:p w14:paraId="18E7C011" w14:textId="77777777" w:rsidR="00075437" w:rsidRPr="00DE455B" w:rsidRDefault="00075437" w:rsidP="00075437">
            <w:pPr>
              <w:adjustRightInd w:val="0"/>
              <w:snapToGrid w:val="0"/>
              <w:ind w:firstLineChars="0" w:firstLine="0"/>
              <w:contextualSpacing/>
              <w:jc w:val="left"/>
              <w:rPr>
                <w:sz w:val="21"/>
              </w:rPr>
            </w:pPr>
            <w:r w:rsidRPr="00DE455B">
              <w:rPr>
                <w:sz w:val="21"/>
              </w:rPr>
              <w:t>117</w:t>
            </w:r>
          </w:p>
        </w:tc>
        <w:tc>
          <w:tcPr>
            <w:tcW w:w="1163" w:type="pct"/>
            <w:vAlign w:val="center"/>
            <w:hideMark/>
          </w:tcPr>
          <w:p w14:paraId="0DC01BFA" w14:textId="77777777" w:rsidR="00075437" w:rsidRPr="00DE455B" w:rsidRDefault="00075437" w:rsidP="00075437">
            <w:pPr>
              <w:adjustRightInd w:val="0"/>
              <w:snapToGrid w:val="0"/>
              <w:ind w:firstLineChars="0" w:firstLine="0"/>
              <w:contextualSpacing/>
              <w:jc w:val="center"/>
              <w:rPr>
                <w:sz w:val="21"/>
              </w:rPr>
            </w:pPr>
            <w:r w:rsidRPr="00DE455B">
              <w:rPr>
                <w:sz w:val="21"/>
              </w:rPr>
              <w:t>Sousa (2025)</w:t>
            </w:r>
          </w:p>
        </w:tc>
        <w:tc>
          <w:tcPr>
            <w:tcW w:w="640" w:type="pct"/>
            <w:vAlign w:val="center"/>
            <w:hideMark/>
          </w:tcPr>
          <w:p w14:paraId="1DFE0A75" w14:textId="77777777" w:rsidR="00075437" w:rsidRPr="00DE455B" w:rsidRDefault="00075437" w:rsidP="00075437">
            <w:pPr>
              <w:adjustRightInd w:val="0"/>
              <w:snapToGrid w:val="0"/>
              <w:ind w:firstLineChars="0" w:firstLine="0"/>
              <w:contextualSpacing/>
              <w:jc w:val="center"/>
              <w:rPr>
                <w:sz w:val="21"/>
              </w:rPr>
            </w:pPr>
            <w:r w:rsidRPr="00DE455B">
              <w:rPr>
                <w:sz w:val="21"/>
              </w:rPr>
              <w:t>Portugal, Spain</w:t>
            </w:r>
          </w:p>
        </w:tc>
        <w:tc>
          <w:tcPr>
            <w:tcW w:w="848" w:type="pct"/>
            <w:vAlign w:val="center"/>
            <w:hideMark/>
          </w:tcPr>
          <w:p w14:paraId="35E3ECA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3FB1E83" w14:textId="6E11B126" w:rsidR="00075437" w:rsidRPr="00DE455B" w:rsidRDefault="00075437" w:rsidP="00075437">
            <w:pPr>
              <w:adjustRightInd w:val="0"/>
              <w:snapToGrid w:val="0"/>
              <w:ind w:firstLineChars="0" w:firstLine="0"/>
              <w:contextualSpacing/>
              <w:jc w:val="center"/>
              <w:rPr>
                <w:sz w:val="21"/>
              </w:rPr>
            </w:pPr>
            <w:r w:rsidRPr="00DE455B">
              <w:rPr>
                <w:sz w:val="21"/>
              </w:rPr>
              <w:t>n = 60, 80% Female, Mean age Dry Needling 36.8 ± 15.88</w:t>
            </w:r>
          </w:p>
        </w:tc>
        <w:tc>
          <w:tcPr>
            <w:tcW w:w="744" w:type="pct"/>
            <w:vAlign w:val="center"/>
            <w:hideMark/>
          </w:tcPr>
          <w:p w14:paraId="53CE3884"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0026BCFE" w14:textId="77777777" w:rsidTr="00BD31D9">
        <w:trPr>
          <w:trHeight w:val="20"/>
          <w:jc w:val="center"/>
        </w:trPr>
        <w:tc>
          <w:tcPr>
            <w:tcW w:w="235" w:type="pct"/>
            <w:vAlign w:val="center"/>
            <w:hideMark/>
          </w:tcPr>
          <w:p w14:paraId="25B169F1" w14:textId="77777777" w:rsidR="00075437" w:rsidRPr="00DE455B" w:rsidRDefault="00075437" w:rsidP="00075437">
            <w:pPr>
              <w:adjustRightInd w:val="0"/>
              <w:snapToGrid w:val="0"/>
              <w:ind w:firstLineChars="0" w:firstLine="0"/>
              <w:contextualSpacing/>
              <w:jc w:val="left"/>
              <w:rPr>
                <w:sz w:val="21"/>
              </w:rPr>
            </w:pPr>
            <w:r w:rsidRPr="00DE455B">
              <w:rPr>
                <w:sz w:val="21"/>
              </w:rPr>
              <w:t>118</w:t>
            </w:r>
          </w:p>
        </w:tc>
        <w:tc>
          <w:tcPr>
            <w:tcW w:w="1163" w:type="pct"/>
            <w:vAlign w:val="center"/>
            <w:hideMark/>
          </w:tcPr>
          <w:p w14:paraId="223A040A" w14:textId="77777777" w:rsidR="00075437" w:rsidRPr="00DE455B" w:rsidRDefault="00075437" w:rsidP="00075437">
            <w:pPr>
              <w:adjustRightInd w:val="0"/>
              <w:snapToGrid w:val="0"/>
              <w:ind w:firstLineChars="0" w:firstLine="0"/>
              <w:contextualSpacing/>
              <w:jc w:val="center"/>
              <w:rPr>
                <w:sz w:val="21"/>
              </w:rPr>
            </w:pPr>
            <w:r w:rsidRPr="00DE455B">
              <w:rPr>
                <w:sz w:val="21"/>
              </w:rPr>
              <w:t>Souza (2024)</w:t>
            </w:r>
          </w:p>
        </w:tc>
        <w:tc>
          <w:tcPr>
            <w:tcW w:w="640" w:type="pct"/>
            <w:vAlign w:val="center"/>
            <w:hideMark/>
          </w:tcPr>
          <w:p w14:paraId="26B9C408"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3FA23CED"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4E0817A7" w14:textId="77777777" w:rsidR="00075437" w:rsidRPr="00DE455B" w:rsidRDefault="00075437" w:rsidP="00075437">
            <w:pPr>
              <w:adjustRightInd w:val="0"/>
              <w:snapToGrid w:val="0"/>
              <w:ind w:firstLineChars="0" w:firstLine="0"/>
              <w:contextualSpacing/>
              <w:jc w:val="center"/>
              <w:rPr>
                <w:sz w:val="21"/>
              </w:rPr>
            </w:pPr>
            <w:r w:rsidRPr="00DE455B">
              <w:rPr>
                <w:sz w:val="21"/>
              </w:rPr>
              <w:t xml:space="preserve">n = 54 women, </w:t>
            </w:r>
            <w:proofErr w:type="gramStart"/>
            <w:r w:rsidRPr="00DE455B">
              <w:rPr>
                <w:sz w:val="21"/>
              </w:rPr>
              <w:t>Mean</w:t>
            </w:r>
            <w:proofErr w:type="gramEnd"/>
            <w:r w:rsidRPr="00DE455B">
              <w:rPr>
                <w:sz w:val="21"/>
              </w:rPr>
              <w:t xml:space="preserve"> age not reported (range 18–45), 94.4% joint pain, 77.8% neck pain</w:t>
            </w:r>
          </w:p>
        </w:tc>
        <w:tc>
          <w:tcPr>
            <w:tcW w:w="744" w:type="pct"/>
            <w:vAlign w:val="center"/>
            <w:hideMark/>
          </w:tcPr>
          <w:p w14:paraId="27804D6B"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4E1C7CEE" w14:textId="77777777" w:rsidTr="00BD31D9">
        <w:trPr>
          <w:trHeight w:val="20"/>
          <w:jc w:val="center"/>
        </w:trPr>
        <w:tc>
          <w:tcPr>
            <w:tcW w:w="235" w:type="pct"/>
            <w:vAlign w:val="center"/>
            <w:hideMark/>
          </w:tcPr>
          <w:p w14:paraId="692D1BCF" w14:textId="77777777" w:rsidR="00075437" w:rsidRPr="00DE455B" w:rsidRDefault="00075437" w:rsidP="00075437">
            <w:pPr>
              <w:adjustRightInd w:val="0"/>
              <w:snapToGrid w:val="0"/>
              <w:ind w:firstLineChars="0" w:firstLine="0"/>
              <w:contextualSpacing/>
              <w:jc w:val="left"/>
              <w:rPr>
                <w:sz w:val="21"/>
              </w:rPr>
            </w:pPr>
            <w:r w:rsidRPr="00DE455B">
              <w:rPr>
                <w:sz w:val="21"/>
              </w:rPr>
              <w:t>119</w:t>
            </w:r>
          </w:p>
        </w:tc>
        <w:tc>
          <w:tcPr>
            <w:tcW w:w="1163" w:type="pct"/>
            <w:vAlign w:val="center"/>
            <w:hideMark/>
          </w:tcPr>
          <w:p w14:paraId="0290D59B"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Taleb</w:t>
            </w:r>
            <w:proofErr w:type="spellEnd"/>
            <w:r w:rsidRPr="00DE455B">
              <w:rPr>
                <w:sz w:val="21"/>
              </w:rPr>
              <w:t xml:space="preserve"> (2025)</w:t>
            </w:r>
          </w:p>
        </w:tc>
        <w:tc>
          <w:tcPr>
            <w:tcW w:w="640" w:type="pct"/>
            <w:vAlign w:val="center"/>
            <w:hideMark/>
          </w:tcPr>
          <w:p w14:paraId="095F5169" w14:textId="37C5DDE4" w:rsidR="00075437" w:rsidRPr="00DE455B" w:rsidRDefault="00075437" w:rsidP="00075437">
            <w:pPr>
              <w:adjustRightInd w:val="0"/>
              <w:snapToGrid w:val="0"/>
              <w:ind w:firstLineChars="0" w:firstLine="0"/>
              <w:contextualSpacing/>
              <w:jc w:val="center"/>
              <w:rPr>
                <w:sz w:val="21"/>
              </w:rPr>
            </w:pPr>
            <w:proofErr w:type="spellStart"/>
            <w:r w:rsidRPr="00DE455B">
              <w:rPr>
                <w:sz w:val="21"/>
              </w:rPr>
              <w:t>S</w:t>
            </w:r>
            <w:r w:rsidR="003645A4" w:rsidRPr="00DE455B">
              <w:rPr>
                <w:sz w:val="21"/>
              </w:rPr>
              <w:t>year</w:t>
            </w:r>
            <w:r w:rsidRPr="00DE455B">
              <w:rPr>
                <w:sz w:val="21"/>
              </w:rPr>
              <w:t>ia</w:t>
            </w:r>
            <w:proofErr w:type="spellEnd"/>
          </w:p>
        </w:tc>
        <w:tc>
          <w:tcPr>
            <w:tcW w:w="848" w:type="pct"/>
            <w:vAlign w:val="center"/>
            <w:hideMark/>
          </w:tcPr>
          <w:p w14:paraId="28C2E22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76B5EDB" w14:textId="3CDE3AA3" w:rsidR="00075437" w:rsidRPr="00DE455B" w:rsidRDefault="00075437" w:rsidP="00075437">
            <w:pPr>
              <w:adjustRightInd w:val="0"/>
              <w:snapToGrid w:val="0"/>
              <w:ind w:firstLineChars="0" w:firstLine="0"/>
              <w:contextualSpacing/>
              <w:jc w:val="center"/>
              <w:rPr>
                <w:sz w:val="21"/>
              </w:rPr>
            </w:pPr>
            <w:r w:rsidRPr="00DE455B">
              <w:rPr>
                <w:sz w:val="21"/>
              </w:rPr>
              <w:t xml:space="preserve">n = 20 female patients, </w:t>
            </w:r>
            <w:proofErr w:type="gramStart"/>
            <w:r w:rsidRPr="00DE455B">
              <w:rPr>
                <w:sz w:val="21"/>
              </w:rPr>
              <w:t>Mean</w:t>
            </w:r>
            <w:proofErr w:type="gramEnd"/>
            <w:r w:rsidRPr="00DE455B">
              <w:rPr>
                <w:sz w:val="21"/>
              </w:rPr>
              <w:t xml:space="preserve"> age not reported (range 18–35)</w:t>
            </w:r>
          </w:p>
        </w:tc>
        <w:tc>
          <w:tcPr>
            <w:tcW w:w="744" w:type="pct"/>
            <w:vAlign w:val="center"/>
            <w:hideMark/>
          </w:tcPr>
          <w:p w14:paraId="4D22E0F2"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1CE89F3C" w14:textId="77777777" w:rsidTr="00BD31D9">
        <w:trPr>
          <w:trHeight w:val="20"/>
          <w:jc w:val="center"/>
        </w:trPr>
        <w:tc>
          <w:tcPr>
            <w:tcW w:w="235" w:type="pct"/>
            <w:vAlign w:val="center"/>
            <w:hideMark/>
          </w:tcPr>
          <w:p w14:paraId="35F18835" w14:textId="77777777" w:rsidR="00075437" w:rsidRPr="00DE455B" w:rsidRDefault="00075437" w:rsidP="00075437">
            <w:pPr>
              <w:adjustRightInd w:val="0"/>
              <w:snapToGrid w:val="0"/>
              <w:ind w:firstLineChars="0" w:firstLine="0"/>
              <w:contextualSpacing/>
              <w:jc w:val="left"/>
              <w:rPr>
                <w:sz w:val="21"/>
              </w:rPr>
            </w:pPr>
            <w:r w:rsidRPr="00DE455B">
              <w:rPr>
                <w:sz w:val="21"/>
              </w:rPr>
              <w:t>120</w:t>
            </w:r>
          </w:p>
        </w:tc>
        <w:tc>
          <w:tcPr>
            <w:tcW w:w="1163" w:type="pct"/>
            <w:vAlign w:val="center"/>
            <w:hideMark/>
          </w:tcPr>
          <w:p w14:paraId="0E03399D" w14:textId="756BC46F" w:rsidR="00075437" w:rsidRPr="00DE455B" w:rsidRDefault="00075437" w:rsidP="00075437">
            <w:pPr>
              <w:adjustRightInd w:val="0"/>
              <w:snapToGrid w:val="0"/>
              <w:ind w:firstLineChars="0" w:firstLine="0"/>
              <w:contextualSpacing/>
              <w:jc w:val="center"/>
              <w:rPr>
                <w:sz w:val="21"/>
              </w:rPr>
            </w:pPr>
            <w:proofErr w:type="spellStart"/>
            <w:r w:rsidRPr="00DE455B">
              <w:rPr>
                <w:sz w:val="21"/>
              </w:rPr>
              <w:t>Tchivileva</w:t>
            </w:r>
            <w:proofErr w:type="spellEnd"/>
            <w:r w:rsidRPr="00DE455B">
              <w:rPr>
                <w:sz w:val="21"/>
              </w:rPr>
              <w:t xml:space="preserve"> (2020)</w:t>
            </w:r>
          </w:p>
        </w:tc>
        <w:tc>
          <w:tcPr>
            <w:tcW w:w="640" w:type="pct"/>
            <w:vAlign w:val="center"/>
            <w:hideMark/>
          </w:tcPr>
          <w:p w14:paraId="2CC60624" w14:textId="77777777" w:rsidR="00075437" w:rsidRPr="00DE455B" w:rsidRDefault="00075437" w:rsidP="00075437">
            <w:pPr>
              <w:adjustRightInd w:val="0"/>
              <w:snapToGrid w:val="0"/>
              <w:ind w:firstLineChars="0" w:firstLine="0"/>
              <w:contextualSpacing/>
              <w:jc w:val="center"/>
              <w:rPr>
                <w:sz w:val="21"/>
              </w:rPr>
            </w:pPr>
            <w:r w:rsidRPr="00DE455B">
              <w:rPr>
                <w:sz w:val="21"/>
              </w:rPr>
              <w:t>USA</w:t>
            </w:r>
          </w:p>
        </w:tc>
        <w:tc>
          <w:tcPr>
            <w:tcW w:w="848" w:type="pct"/>
            <w:vAlign w:val="center"/>
            <w:hideMark/>
          </w:tcPr>
          <w:p w14:paraId="43E65F35"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77DF3CB5" w14:textId="77777777" w:rsidR="00075437" w:rsidRPr="00DE455B" w:rsidRDefault="00075437" w:rsidP="00075437">
            <w:pPr>
              <w:adjustRightInd w:val="0"/>
              <w:snapToGrid w:val="0"/>
              <w:ind w:firstLineChars="0" w:firstLine="0"/>
              <w:contextualSpacing/>
              <w:jc w:val="center"/>
              <w:rPr>
                <w:sz w:val="21"/>
              </w:rPr>
            </w:pPr>
            <w:r w:rsidRPr="00DE455B">
              <w:rPr>
                <w:sz w:val="21"/>
              </w:rPr>
              <w:t>n = 199 (ITT), Mean age 34.1 ± 12.7, 77.9% female, 22.1% Male</w:t>
            </w:r>
          </w:p>
        </w:tc>
        <w:tc>
          <w:tcPr>
            <w:tcW w:w="744" w:type="pct"/>
            <w:vAlign w:val="center"/>
            <w:hideMark/>
          </w:tcPr>
          <w:p w14:paraId="4A28DE65"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287BC1F3" w14:textId="77777777" w:rsidTr="00BD31D9">
        <w:trPr>
          <w:trHeight w:val="20"/>
          <w:jc w:val="center"/>
        </w:trPr>
        <w:tc>
          <w:tcPr>
            <w:tcW w:w="235" w:type="pct"/>
            <w:vAlign w:val="center"/>
            <w:hideMark/>
          </w:tcPr>
          <w:p w14:paraId="233192C5" w14:textId="77777777" w:rsidR="00075437" w:rsidRPr="00DE455B" w:rsidRDefault="00075437" w:rsidP="00075437">
            <w:pPr>
              <w:adjustRightInd w:val="0"/>
              <w:snapToGrid w:val="0"/>
              <w:ind w:firstLineChars="0" w:firstLine="0"/>
              <w:contextualSpacing/>
              <w:jc w:val="left"/>
              <w:rPr>
                <w:sz w:val="21"/>
              </w:rPr>
            </w:pPr>
            <w:r w:rsidRPr="00DE455B">
              <w:rPr>
                <w:sz w:val="21"/>
              </w:rPr>
              <w:t>121</w:t>
            </w:r>
          </w:p>
        </w:tc>
        <w:tc>
          <w:tcPr>
            <w:tcW w:w="1163" w:type="pct"/>
            <w:vAlign w:val="center"/>
            <w:hideMark/>
          </w:tcPr>
          <w:p w14:paraId="3FD85E77"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Toameh</w:t>
            </w:r>
            <w:proofErr w:type="spellEnd"/>
            <w:r w:rsidRPr="00DE455B">
              <w:rPr>
                <w:sz w:val="21"/>
              </w:rPr>
              <w:t xml:space="preserve"> (2019)</w:t>
            </w:r>
          </w:p>
        </w:tc>
        <w:tc>
          <w:tcPr>
            <w:tcW w:w="640" w:type="pct"/>
            <w:vAlign w:val="center"/>
            <w:hideMark/>
          </w:tcPr>
          <w:p w14:paraId="6AACDF55" w14:textId="425BD494" w:rsidR="00075437" w:rsidRPr="00DE455B" w:rsidRDefault="00075437" w:rsidP="00075437">
            <w:pPr>
              <w:adjustRightInd w:val="0"/>
              <w:snapToGrid w:val="0"/>
              <w:ind w:firstLineChars="0" w:firstLine="0"/>
              <w:contextualSpacing/>
              <w:jc w:val="center"/>
              <w:rPr>
                <w:sz w:val="21"/>
              </w:rPr>
            </w:pPr>
            <w:proofErr w:type="spellStart"/>
            <w:r w:rsidRPr="00DE455B">
              <w:rPr>
                <w:sz w:val="21"/>
              </w:rPr>
              <w:t>S</w:t>
            </w:r>
            <w:r w:rsidR="003645A4" w:rsidRPr="00DE455B">
              <w:rPr>
                <w:sz w:val="21"/>
              </w:rPr>
              <w:t>year</w:t>
            </w:r>
            <w:r w:rsidRPr="00DE455B">
              <w:rPr>
                <w:sz w:val="21"/>
              </w:rPr>
              <w:t>ia</w:t>
            </w:r>
            <w:proofErr w:type="spellEnd"/>
          </w:p>
        </w:tc>
        <w:tc>
          <w:tcPr>
            <w:tcW w:w="848" w:type="pct"/>
            <w:vAlign w:val="center"/>
            <w:hideMark/>
          </w:tcPr>
          <w:p w14:paraId="0500B37F"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6F2CD08" w14:textId="3BE6C695" w:rsidR="00075437" w:rsidRPr="00DE455B" w:rsidRDefault="00075437" w:rsidP="00075437">
            <w:pPr>
              <w:adjustRightInd w:val="0"/>
              <w:snapToGrid w:val="0"/>
              <w:ind w:firstLineChars="0" w:firstLine="0"/>
              <w:contextualSpacing/>
              <w:jc w:val="center"/>
              <w:rPr>
                <w:sz w:val="21"/>
              </w:rPr>
            </w:pPr>
            <w:r w:rsidRPr="00DE455B">
              <w:rPr>
                <w:sz w:val="21"/>
              </w:rPr>
              <w:t xml:space="preserve">n = 30 (6 male, 24 female), Mean age 38.87 ± 6.40 </w:t>
            </w:r>
            <w:r w:rsidR="003645A4" w:rsidRPr="00DE455B">
              <w:rPr>
                <w:sz w:val="21"/>
              </w:rPr>
              <w:t>year</w:t>
            </w:r>
          </w:p>
        </w:tc>
        <w:tc>
          <w:tcPr>
            <w:tcW w:w="744" w:type="pct"/>
            <w:vAlign w:val="center"/>
            <w:hideMark/>
          </w:tcPr>
          <w:p w14:paraId="2BB060BB" w14:textId="77777777" w:rsidR="00075437" w:rsidRPr="00DE455B" w:rsidRDefault="00075437" w:rsidP="00075437">
            <w:pPr>
              <w:adjustRightInd w:val="0"/>
              <w:snapToGrid w:val="0"/>
              <w:ind w:firstLineChars="0" w:firstLine="0"/>
              <w:contextualSpacing/>
              <w:jc w:val="center"/>
              <w:rPr>
                <w:sz w:val="21"/>
              </w:rPr>
            </w:pPr>
            <w:r w:rsidRPr="00DE455B">
              <w:rPr>
                <w:sz w:val="21"/>
              </w:rPr>
              <w:t>DC/TMD</w:t>
            </w:r>
          </w:p>
        </w:tc>
      </w:tr>
      <w:tr w:rsidR="00BD31D9" w:rsidRPr="00DE455B" w14:paraId="7957E99E" w14:textId="77777777" w:rsidTr="00BD31D9">
        <w:trPr>
          <w:trHeight w:val="20"/>
          <w:jc w:val="center"/>
        </w:trPr>
        <w:tc>
          <w:tcPr>
            <w:tcW w:w="235" w:type="pct"/>
            <w:vAlign w:val="center"/>
            <w:hideMark/>
          </w:tcPr>
          <w:p w14:paraId="2ECC3CDA" w14:textId="77777777" w:rsidR="00075437" w:rsidRPr="00DE455B" w:rsidRDefault="00075437" w:rsidP="00075437">
            <w:pPr>
              <w:adjustRightInd w:val="0"/>
              <w:snapToGrid w:val="0"/>
              <w:ind w:firstLineChars="0" w:firstLine="0"/>
              <w:contextualSpacing/>
              <w:jc w:val="left"/>
              <w:rPr>
                <w:sz w:val="21"/>
              </w:rPr>
            </w:pPr>
            <w:r w:rsidRPr="00DE455B">
              <w:rPr>
                <w:sz w:val="21"/>
              </w:rPr>
              <w:t>122</w:t>
            </w:r>
          </w:p>
        </w:tc>
        <w:tc>
          <w:tcPr>
            <w:tcW w:w="1163" w:type="pct"/>
            <w:vAlign w:val="center"/>
            <w:hideMark/>
          </w:tcPr>
          <w:p w14:paraId="6C474C29" w14:textId="00ECBFCA" w:rsidR="00075437" w:rsidRPr="00DE455B" w:rsidRDefault="00075437" w:rsidP="00075437">
            <w:pPr>
              <w:adjustRightInd w:val="0"/>
              <w:snapToGrid w:val="0"/>
              <w:ind w:firstLineChars="0" w:firstLine="0"/>
              <w:contextualSpacing/>
              <w:jc w:val="center"/>
              <w:rPr>
                <w:sz w:val="21"/>
              </w:rPr>
            </w:pPr>
            <w:r w:rsidRPr="00DE455B">
              <w:rPr>
                <w:sz w:val="21"/>
              </w:rPr>
              <w:t xml:space="preserve">van </w:t>
            </w:r>
            <w:proofErr w:type="spellStart"/>
            <w:r w:rsidRPr="00DE455B">
              <w:rPr>
                <w:sz w:val="21"/>
              </w:rPr>
              <w:t>Grootel</w:t>
            </w:r>
            <w:proofErr w:type="spellEnd"/>
            <w:r w:rsidRPr="00DE455B">
              <w:rPr>
                <w:sz w:val="21"/>
              </w:rPr>
              <w:t xml:space="preserve"> (2017)</w:t>
            </w:r>
          </w:p>
        </w:tc>
        <w:tc>
          <w:tcPr>
            <w:tcW w:w="640" w:type="pct"/>
            <w:vAlign w:val="center"/>
            <w:hideMark/>
          </w:tcPr>
          <w:p w14:paraId="0641C05A" w14:textId="77777777" w:rsidR="00075437" w:rsidRPr="00DE455B" w:rsidRDefault="00075437" w:rsidP="00075437">
            <w:pPr>
              <w:adjustRightInd w:val="0"/>
              <w:snapToGrid w:val="0"/>
              <w:ind w:firstLineChars="0" w:firstLine="0"/>
              <w:contextualSpacing/>
              <w:jc w:val="center"/>
              <w:rPr>
                <w:sz w:val="21"/>
              </w:rPr>
            </w:pPr>
            <w:r w:rsidRPr="00DE455B">
              <w:rPr>
                <w:sz w:val="21"/>
              </w:rPr>
              <w:t>Scotland</w:t>
            </w:r>
          </w:p>
        </w:tc>
        <w:tc>
          <w:tcPr>
            <w:tcW w:w="848" w:type="pct"/>
            <w:vAlign w:val="center"/>
            <w:hideMark/>
          </w:tcPr>
          <w:p w14:paraId="237CEF20"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0AEE5B78" w14:textId="77777777" w:rsidR="00075437" w:rsidRPr="00DE455B" w:rsidRDefault="00075437" w:rsidP="00075437">
            <w:pPr>
              <w:adjustRightInd w:val="0"/>
              <w:snapToGrid w:val="0"/>
              <w:ind w:firstLineChars="0" w:firstLine="0"/>
              <w:contextualSpacing/>
              <w:jc w:val="center"/>
              <w:rPr>
                <w:sz w:val="21"/>
              </w:rPr>
            </w:pPr>
            <w:r w:rsidRPr="00DE455B">
              <w:rPr>
                <w:sz w:val="21"/>
              </w:rPr>
              <w:t>n = 72 (37 for physiotherapy, 35 for splint therapy), Mean age 30.2 ± 9.6, 93% female, 7% male</w:t>
            </w:r>
          </w:p>
        </w:tc>
        <w:tc>
          <w:tcPr>
            <w:tcW w:w="744" w:type="pct"/>
            <w:vAlign w:val="center"/>
            <w:hideMark/>
          </w:tcPr>
          <w:p w14:paraId="7537D0F3"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155166B" w14:textId="77777777" w:rsidTr="00BD31D9">
        <w:trPr>
          <w:trHeight w:val="20"/>
          <w:jc w:val="center"/>
        </w:trPr>
        <w:tc>
          <w:tcPr>
            <w:tcW w:w="235" w:type="pct"/>
            <w:vAlign w:val="center"/>
            <w:hideMark/>
          </w:tcPr>
          <w:p w14:paraId="3CAA4F9B" w14:textId="77777777" w:rsidR="00075437" w:rsidRPr="00DE455B" w:rsidRDefault="00075437" w:rsidP="00075437">
            <w:pPr>
              <w:adjustRightInd w:val="0"/>
              <w:snapToGrid w:val="0"/>
              <w:ind w:firstLineChars="0" w:firstLine="0"/>
              <w:contextualSpacing/>
              <w:jc w:val="left"/>
              <w:rPr>
                <w:sz w:val="21"/>
              </w:rPr>
            </w:pPr>
            <w:r w:rsidRPr="00DE455B">
              <w:rPr>
                <w:sz w:val="21"/>
              </w:rPr>
              <w:t>123</w:t>
            </w:r>
          </w:p>
        </w:tc>
        <w:tc>
          <w:tcPr>
            <w:tcW w:w="1163" w:type="pct"/>
            <w:vAlign w:val="center"/>
            <w:hideMark/>
          </w:tcPr>
          <w:p w14:paraId="6CBCB4DD"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Wahlund</w:t>
            </w:r>
            <w:proofErr w:type="spellEnd"/>
            <w:r w:rsidRPr="00DE455B">
              <w:rPr>
                <w:sz w:val="21"/>
              </w:rPr>
              <w:t xml:space="preserve"> (2017)</w:t>
            </w:r>
          </w:p>
        </w:tc>
        <w:tc>
          <w:tcPr>
            <w:tcW w:w="640" w:type="pct"/>
            <w:vAlign w:val="center"/>
            <w:hideMark/>
          </w:tcPr>
          <w:p w14:paraId="1E736E09"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4D510A8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390E1D9C" w14:textId="15866A53" w:rsidR="00075437" w:rsidRPr="00DE455B" w:rsidRDefault="00075437" w:rsidP="00075437">
            <w:pPr>
              <w:adjustRightInd w:val="0"/>
              <w:snapToGrid w:val="0"/>
              <w:ind w:firstLineChars="0" w:firstLine="0"/>
              <w:contextualSpacing/>
              <w:jc w:val="center"/>
              <w:rPr>
                <w:sz w:val="21"/>
              </w:rPr>
            </w:pPr>
            <w:r w:rsidRPr="00DE455B">
              <w:rPr>
                <w:sz w:val="21"/>
              </w:rPr>
              <w:t xml:space="preserve">n = 167 adolescents, Mean age 15.5 (2.1), 81.4% Girls, 18.6% Boys (range 12–19 </w:t>
            </w:r>
            <w:r w:rsidR="003645A4" w:rsidRPr="00DE455B">
              <w:rPr>
                <w:sz w:val="21"/>
              </w:rPr>
              <w:t>year</w:t>
            </w:r>
            <w:r w:rsidRPr="00DE455B">
              <w:rPr>
                <w:sz w:val="21"/>
              </w:rPr>
              <w:t>)</w:t>
            </w:r>
          </w:p>
        </w:tc>
        <w:tc>
          <w:tcPr>
            <w:tcW w:w="744" w:type="pct"/>
            <w:vAlign w:val="center"/>
            <w:hideMark/>
          </w:tcPr>
          <w:p w14:paraId="6D92BC7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FBCE0D2" w14:textId="77777777" w:rsidTr="00BD31D9">
        <w:trPr>
          <w:trHeight w:val="20"/>
          <w:jc w:val="center"/>
        </w:trPr>
        <w:tc>
          <w:tcPr>
            <w:tcW w:w="235" w:type="pct"/>
            <w:vAlign w:val="center"/>
            <w:hideMark/>
          </w:tcPr>
          <w:p w14:paraId="2849E402" w14:textId="77777777" w:rsidR="00075437" w:rsidRPr="00DE455B" w:rsidRDefault="00075437" w:rsidP="00075437">
            <w:pPr>
              <w:adjustRightInd w:val="0"/>
              <w:snapToGrid w:val="0"/>
              <w:ind w:firstLineChars="0" w:firstLine="0"/>
              <w:contextualSpacing/>
              <w:jc w:val="left"/>
              <w:rPr>
                <w:sz w:val="21"/>
              </w:rPr>
            </w:pPr>
            <w:r w:rsidRPr="00DE455B">
              <w:rPr>
                <w:sz w:val="21"/>
              </w:rPr>
              <w:t>124</w:t>
            </w:r>
          </w:p>
        </w:tc>
        <w:tc>
          <w:tcPr>
            <w:tcW w:w="1163" w:type="pct"/>
            <w:vAlign w:val="center"/>
            <w:hideMark/>
          </w:tcPr>
          <w:p w14:paraId="35BCF21A"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Wahlund</w:t>
            </w:r>
            <w:proofErr w:type="spellEnd"/>
            <w:r w:rsidRPr="00DE455B">
              <w:rPr>
                <w:sz w:val="21"/>
              </w:rPr>
              <w:t xml:space="preserve"> (2021)</w:t>
            </w:r>
          </w:p>
        </w:tc>
        <w:tc>
          <w:tcPr>
            <w:tcW w:w="640" w:type="pct"/>
            <w:vAlign w:val="center"/>
            <w:hideMark/>
          </w:tcPr>
          <w:p w14:paraId="2CA08CF7"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264C9814"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3730185" w14:textId="60A99FA2" w:rsidR="00075437" w:rsidRPr="00DE455B" w:rsidRDefault="00075437" w:rsidP="00075437">
            <w:pPr>
              <w:adjustRightInd w:val="0"/>
              <w:snapToGrid w:val="0"/>
              <w:ind w:firstLineChars="0" w:firstLine="0"/>
              <w:contextualSpacing/>
              <w:jc w:val="center"/>
              <w:rPr>
                <w:sz w:val="21"/>
              </w:rPr>
            </w:pPr>
            <w:r w:rsidRPr="00DE455B">
              <w:rPr>
                <w:sz w:val="21"/>
              </w:rPr>
              <w:t>n = 83 adolescents, 83% Girls, Mean age 15.6 (2.1)</w:t>
            </w:r>
          </w:p>
        </w:tc>
        <w:tc>
          <w:tcPr>
            <w:tcW w:w="744" w:type="pct"/>
            <w:vAlign w:val="center"/>
            <w:hideMark/>
          </w:tcPr>
          <w:p w14:paraId="4E0E2561"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06E13462" w14:textId="77777777" w:rsidTr="00BD31D9">
        <w:trPr>
          <w:trHeight w:val="20"/>
          <w:jc w:val="center"/>
        </w:trPr>
        <w:tc>
          <w:tcPr>
            <w:tcW w:w="235" w:type="pct"/>
            <w:vAlign w:val="center"/>
            <w:hideMark/>
          </w:tcPr>
          <w:p w14:paraId="5C097EF3" w14:textId="77777777" w:rsidR="00075437" w:rsidRPr="00DE455B" w:rsidRDefault="00075437" w:rsidP="00075437">
            <w:pPr>
              <w:adjustRightInd w:val="0"/>
              <w:snapToGrid w:val="0"/>
              <w:ind w:firstLineChars="0" w:firstLine="0"/>
              <w:contextualSpacing/>
              <w:jc w:val="left"/>
              <w:rPr>
                <w:sz w:val="21"/>
              </w:rPr>
            </w:pPr>
            <w:r w:rsidRPr="00DE455B">
              <w:rPr>
                <w:sz w:val="21"/>
              </w:rPr>
              <w:t>125</w:t>
            </w:r>
          </w:p>
        </w:tc>
        <w:tc>
          <w:tcPr>
            <w:tcW w:w="1163" w:type="pct"/>
            <w:vAlign w:val="center"/>
            <w:hideMark/>
          </w:tcPr>
          <w:p w14:paraId="735825FD"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Wänman</w:t>
            </w:r>
            <w:proofErr w:type="spellEnd"/>
            <w:r w:rsidRPr="00DE455B">
              <w:rPr>
                <w:sz w:val="21"/>
              </w:rPr>
              <w:t xml:space="preserve"> (2019)</w:t>
            </w:r>
          </w:p>
        </w:tc>
        <w:tc>
          <w:tcPr>
            <w:tcW w:w="640" w:type="pct"/>
            <w:vAlign w:val="center"/>
            <w:hideMark/>
          </w:tcPr>
          <w:p w14:paraId="17B64277" w14:textId="77777777" w:rsidR="00075437" w:rsidRPr="00DE455B" w:rsidRDefault="00075437" w:rsidP="00075437">
            <w:pPr>
              <w:adjustRightInd w:val="0"/>
              <w:snapToGrid w:val="0"/>
              <w:ind w:firstLineChars="0" w:firstLine="0"/>
              <w:contextualSpacing/>
              <w:jc w:val="center"/>
              <w:rPr>
                <w:sz w:val="21"/>
              </w:rPr>
            </w:pPr>
            <w:r w:rsidRPr="00DE455B">
              <w:rPr>
                <w:sz w:val="21"/>
              </w:rPr>
              <w:t>Sweden</w:t>
            </w:r>
          </w:p>
        </w:tc>
        <w:tc>
          <w:tcPr>
            <w:tcW w:w="848" w:type="pct"/>
            <w:vAlign w:val="center"/>
            <w:hideMark/>
          </w:tcPr>
          <w:p w14:paraId="462083E8"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6871295B" w14:textId="665DF901" w:rsidR="00075437" w:rsidRPr="00DE455B" w:rsidRDefault="00075437" w:rsidP="00075437">
            <w:pPr>
              <w:adjustRightInd w:val="0"/>
              <w:snapToGrid w:val="0"/>
              <w:ind w:firstLineChars="0" w:firstLine="0"/>
              <w:contextualSpacing/>
              <w:jc w:val="center"/>
              <w:rPr>
                <w:sz w:val="21"/>
              </w:rPr>
            </w:pPr>
            <w:r w:rsidRPr="00DE455B">
              <w:rPr>
                <w:sz w:val="21"/>
              </w:rPr>
              <w:t xml:space="preserve">n = 90, Mean age 39.2 ± 15.2, 70% Female, 30% Male (range 18–70 </w:t>
            </w:r>
            <w:r w:rsidR="003645A4" w:rsidRPr="00DE455B">
              <w:rPr>
                <w:sz w:val="21"/>
              </w:rPr>
              <w:t>year</w:t>
            </w:r>
            <w:r w:rsidRPr="00DE455B">
              <w:rPr>
                <w:sz w:val="21"/>
              </w:rPr>
              <w:t>)</w:t>
            </w:r>
          </w:p>
        </w:tc>
        <w:tc>
          <w:tcPr>
            <w:tcW w:w="744" w:type="pct"/>
            <w:vAlign w:val="center"/>
            <w:hideMark/>
          </w:tcPr>
          <w:p w14:paraId="584C6C3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71049660" w14:textId="77777777" w:rsidTr="00BD31D9">
        <w:trPr>
          <w:trHeight w:val="20"/>
          <w:jc w:val="center"/>
        </w:trPr>
        <w:tc>
          <w:tcPr>
            <w:tcW w:w="235" w:type="pct"/>
            <w:vAlign w:val="center"/>
            <w:hideMark/>
          </w:tcPr>
          <w:p w14:paraId="08A34D60" w14:textId="77777777" w:rsidR="00075437" w:rsidRPr="00DE455B" w:rsidRDefault="00075437" w:rsidP="00075437">
            <w:pPr>
              <w:adjustRightInd w:val="0"/>
              <w:snapToGrid w:val="0"/>
              <w:ind w:firstLineChars="0" w:firstLine="0"/>
              <w:contextualSpacing/>
              <w:jc w:val="left"/>
              <w:rPr>
                <w:sz w:val="21"/>
              </w:rPr>
            </w:pPr>
            <w:r w:rsidRPr="00DE455B">
              <w:rPr>
                <w:sz w:val="21"/>
              </w:rPr>
              <w:t>126</w:t>
            </w:r>
          </w:p>
        </w:tc>
        <w:tc>
          <w:tcPr>
            <w:tcW w:w="1163" w:type="pct"/>
            <w:vAlign w:val="center"/>
            <w:hideMark/>
          </w:tcPr>
          <w:p w14:paraId="7BDC1112" w14:textId="59F3E2CC" w:rsidR="00075437" w:rsidRPr="00DE455B" w:rsidRDefault="00075437" w:rsidP="00075437">
            <w:pPr>
              <w:adjustRightInd w:val="0"/>
              <w:snapToGrid w:val="0"/>
              <w:ind w:firstLineChars="0" w:firstLine="0"/>
              <w:contextualSpacing/>
              <w:jc w:val="center"/>
              <w:rPr>
                <w:sz w:val="21"/>
              </w:rPr>
            </w:pPr>
            <w:r w:rsidRPr="00DE455B">
              <w:rPr>
                <w:sz w:val="21"/>
              </w:rPr>
              <w:t>Yang (2018)</w:t>
            </w:r>
          </w:p>
        </w:tc>
        <w:tc>
          <w:tcPr>
            <w:tcW w:w="640" w:type="pct"/>
            <w:vAlign w:val="center"/>
            <w:hideMark/>
          </w:tcPr>
          <w:p w14:paraId="4487DE65" w14:textId="77777777" w:rsidR="00075437" w:rsidRPr="00DE455B" w:rsidRDefault="00075437" w:rsidP="00075437">
            <w:pPr>
              <w:adjustRightInd w:val="0"/>
              <w:snapToGrid w:val="0"/>
              <w:ind w:firstLineChars="0" w:firstLine="0"/>
              <w:contextualSpacing/>
              <w:jc w:val="center"/>
              <w:rPr>
                <w:sz w:val="21"/>
              </w:rPr>
            </w:pPr>
            <w:r w:rsidRPr="00DE455B">
              <w:rPr>
                <w:sz w:val="21"/>
              </w:rPr>
              <w:t>China</w:t>
            </w:r>
          </w:p>
        </w:tc>
        <w:tc>
          <w:tcPr>
            <w:tcW w:w="848" w:type="pct"/>
            <w:vAlign w:val="center"/>
            <w:hideMark/>
          </w:tcPr>
          <w:p w14:paraId="2B6B901A"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5883ECE4" w14:textId="77777777" w:rsidR="00075437" w:rsidRPr="00DE455B" w:rsidRDefault="00075437" w:rsidP="00075437">
            <w:pPr>
              <w:adjustRightInd w:val="0"/>
              <w:snapToGrid w:val="0"/>
              <w:ind w:firstLineChars="0" w:firstLine="0"/>
              <w:contextualSpacing/>
              <w:jc w:val="center"/>
              <w:rPr>
                <w:sz w:val="21"/>
              </w:rPr>
            </w:pPr>
            <w:r w:rsidRPr="00DE455B">
              <w:rPr>
                <w:sz w:val="21"/>
              </w:rPr>
              <w:t>n = 144, Mean age Group A: 40.1 ± 15.8, Group B: 36.2 ± 15.8, 83.3% female, 16.7% male</w:t>
            </w:r>
          </w:p>
        </w:tc>
        <w:tc>
          <w:tcPr>
            <w:tcW w:w="744" w:type="pct"/>
            <w:vAlign w:val="center"/>
            <w:hideMark/>
          </w:tcPr>
          <w:p w14:paraId="5823D08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CE487C2" w14:textId="77777777" w:rsidTr="00BD31D9">
        <w:trPr>
          <w:trHeight w:val="20"/>
          <w:jc w:val="center"/>
        </w:trPr>
        <w:tc>
          <w:tcPr>
            <w:tcW w:w="235" w:type="pct"/>
            <w:vAlign w:val="center"/>
            <w:hideMark/>
          </w:tcPr>
          <w:p w14:paraId="5809C2F4" w14:textId="77777777" w:rsidR="00075437" w:rsidRPr="00DE455B" w:rsidRDefault="00075437" w:rsidP="00075437">
            <w:pPr>
              <w:adjustRightInd w:val="0"/>
              <w:snapToGrid w:val="0"/>
              <w:ind w:firstLineChars="0" w:firstLine="0"/>
              <w:contextualSpacing/>
              <w:jc w:val="left"/>
              <w:rPr>
                <w:sz w:val="21"/>
              </w:rPr>
            </w:pPr>
            <w:r w:rsidRPr="00DE455B">
              <w:rPr>
                <w:sz w:val="21"/>
              </w:rPr>
              <w:t>127</w:t>
            </w:r>
          </w:p>
        </w:tc>
        <w:tc>
          <w:tcPr>
            <w:tcW w:w="1163" w:type="pct"/>
            <w:vAlign w:val="center"/>
            <w:hideMark/>
          </w:tcPr>
          <w:p w14:paraId="09890201"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Yeladandi</w:t>
            </w:r>
            <w:proofErr w:type="spellEnd"/>
            <w:r w:rsidRPr="00DE455B">
              <w:rPr>
                <w:sz w:val="21"/>
              </w:rPr>
              <w:t xml:space="preserve"> (2024)</w:t>
            </w:r>
          </w:p>
        </w:tc>
        <w:tc>
          <w:tcPr>
            <w:tcW w:w="640" w:type="pct"/>
            <w:vAlign w:val="center"/>
            <w:hideMark/>
          </w:tcPr>
          <w:p w14:paraId="681EA166" w14:textId="77777777" w:rsidR="00075437" w:rsidRPr="00DE455B" w:rsidRDefault="00075437" w:rsidP="00075437">
            <w:pPr>
              <w:adjustRightInd w:val="0"/>
              <w:snapToGrid w:val="0"/>
              <w:ind w:firstLineChars="0" w:firstLine="0"/>
              <w:contextualSpacing/>
              <w:jc w:val="center"/>
              <w:rPr>
                <w:sz w:val="21"/>
              </w:rPr>
            </w:pPr>
            <w:r w:rsidRPr="00DE455B">
              <w:rPr>
                <w:sz w:val="21"/>
              </w:rPr>
              <w:t>India</w:t>
            </w:r>
          </w:p>
        </w:tc>
        <w:tc>
          <w:tcPr>
            <w:tcW w:w="848" w:type="pct"/>
            <w:vAlign w:val="center"/>
            <w:hideMark/>
          </w:tcPr>
          <w:p w14:paraId="7A22B95E"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212E39E5" w14:textId="7C509994" w:rsidR="00075437" w:rsidRPr="00DE455B" w:rsidRDefault="00075437" w:rsidP="00075437">
            <w:pPr>
              <w:adjustRightInd w:val="0"/>
              <w:snapToGrid w:val="0"/>
              <w:ind w:firstLineChars="0" w:firstLine="0"/>
              <w:contextualSpacing/>
              <w:jc w:val="center"/>
              <w:rPr>
                <w:sz w:val="21"/>
              </w:rPr>
            </w:pPr>
            <w:r w:rsidRPr="00DE455B">
              <w:rPr>
                <w:sz w:val="21"/>
              </w:rPr>
              <w:t xml:space="preserve">n = 30 (11 males, 19 females), Mean age 33.6 </w:t>
            </w:r>
            <w:r w:rsidR="003645A4" w:rsidRPr="00DE455B">
              <w:rPr>
                <w:sz w:val="21"/>
              </w:rPr>
              <w:t>year</w:t>
            </w:r>
            <w:r w:rsidRPr="00DE455B">
              <w:rPr>
                <w:sz w:val="21"/>
              </w:rPr>
              <w:t xml:space="preserve"> (range 18–65), clinically diagnosed with TMD</w:t>
            </w:r>
          </w:p>
        </w:tc>
        <w:tc>
          <w:tcPr>
            <w:tcW w:w="744" w:type="pct"/>
            <w:vAlign w:val="center"/>
            <w:hideMark/>
          </w:tcPr>
          <w:p w14:paraId="056FCBA7"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36842051" w14:textId="77777777" w:rsidTr="00BD31D9">
        <w:trPr>
          <w:trHeight w:val="20"/>
          <w:jc w:val="center"/>
        </w:trPr>
        <w:tc>
          <w:tcPr>
            <w:tcW w:w="235" w:type="pct"/>
            <w:vAlign w:val="center"/>
            <w:hideMark/>
          </w:tcPr>
          <w:p w14:paraId="5638D8E5" w14:textId="77777777" w:rsidR="00075437" w:rsidRPr="00DE455B" w:rsidRDefault="00075437" w:rsidP="00075437">
            <w:pPr>
              <w:adjustRightInd w:val="0"/>
              <w:snapToGrid w:val="0"/>
              <w:ind w:firstLineChars="0" w:firstLine="0"/>
              <w:contextualSpacing/>
              <w:jc w:val="left"/>
              <w:rPr>
                <w:sz w:val="21"/>
              </w:rPr>
            </w:pPr>
            <w:r w:rsidRPr="00DE455B">
              <w:rPr>
                <w:sz w:val="21"/>
              </w:rPr>
              <w:t>128</w:t>
            </w:r>
          </w:p>
        </w:tc>
        <w:tc>
          <w:tcPr>
            <w:tcW w:w="1163" w:type="pct"/>
            <w:vAlign w:val="center"/>
            <w:hideMark/>
          </w:tcPr>
          <w:p w14:paraId="5DE5A49A" w14:textId="57C8C678" w:rsidR="00075437" w:rsidRPr="00DE455B" w:rsidRDefault="00075437" w:rsidP="00075437">
            <w:pPr>
              <w:adjustRightInd w:val="0"/>
              <w:snapToGrid w:val="0"/>
              <w:ind w:firstLineChars="0" w:firstLine="0"/>
              <w:contextualSpacing/>
              <w:jc w:val="center"/>
              <w:rPr>
                <w:sz w:val="21"/>
              </w:rPr>
            </w:pPr>
            <w:proofErr w:type="spellStart"/>
            <w:r w:rsidRPr="00DE455B">
              <w:rPr>
                <w:sz w:val="21"/>
              </w:rPr>
              <w:t>Zotelli</w:t>
            </w:r>
            <w:proofErr w:type="spellEnd"/>
            <w:r w:rsidRPr="00DE455B">
              <w:rPr>
                <w:sz w:val="21"/>
              </w:rPr>
              <w:t xml:space="preserve"> (2017)</w:t>
            </w:r>
          </w:p>
        </w:tc>
        <w:tc>
          <w:tcPr>
            <w:tcW w:w="640" w:type="pct"/>
            <w:vAlign w:val="center"/>
            <w:hideMark/>
          </w:tcPr>
          <w:p w14:paraId="4DE898DD" w14:textId="77777777" w:rsidR="00075437" w:rsidRPr="00DE455B" w:rsidRDefault="00075437" w:rsidP="00075437">
            <w:pPr>
              <w:adjustRightInd w:val="0"/>
              <w:snapToGrid w:val="0"/>
              <w:ind w:firstLineChars="0" w:firstLine="0"/>
              <w:contextualSpacing/>
              <w:jc w:val="center"/>
              <w:rPr>
                <w:sz w:val="21"/>
              </w:rPr>
            </w:pPr>
            <w:r w:rsidRPr="00DE455B">
              <w:rPr>
                <w:sz w:val="21"/>
              </w:rPr>
              <w:t>Brazil</w:t>
            </w:r>
          </w:p>
        </w:tc>
        <w:tc>
          <w:tcPr>
            <w:tcW w:w="848" w:type="pct"/>
            <w:vAlign w:val="center"/>
            <w:hideMark/>
          </w:tcPr>
          <w:p w14:paraId="6F3D25DB"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7E23F04" w14:textId="77777777" w:rsidR="00075437" w:rsidRPr="00DE455B" w:rsidRDefault="00075437" w:rsidP="00075437">
            <w:pPr>
              <w:adjustRightInd w:val="0"/>
              <w:snapToGrid w:val="0"/>
              <w:ind w:firstLineChars="0" w:firstLine="0"/>
              <w:contextualSpacing/>
              <w:jc w:val="center"/>
              <w:rPr>
                <w:sz w:val="21"/>
              </w:rPr>
            </w:pPr>
            <w:r w:rsidRPr="00DE455B">
              <w:rPr>
                <w:sz w:val="21"/>
              </w:rPr>
              <w:t>n = 40, Mean age 36.5 ± 8.6, 80% female, 20% Male</w:t>
            </w:r>
          </w:p>
        </w:tc>
        <w:tc>
          <w:tcPr>
            <w:tcW w:w="744" w:type="pct"/>
            <w:vAlign w:val="center"/>
            <w:hideMark/>
          </w:tcPr>
          <w:p w14:paraId="5D984B0D"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r w:rsidR="00BD31D9" w:rsidRPr="00DE455B" w14:paraId="224CABEC" w14:textId="77777777" w:rsidTr="00BD31D9">
        <w:trPr>
          <w:trHeight w:val="20"/>
          <w:jc w:val="center"/>
        </w:trPr>
        <w:tc>
          <w:tcPr>
            <w:tcW w:w="235" w:type="pct"/>
            <w:vAlign w:val="center"/>
            <w:hideMark/>
          </w:tcPr>
          <w:p w14:paraId="05D8A12A" w14:textId="77777777" w:rsidR="00075437" w:rsidRPr="00DE455B" w:rsidRDefault="00075437" w:rsidP="00075437">
            <w:pPr>
              <w:adjustRightInd w:val="0"/>
              <w:snapToGrid w:val="0"/>
              <w:ind w:firstLineChars="0" w:firstLine="0"/>
              <w:contextualSpacing/>
              <w:jc w:val="left"/>
              <w:rPr>
                <w:sz w:val="21"/>
              </w:rPr>
            </w:pPr>
            <w:r w:rsidRPr="00DE455B">
              <w:rPr>
                <w:sz w:val="21"/>
              </w:rPr>
              <w:t>129</w:t>
            </w:r>
          </w:p>
        </w:tc>
        <w:tc>
          <w:tcPr>
            <w:tcW w:w="1163" w:type="pct"/>
            <w:vAlign w:val="center"/>
            <w:hideMark/>
          </w:tcPr>
          <w:p w14:paraId="62AB84A6" w14:textId="77777777" w:rsidR="00075437" w:rsidRPr="00DE455B" w:rsidRDefault="00075437" w:rsidP="00075437">
            <w:pPr>
              <w:adjustRightInd w:val="0"/>
              <w:snapToGrid w:val="0"/>
              <w:ind w:firstLineChars="0" w:firstLine="0"/>
              <w:contextualSpacing/>
              <w:jc w:val="center"/>
              <w:rPr>
                <w:sz w:val="21"/>
              </w:rPr>
            </w:pPr>
            <w:proofErr w:type="spellStart"/>
            <w:r w:rsidRPr="00DE455B">
              <w:rPr>
                <w:sz w:val="21"/>
              </w:rPr>
              <w:t>Pihut</w:t>
            </w:r>
            <w:proofErr w:type="spellEnd"/>
            <w:r w:rsidRPr="00DE455B">
              <w:rPr>
                <w:sz w:val="21"/>
              </w:rPr>
              <w:t xml:space="preserve"> (2020)</w:t>
            </w:r>
          </w:p>
        </w:tc>
        <w:tc>
          <w:tcPr>
            <w:tcW w:w="640" w:type="pct"/>
            <w:vAlign w:val="center"/>
            <w:hideMark/>
          </w:tcPr>
          <w:p w14:paraId="690CBD94" w14:textId="77777777" w:rsidR="00075437" w:rsidRPr="00DE455B" w:rsidRDefault="00075437" w:rsidP="00075437">
            <w:pPr>
              <w:adjustRightInd w:val="0"/>
              <w:snapToGrid w:val="0"/>
              <w:ind w:firstLineChars="0" w:firstLine="0"/>
              <w:contextualSpacing/>
              <w:jc w:val="center"/>
              <w:rPr>
                <w:sz w:val="21"/>
              </w:rPr>
            </w:pPr>
            <w:r w:rsidRPr="00DE455B">
              <w:rPr>
                <w:sz w:val="21"/>
              </w:rPr>
              <w:t>Poland</w:t>
            </w:r>
          </w:p>
        </w:tc>
        <w:tc>
          <w:tcPr>
            <w:tcW w:w="848" w:type="pct"/>
            <w:vAlign w:val="center"/>
            <w:hideMark/>
          </w:tcPr>
          <w:p w14:paraId="28D1B879" w14:textId="77777777" w:rsidR="00075437" w:rsidRPr="00DE455B" w:rsidRDefault="00075437" w:rsidP="00075437">
            <w:pPr>
              <w:adjustRightInd w:val="0"/>
              <w:snapToGrid w:val="0"/>
              <w:ind w:firstLineChars="0" w:firstLine="0"/>
              <w:contextualSpacing/>
              <w:jc w:val="center"/>
              <w:rPr>
                <w:sz w:val="21"/>
              </w:rPr>
            </w:pPr>
            <w:r w:rsidRPr="00DE455B">
              <w:rPr>
                <w:sz w:val="21"/>
              </w:rPr>
              <w:t>RCT</w:t>
            </w:r>
          </w:p>
        </w:tc>
        <w:tc>
          <w:tcPr>
            <w:tcW w:w="1370" w:type="pct"/>
            <w:vAlign w:val="center"/>
            <w:hideMark/>
          </w:tcPr>
          <w:p w14:paraId="109ECE68" w14:textId="6D1EA432" w:rsidR="00075437" w:rsidRPr="00DE455B" w:rsidRDefault="00075437" w:rsidP="00075437">
            <w:pPr>
              <w:adjustRightInd w:val="0"/>
              <w:snapToGrid w:val="0"/>
              <w:ind w:firstLineChars="0" w:firstLine="0"/>
              <w:contextualSpacing/>
              <w:jc w:val="center"/>
              <w:rPr>
                <w:sz w:val="21"/>
              </w:rPr>
            </w:pPr>
            <w:r w:rsidRPr="00DE455B">
              <w:rPr>
                <w:sz w:val="21"/>
              </w:rPr>
              <w:t xml:space="preserve">n = 100 (50 per group), Mean age </w:t>
            </w:r>
            <w:proofErr w:type="gramStart"/>
            <w:r w:rsidRPr="00DE455B">
              <w:rPr>
                <w:sz w:val="21"/>
              </w:rPr>
              <w:t xml:space="preserve">35.2 </w:t>
            </w:r>
            <w:r w:rsidR="003645A4" w:rsidRPr="00DE455B">
              <w:rPr>
                <w:sz w:val="21"/>
              </w:rPr>
              <w:t>year</w:t>
            </w:r>
            <w:proofErr w:type="gramEnd"/>
            <w:r w:rsidRPr="00DE455B">
              <w:rPr>
                <w:sz w:val="21"/>
              </w:rPr>
              <w:t xml:space="preserve">, 78% Female, 22% Male (range 21–43 </w:t>
            </w:r>
            <w:r w:rsidR="003645A4" w:rsidRPr="00DE455B">
              <w:rPr>
                <w:sz w:val="21"/>
              </w:rPr>
              <w:t>year</w:t>
            </w:r>
            <w:r w:rsidRPr="00DE455B">
              <w:rPr>
                <w:sz w:val="21"/>
              </w:rPr>
              <w:t>)</w:t>
            </w:r>
          </w:p>
        </w:tc>
        <w:tc>
          <w:tcPr>
            <w:tcW w:w="744" w:type="pct"/>
            <w:vAlign w:val="center"/>
            <w:hideMark/>
          </w:tcPr>
          <w:p w14:paraId="37611418" w14:textId="77777777" w:rsidR="00075437" w:rsidRPr="00DE455B" w:rsidRDefault="00075437" w:rsidP="00075437">
            <w:pPr>
              <w:adjustRightInd w:val="0"/>
              <w:snapToGrid w:val="0"/>
              <w:ind w:firstLineChars="0" w:firstLine="0"/>
              <w:contextualSpacing/>
              <w:jc w:val="center"/>
              <w:rPr>
                <w:sz w:val="21"/>
              </w:rPr>
            </w:pPr>
            <w:r w:rsidRPr="00DE455B">
              <w:rPr>
                <w:sz w:val="21"/>
              </w:rPr>
              <w:t>RDC/TMD</w:t>
            </w:r>
          </w:p>
        </w:tc>
      </w:tr>
    </w:tbl>
    <w:p w14:paraId="7F4A9035" w14:textId="3260F6B9" w:rsidR="00075437" w:rsidRDefault="00996C15" w:rsidP="00075437">
      <w:pPr>
        <w:ind w:firstLineChars="0" w:firstLine="0"/>
      </w:pPr>
      <w:r w:rsidRPr="00DE455B">
        <w:t xml:space="preserve">BFB: biofeedback splint; AOS: anterior open splint; IBT: internet-based therapy; OAT: occlusal appliance therapy; OG: occlusal guard; OCSG: occlusal splint–guided therapy; Th US: therapeutic ultrasound; TENS: transcutaneous electrical nerve stimulation; LLLT: low-level laser therapy; LG: laser group; PG: placebo group; DN: dry needling; MT: manual therapy; KTG: </w:t>
      </w:r>
      <w:proofErr w:type="spellStart"/>
      <w:r w:rsidRPr="00DE455B">
        <w:t>kinesio</w:t>
      </w:r>
      <w:proofErr w:type="spellEnd"/>
      <w:r w:rsidRPr="00DE455B">
        <w:t xml:space="preserve"> taping group; CG: control group; SOVA: sleep-optimized variable appliance; MI: minimally invasive; HFP: high-frequency parafunction; LFP: low-frequency parafunction; OBC: occlusal bite control; DDWR: disc displacement with reduction; NTI-</w:t>
      </w:r>
      <w:proofErr w:type="spellStart"/>
      <w:r w:rsidRPr="00DE455B">
        <w:t>tss</w:t>
      </w:r>
      <w:proofErr w:type="spellEnd"/>
      <w:r w:rsidRPr="00DE455B">
        <w:t xml:space="preserve">: nociceptive trigeminal inhibition tension suppression system; BMI: body mass index; MLT: magnetic laser therapy; CT: cryotherapy; OS: occlusal splint; SG: study group; NS: normal saline; NS + S: normal saline plus splint; TMJ: temporomandibular joint; SM: self-management; EX: exercise; SDN: superficial dry needling; DDN: deep dry needling; HE: home exercise; </w:t>
      </w:r>
      <w:proofErr w:type="spellStart"/>
      <w:r w:rsidRPr="00DE455B">
        <w:t>BoNT</w:t>
      </w:r>
      <w:proofErr w:type="spellEnd"/>
      <w:r w:rsidRPr="00DE455B">
        <w:t xml:space="preserve">/A: botulinum toxin type A; MPDS: </w:t>
      </w:r>
      <w:r w:rsidRPr="00DE455B">
        <w:lastRenderedPageBreak/>
        <w:t>myofascial pain dysfunction syndrome; IQR: interquartile range; ITT: intention-to-treat; RCT: randomized controlled trial; RDC/TMD: Research Diagnostic Criteria for Temporomandibular Disorders; DC/TMD: Diagnostic Criteria for Temporomandibular Disorders.</w:t>
      </w:r>
    </w:p>
    <w:p w14:paraId="4CE5EA9A" w14:textId="77777777" w:rsidR="00D041D4" w:rsidRPr="00DE455B" w:rsidRDefault="00D041D4" w:rsidP="00075437">
      <w:pPr>
        <w:ind w:firstLineChars="0" w:firstLine="0"/>
        <w:rPr>
          <w:rFonts w:eastAsiaTheme="minorEastAsia"/>
        </w:rPr>
      </w:pPr>
    </w:p>
    <w:p w14:paraId="5EAAA400" w14:textId="16F5F0E2" w:rsidR="001B6A84" w:rsidRPr="00DE455B" w:rsidRDefault="001B6A84" w:rsidP="00075437">
      <w:pPr>
        <w:ind w:firstLineChars="0" w:firstLine="0"/>
        <w:rPr>
          <w:rFonts w:eastAsiaTheme="minorEastAsia"/>
        </w:rPr>
      </w:pPr>
    </w:p>
    <w:p w14:paraId="08F621A4" w14:textId="77777777" w:rsidR="001B6A84" w:rsidRPr="00DE455B" w:rsidRDefault="001B6A84" w:rsidP="00075437">
      <w:pPr>
        <w:ind w:firstLineChars="0" w:firstLine="0"/>
        <w:rPr>
          <w:rFonts w:eastAsiaTheme="minorEastAsia"/>
        </w:rPr>
        <w:sectPr w:rsidR="001B6A84" w:rsidRPr="00DE455B" w:rsidSect="00BD31D9">
          <w:headerReference w:type="even" r:id="rId7"/>
          <w:headerReference w:type="default" r:id="rId8"/>
          <w:footerReference w:type="even" r:id="rId9"/>
          <w:footerReference w:type="default" r:id="rId10"/>
          <w:headerReference w:type="first" r:id="rId11"/>
          <w:footerReference w:type="first" r:id="rId12"/>
          <w:pgSz w:w="11906" w:h="16838"/>
          <w:pgMar w:top="992" w:right="992" w:bottom="992" w:left="992" w:header="284" w:footer="1134" w:gutter="0"/>
          <w:cols w:space="425"/>
          <w:titlePg/>
          <w:docGrid w:type="lines" w:linePitch="312"/>
        </w:sectPr>
      </w:pPr>
    </w:p>
    <w:p w14:paraId="19DB9538" w14:textId="231CF1D5" w:rsidR="001B6A84" w:rsidRPr="00DE455B" w:rsidRDefault="00801B31" w:rsidP="001B6A84">
      <w:pPr>
        <w:pStyle w:val="a3"/>
        <w:ind w:firstLine="420"/>
      </w:pPr>
      <w:r w:rsidRPr="00DE455B">
        <w:lastRenderedPageBreak/>
        <w:t>Supplementary Table 2</w:t>
      </w:r>
      <w:r w:rsidR="001B6A84" w:rsidRPr="00DE455B">
        <w:t>. Mapped data.</w:t>
      </w:r>
    </w:p>
    <w:tbl>
      <w:tblPr>
        <w:tblStyle w:val="affb"/>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1"/>
        <w:gridCol w:w="1908"/>
        <w:gridCol w:w="1674"/>
        <w:gridCol w:w="2630"/>
        <w:gridCol w:w="3509"/>
        <w:gridCol w:w="3962"/>
      </w:tblGrid>
      <w:tr w:rsidR="001B6A84" w:rsidRPr="00DE455B" w14:paraId="0463310D" w14:textId="77777777" w:rsidTr="006367DA">
        <w:trPr>
          <w:trHeight w:val="113"/>
          <w:jc w:val="center"/>
        </w:trPr>
        <w:tc>
          <w:tcPr>
            <w:tcW w:w="492" w:type="pct"/>
            <w:vAlign w:val="center"/>
            <w:hideMark/>
          </w:tcPr>
          <w:p w14:paraId="17F83706" w14:textId="77777777" w:rsidR="001B6A84" w:rsidRPr="00DE455B" w:rsidRDefault="001B6A84" w:rsidP="0055043F">
            <w:pPr>
              <w:pStyle w:val="a4"/>
              <w:jc w:val="left"/>
            </w:pPr>
            <w:r w:rsidRPr="00DE455B">
              <w:t>Mapped Diagnosis</w:t>
            </w:r>
          </w:p>
        </w:tc>
        <w:tc>
          <w:tcPr>
            <w:tcW w:w="518" w:type="pct"/>
            <w:vAlign w:val="center"/>
            <w:hideMark/>
          </w:tcPr>
          <w:p w14:paraId="2863A511" w14:textId="77777777" w:rsidR="001B6A84" w:rsidRPr="00DE455B" w:rsidRDefault="001B6A84" w:rsidP="006367DA">
            <w:pPr>
              <w:pStyle w:val="a4"/>
              <w:jc w:val="center"/>
            </w:pPr>
            <w:r w:rsidRPr="00DE455B">
              <w:t>Mapped Treatment</w:t>
            </w:r>
          </w:p>
        </w:tc>
        <w:tc>
          <w:tcPr>
            <w:tcW w:w="431" w:type="pct"/>
            <w:vAlign w:val="center"/>
            <w:hideMark/>
          </w:tcPr>
          <w:p w14:paraId="11C04662" w14:textId="2C78638C" w:rsidR="001B6A84" w:rsidRPr="00DE455B" w:rsidRDefault="001B6A84" w:rsidP="006367DA">
            <w:pPr>
              <w:pStyle w:val="a4"/>
              <w:jc w:val="center"/>
            </w:pPr>
            <w:r w:rsidRPr="00DE455B">
              <w:t>Author Year</w:t>
            </w:r>
          </w:p>
        </w:tc>
        <w:tc>
          <w:tcPr>
            <w:tcW w:w="692" w:type="pct"/>
            <w:vAlign w:val="center"/>
            <w:hideMark/>
          </w:tcPr>
          <w:p w14:paraId="1858E2D7" w14:textId="77777777" w:rsidR="001B6A84" w:rsidRPr="00DE455B" w:rsidRDefault="001B6A84" w:rsidP="006367DA">
            <w:pPr>
              <w:pStyle w:val="a4"/>
              <w:jc w:val="center"/>
            </w:pPr>
            <w:r w:rsidRPr="00DE455B">
              <w:t>Group A (Control)</w:t>
            </w:r>
          </w:p>
        </w:tc>
        <w:tc>
          <w:tcPr>
            <w:tcW w:w="1382" w:type="pct"/>
            <w:vAlign w:val="center"/>
            <w:hideMark/>
          </w:tcPr>
          <w:p w14:paraId="2502FF4A" w14:textId="77777777" w:rsidR="001B6A84" w:rsidRPr="00DE455B" w:rsidRDefault="001B6A84" w:rsidP="006367DA">
            <w:pPr>
              <w:pStyle w:val="a4"/>
              <w:jc w:val="center"/>
            </w:pPr>
            <w:r w:rsidRPr="00DE455B">
              <w:t>Intervention Group B (Treatment)</w:t>
            </w:r>
          </w:p>
        </w:tc>
        <w:tc>
          <w:tcPr>
            <w:tcW w:w="1485" w:type="pct"/>
            <w:vAlign w:val="center"/>
            <w:hideMark/>
          </w:tcPr>
          <w:p w14:paraId="7F0881A9" w14:textId="13B9C862" w:rsidR="001B6A84" w:rsidRPr="00DE455B" w:rsidRDefault="001B6A84" w:rsidP="006367DA">
            <w:pPr>
              <w:pStyle w:val="a4"/>
              <w:jc w:val="center"/>
            </w:pPr>
            <w:r w:rsidRPr="00DE455B">
              <w:t>Conclusion</w:t>
            </w:r>
          </w:p>
        </w:tc>
      </w:tr>
      <w:tr w:rsidR="001B6A84" w:rsidRPr="00DE455B" w14:paraId="5D053A1D" w14:textId="77777777" w:rsidTr="006367DA">
        <w:trPr>
          <w:trHeight w:val="113"/>
          <w:jc w:val="center"/>
        </w:trPr>
        <w:tc>
          <w:tcPr>
            <w:tcW w:w="492" w:type="pct"/>
            <w:vMerge w:val="restart"/>
            <w:vAlign w:val="center"/>
            <w:hideMark/>
          </w:tcPr>
          <w:p w14:paraId="6C5D6E8D" w14:textId="77777777" w:rsidR="001B6A84" w:rsidRPr="00DE455B" w:rsidRDefault="001B6A84" w:rsidP="0055043F">
            <w:pPr>
              <w:pStyle w:val="a4"/>
              <w:jc w:val="left"/>
            </w:pPr>
            <w:r w:rsidRPr="00DE455B">
              <w:t>Arthralgia</w:t>
            </w:r>
          </w:p>
        </w:tc>
        <w:tc>
          <w:tcPr>
            <w:tcW w:w="518" w:type="pct"/>
            <w:vAlign w:val="center"/>
            <w:hideMark/>
          </w:tcPr>
          <w:p w14:paraId="57670537" w14:textId="77777777" w:rsidR="001B6A84" w:rsidRPr="00DE455B" w:rsidRDefault="001B6A84" w:rsidP="006367DA">
            <w:pPr>
              <w:pStyle w:val="a4"/>
              <w:jc w:val="center"/>
            </w:pPr>
            <w:r w:rsidRPr="00DE455B">
              <w:t>Arthrocentesis/Joint Lavage, Injections</w:t>
            </w:r>
          </w:p>
        </w:tc>
        <w:tc>
          <w:tcPr>
            <w:tcW w:w="431" w:type="pct"/>
            <w:vAlign w:val="center"/>
            <w:hideMark/>
          </w:tcPr>
          <w:p w14:paraId="264001B3" w14:textId="218FC3E8" w:rsidR="001B6A84" w:rsidRPr="00DE455B" w:rsidRDefault="001B6A84" w:rsidP="006367DA">
            <w:pPr>
              <w:pStyle w:val="a4"/>
              <w:jc w:val="center"/>
            </w:pPr>
            <w:proofErr w:type="spellStart"/>
            <w:r w:rsidRPr="00DE455B">
              <w:t>Kiliç</w:t>
            </w:r>
            <w:proofErr w:type="spellEnd"/>
            <w:r w:rsidRPr="00DE455B">
              <w:t xml:space="preserve"> (2016)</w:t>
            </w:r>
          </w:p>
        </w:tc>
        <w:tc>
          <w:tcPr>
            <w:tcW w:w="692" w:type="pct"/>
            <w:vAlign w:val="center"/>
            <w:hideMark/>
          </w:tcPr>
          <w:p w14:paraId="008DE707" w14:textId="27FD3D41" w:rsidR="001B6A84" w:rsidRPr="00DE455B" w:rsidRDefault="001B6A84" w:rsidP="006367DA">
            <w:pPr>
              <w:pStyle w:val="a4"/>
              <w:jc w:val="center"/>
            </w:pPr>
            <w:r w:rsidRPr="00DE455B">
              <w:t>Arthrocentesis (100 mL Ringer</w:t>
            </w:r>
            <w:r w:rsidR="004C2DF2" w:rsidRPr="00DE455B">
              <w:t>’</w:t>
            </w:r>
            <w:r w:rsidRPr="00DE455B">
              <w:t>s lactate)</w:t>
            </w:r>
          </w:p>
        </w:tc>
        <w:tc>
          <w:tcPr>
            <w:tcW w:w="1382" w:type="pct"/>
            <w:vAlign w:val="center"/>
            <w:hideMark/>
          </w:tcPr>
          <w:p w14:paraId="5EE4B775" w14:textId="2684CE66" w:rsidR="001B6A84" w:rsidRPr="00DE455B" w:rsidRDefault="001B6A84" w:rsidP="006367DA">
            <w:pPr>
              <w:pStyle w:val="a4"/>
              <w:jc w:val="center"/>
            </w:pPr>
            <w:r w:rsidRPr="00DE455B">
              <w:t>Arthrocentesis (100 mL Ringer</w:t>
            </w:r>
            <w:r w:rsidR="004C2DF2" w:rsidRPr="00DE455B">
              <w:t>’</w:t>
            </w:r>
            <w:r w:rsidRPr="00DE455B">
              <w:t>s lactate) + MPA injection (1 mL, single dose)</w:t>
            </w:r>
          </w:p>
        </w:tc>
        <w:tc>
          <w:tcPr>
            <w:tcW w:w="1485" w:type="pct"/>
            <w:vAlign w:val="center"/>
            <w:hideMark/>
          </w:tcPr>
          <w:p w14:paraId="075EDB06" w14:textId="77777777" w:rsidR="001B6A84" w:rsidRPr="00DE455B" w:rsidRDefault="001B6A84" w:rsidP="006367DA">
            <w:pPr>
              <w:pStyle w:val="a4"/>
              <w:jc w:val="center"/>
            </w:pPr>
            <w:r w:rsidRPr="00DE455B">
              <w:t>Arthrocentesis alone and arthrocentesis with corticosteroid injection resulted in favorable clinical improvements for TMJ OA patients, with no superior outcomes for the combined therapy in terms of range of motion and clinical symptoms.</w:t>
            </w:r>
          </w:p>
        </w:tc>
      </w:tr>
      <w:tr w:rsidR="001B6A84" w:rsidRPr="00DE455B" w14:paraId="202CBE6C" w14:textId="77777777" w:rsidTr="006367DA">
        <w:trPr>
          <w:trHeight w:val="113"/>
          <w:jc w:val="center"/>
        </w:trPr>
        <w:tc>
          <w:tcPr>
            <w:tcW w:w="492" w:type="pct"/>
            <w:vMerge/>
            <w:vAlign w:val="center"/>
            <w:hideMark/>
          </w:tcPr>
          <w:p w14:paraId="2C934892" w14:textId="77777777" w:rsidR="001B6A84" w:rsidRPr="00DE455B" w:rsidRDefault="001B6A84" w:rsidP="0055043F">
            <w:pPr>
              <w:pStyle w:val="a4"/>
              <w:jc w:val="left"/>
            </w:pPr>
          </w:p>
        </w:tc>
        <w:tc>
          <w:tcPr>
            <w:tcW w:w="518" w:type="pct"/>
            <w:vAlign w:val="center"/>
            <w:hideMark/>
          </w:tcPr>
          <w:p w14:paraId="2953E14E" w14:textId="77777777" w:rsidR="001B6A84" w:rsidRPr="00DE455B" w:rsidRDefault="001B6A84" w:rsidP="006367DA">
            <w:pPr>
              <w:pStyle w:val="a4"/>
              <w:jc w:val="center"/>
            </w:pPr>
            <w:r w:rsidRPr="00DE455B">
              <w:t>Arthrocentesis/Joint Lavage, Injections</w:t>
            </w:r>
          </w:p>
        </w:tc>
        <w:tc>
          <w:tcPr>
            <w:tcW w:w="431" w:type="pct"/>
            <w:vAlign w:val="center"/>
            <w:hideMark/>
          </w:tcPr>
          <w:p w14:paraId="11F74621" w14:textId="235B7127" w:rsidR="001B6A84" w:rsidRPr="00DE455B" w:rsidRDefault="001B6A84" w:rsidP="006367DA">
            <w:pPr>
              <w:pStyle w:val="a4"/>
              <w:jc w:val="center"/>
            </w:pPr>
            <w:proofErr w:type="spellStart"/>
            <w:r w:rsidRPr="00DE455B">
              <w:t>Kiliç</w:t>
            </w:r>
            <w:proofErr w:type="spellEnd"/>
            <w:r w:rsidRPr="00DE455B">
              <w:t xml:space="preserve"> (2016)</w:t>
            </w:r>
          </w:p>
        </w:tc>
        <w:tc>
          <w:tcPr>
            <w:tcW w:w="692" w:type="pct"/>
            <w:vAlign w:val="center"/>
            <w:hideMark/>
          </w:tcPr>
          <w:p w14:paraId="564A1CD4" w14:textId="692D5B41" w:rsidR="001B6A84" w:rsidRPr="00DE455B" w:rsidRDefault="001B6A84" w:rsidP="006367DA">
            <w:pPr>
              <w:pStyle w:val="a4"/>
              <w:jc w:val="center"/>
            </w:pPr>
            <w:r w:rsidRPr="00DE455B">
              <w:t>Arthrocentesis + HA</w:t>
            </w:r>
            <w:r w:rsidR="004C2DF2" w:rsidRPr="00DE455B">
              <w:t xml:space="preserve"> </w:t>
            </w:r>
            <w:r w:rsidRPr="00DE455B">
              <w:t xml:space="preserve">injection (1 mL </w:t>
            </w:r>
            <w:proofErr w:type="spellStart"/>
            <w:r w:rsidRPr="00DE455B">
              <w:t>Hyalgan</w:t>
            </w:r>
            <w:proofErr w:type="spellEnd"/>
            <w:r w:rsidRPr="00DE455B">
              <w:t>, single session)</w:t>
            </w:r>
          </w:p>
        </w:tc>
        <w:tc>
          <w:tcPr>
            <w:tcW w:w="1382" w:type="pct"/>
            <w:vAlign w:val="center"/>
            <w:hideMark/>
          </w:tcPr>
          <w:p w14:paraId="7440DDBC" w14:textId="77777777" w:rsidR="001B6A84" w:rsidRPr="00DE455B" w:rsidRDefault="001B6A84" w:rsidP="006367DA">
            <w:pPr>
              <w:pStyle w:val="a4"/>
              <w:jc w:val="center"/>
            </w:pPr>
            <w:r w:rsidRPr="00DE455B">
              <w:t>Arthrocentesis + PRP injection (1 mL PRP, initial injection + 4 consecutive monthly injections without arthrocentesis)</w:t>
            </w:r>
          </w:p>
        </w:tc>
        <w:tc>
          <w:tcPr>
            <w:tcW w:w="1485" w:type="pct"/>
            <w:vAlign w:val="center"/>
            <w:hideMark/>
          </w:tcPr>
          <w:p w14:paraId="778764A3" w14:textId="77777777" w:rsidR="001B6A84" w:rsidRPr="00DE455B" w:rsidRDefault="001B6A84" w:rsidP="006367DA">
            <w:pPr>
              <w:pStyle w:val="a4"/>
              <w:jc w:val="center"/>
            </w:pPr>
            <w:r w:rsidRPr="00DE455B">
              <w:t>Arthrocentesis combined with PRP injections was not superior to arthrocentesis combined with a single HA injection for TMJ OA treatment, suggesting HA may be a more acceptable first-line treatment due to fewer injections.</w:t>
            </w:r>
          </w:p>
        </w:tc>
      </w:tr>
      <w:tr w:rsidR="001B6A84" w:rsidRPr="00DE455B" w14:paraId="73AF7A26" w14:textId="77777777" w:rsidTr="006367DA">
        <w:trPr>
          <w:trHeight w:val="113"/>
          <w:jc w:val="center"/>
        </w:trPr>
        <w:tc>
          <w:tcPr>
            <w:tcW w:w="492" w:type="pct"/>
            <w:vMerge/>
            <w:vAlign w:val="center"/>
            <w:hideMark/>
          </w:tcPr>
          <w:p w14:paraId="6F91FCCA" w14:textId="77777777" w:rsidR="001B6A84" w:rsidRPr="00DE455B" w:rsidRDefault="001B6A84" w:rsidP="0055043F">
            <w:pPr>
              <w:pStyle w:val="a4"/>
              <w:jc w:val="left"/>
            </w:pPr>
          </w:p>
        </w:tc>
        <w:tc>
          <w:tcPr>
            <w:tcW w:w="518" w:type="pct"/>
            <w:vAlign w:val="center"/>
            <w:hideMark/>
          </w:tcPr>
          <w:p w14:paraId="4E9BBD21" w14:textId="77777777" w:rsidR="001B6A84" w:rsidRPr="00DE455B" w:rsidRDefault="001B6A84" w:rsidP="006367DA">
            <w:pPr>
              <w:pStyle w:val="a4"/>
              <w:jc w:val="center"/>
            </w:pPr>
            <w:r w:rsidRPr="00DE455B">
              <w:t>Arthrocentesis/Joint Lavage, Injections, Pharmacotherapy</w:t>
            </w:r>
          </w:p>
        </w:tc>
        <w:tc>
          <w:tcPr>
            <w:tcW w:w="431" w:type="pct"/>
            <w:vAlign w:val="center"/>
            <w:hideMark/>
          </w:tcPr>
          <w:p w14:paraId="47B37C9F" w14:textId="06109ECB" w:rsidR="001B6A84" w:rsidRPr="00DE455B" w:rsidRDefault="001B6A84" w:rsidP="006367DA">
            <w:pPr>
              <w:pStyle w:val="a4"/>
              <w:jc w:val="center"/>
            </w:pPr>
            <w:proofErr w:type="spellStart"/>
            <w:r w:rsidRPr="00DE455B">
              <w:t>Kılıç</w:t>
            </w:r>
            <w:proofErr w:type="spellEnd"/>
            <w:r w:rsidRPr="00DE455B">
              <w:t xml:space="preserve"> (2021)</w:t>
            </w:r>
          </w:p>
        </w:tc>
        <w:tc>
          <w:tcPr>
            <w:tcW w:w="692" w:type="pct"/>
            <w:vAlign w:val="center"/>
            <w:hideMark/>
          </w:tcPr>
          <w:p w14:paraId="4BC0AD3D" w14:textId="77777777" w:rsidR="001B6A84" w:rsidRPr="00DE455B" w:rsidRDefault="001B6A84" w:rsidP="006367DA">
            <w:pPr>
              <w:pStyle w:val="a4"/>
              <w:jc w:val="center"/>
            </w:pPr>
            <w:r w:rsidRPr="00DE455B">
              <w:t xml:space="preserve">Arthrocentesis + Intraarticular HA injection (single session of </w:t>
            </w:r>
            <w:proofErr w:type="spellStart"/>
            <w:r w:rsidRPr="00DE455B">
              <w:t>Hyalgan</w:t>
            </w:r>
            <w:proofErr w:type="spellEnd"/>
            <w:r w:rsidRPr="00DE455B">
              <w:t>, 20 mg/2 mL)</w:t>
            </w:r>
          </w:p>
        </w:tc>
        <w:tc>
          <w:tcPr>
            <w:tcW w:w="1382" w:type="pct"/>
            <w:vAlign w:val="center"/>
            <w:hideMark/>
          </w:tcPr>
          <w:p w14:paraId="39C2CFF5" w14:textId="66E0E9F5" w:rsidR="001B6A84" w:rsidRPr="00DE455B" w:rsidRDefault="001B6A84" w:rsidP="006367DA">
            <w:pPr>
              <w:pStyle w:val="a4"/>
              <w:jc w:val="center"/>
            </w:pPr>
            <w:r w:rsidRPr="00DE455B">
              <w:t xml:space="preserve">Arthrocentesis + Intraarticular HA injection (single session of </w:t>
            </w:r>
            <w:proofErr w:type="spellStart"/>
            <w:r w:rsidRPr="00DE455B">
              <w:t>Hyalgan</w:t>
            </w:r>
            <w:proofErr w:type="spellEnd"/>
            <w:r w:rsidRPr="00DE455B">
              <w:t xml:space="preserve">, 20 mg/2 mL) followed by 3 months of oral GCM supplementation (750 mg glucosamine hydrochloride, 600 mg chondroitin sulfate, 350 mg </w:t>
            </w:r>
            <w:proofErr w:type="spellStart"/>
            <w:r w:rsidRPr="00DE455B">
              <w:t>methylsulfonylmethane</w:t>
            </w:r>
            <w:proofErr w:type="spellEnd"/>
            <w:r w:rsidRPr="00DE455B">
              <w:t>, 2</w:t>
            </w:r>
            <w:r w:rsidR="00F20203" w:rsidRPr="00DE455B">
              <w:t xml:space="preserve"> </w:t>
            </w:r>
            <w:r w:rsidR="00F20203" w:rsidRPr="00DE455B">
              <w:rPr>
                <w:rFonts w:eastAsiaTheme="minorEastAsia"/>
              </w:rPr>
              <w:t xml:space="preserve">× </w:t>
            </w:r>
            <w:r w:rsidRPr="00DE455B">
              <w:t>1 dosage daily)</w:t>
            </w:r>
          </w:p>
        </w:tc>
        <w:tc>
          <w:tcPr>
            <w:tcW w:w="1485" w:type="pct"/>
            <w:vAlign w:val="center"/>
            <w:hideMark/>
          </w:tcPr>
          <w:p w14:paraId="01B0B8D5" w14:textId="77777777" w:rsidR="001B6A84" w:rsidRPr="00DE455B" w:rsidRDefault="001B6A84" w:rsidP="006367DA">
            <w:pPr>
              <w:pStyle w:val="a4"/>
              <w:jc w:val="center"/>
            </w:pPr>
            <w:r w:rsidRPr="00DE455B">
              <w:t>The addition of GCM supplementation following arthrocentesis and intraarticular HA injection did not provide additional clinical benefits for patients with TMJ osteoarthritis compared to arthrocentesis plus HA injection alone.</w:t>
            </w:r>
          </w:p>
        </w:tc>
      </w:tr>
      <w:tr w:rsidR="001B6A84" w:rsidRPr="00DE455B" w14:paraId="6D83240F" w14:textId="77777777" w:rsidTr="006367DA">
        <w:trPr>
          <w:trHeight w:val="113"/>
          <w:jc w:val="center"/>
        </w:trPr>
        <w:tc>
          <w:tcPr>
            <w:tcW w:w="492" w:type="pct"/>
            <w:vMerge/>
            <w:vAlign w:val="center"/>
            <w:hideMark/>
          </w:tcPr>
          <w:p w14:paraId="2DEDFB8B" w14:textId="77777777" w:rsidR="001B6A84" w:rsidRPr="00DE455B" w:rsidRDefault="001B6A84" w:rsidP="0055043F">
            <w:pPr>
              <w:pStyle w:val="a4"/>
              <w:jc w:val="left"/>
            </w:pPr>
          </w:p>
        </w:tc>
        <w:tc>
          <w:tcPr>
            <w:tcW w:w="518" w:type="pct"/>
            <w:vAlign w:val="center"/>
            <w:hideMark/>
          </w:tcPr>
          <w:p w14:paraId="1DD7D818" w14:textId="77777777" w:rsidR="001B6A84" w:rsidRPr="00DE455B" w:rsidRDefault="001B6A84" w:rsidP="006367DA">
            <w:pPr>
              <w:pStyle w:val="a4"/>
              <w:jc w:val="center"/>
            </w:pPr>
            <w:r w:rsidRPr="00DE455B">
              <w:t>Injections</w:t>
            </w:r>
          </w:p>
        </w:tc>
        <w:tc>
          <w:tcPr>
            <w:tcW w:w="431" w:type="pct"/>
            <w:vAlign w:val="center"/>
            <w:hideMark/>
          </w:tcPr>
          <w:p w14:paraId="7C89C6F7" w14:textId="46A87902" w:rsidR="001B6A84" w:rsidRPr="00DE455B" w:rsidRDefault="001B6A84" w:rsidP="006367DA">
            <w:pPr>
              <w:pStyle w:val="a4"/>
              <w:jc w:val="center"/>
            </w:pPr>
            <w:proofErr w:type="spellStart"/>
            <w:r w:rsidRPr="00DE455B">
              <w:t>Kutuk</w:t>
            </w:r>
            <w:proofErr w:type="spellEnd"/>
            <w:r w:rsidRPr="00DE455B">
              <w:t xml:space="preserve"> (2019)</w:t>
            </w:r>
          </w:p>
        </w:tc>
        <w:tc>
          <w:tcPr>
            <w:tcW w:w="692" w:type="pct"/>
            <w:vAlign w:val="center"/>
            <w:hideMark/>
          </w:tcPr>
          <w:p w14:paraId="4CA2DF0D" w14:textId="560AF073" w:rsidR="001B6A84" w:rsidRPr="00DE455B" w:rsidRDefault="001B6A84" w:rsidP="006367DA">
            <w:pPr>
              <w:pStyle w:val="a4"/>
              <w:jc w:val="center"/>
            </w:pPr>
            <w:r w:rsidRPr="00DE455B">
              <w:t>-</w:t>
            </w:r>
            <w:r w:rsidR="00FA306F" w:rsidRPr="00DE455B">
              <w:t xml:space="preserve"> </w:t>
            </w:r>
            <w:r w:rsidRPr="00DE455B">
              <w:t>PRP injection (1 mL, 1-month interval, 3 months)</w:t>
            </w:r>
          </w:p>
        </w:tc>
        <w:tc>
          <w:tcPr>
            <w:tcW w:w="1382" w:type="pct"/>
            <w:vAlign w:val="center"/>
            <w:hideMark/>
          </w:tcPr>
          <w:p w14:paraId="3B128559" w14:textId="77777777" w:rsidR="000C04FA" w:rsidRPr="00DE455B" w:rsidRDefault="001B6A84" w:rsidP="006367DA">
            <w:pPr>
              <w:pStyle w:val="a4"/>
              <w:jc w:val="center"/>
            </w:pPr>
            <w:r w:rsidRPr="00DE455B">
              <w:t>- HA injection (1 mL, 1-month interval, 3 months)</w:t>
            </w:r>
          </w:p>
          <w:p w14:paraId="1F53D02A" w14:textId="490AB6C5" w:rsidR="001B6A84" w:rsidRPr="00DE455B" w:rsidRDefault="001B6A84" w:rsidP="006367DA">
            <w:pPr>
              <w:pStyle w:val="a4"/>
              <w:jc w:val="center"/>
            </w:pPr>
            <w:r w:rsidRPr="00DE455B">
              <w:t xml:space="preserve">- CS injection (1 mL triamcinolone </w:t>
            </w:r>
            <w:proofErr w:type="spellStart"/>
            <w:r w:rsidRPr="00DE455B">
              <w:t>asetate</w:t>
            </w:r>
            <w:proofErr w:type="spellEnd"/>
            <w:r w:rsidRPr="00DE455B">
              <w:t>, 1-month interval, 3 months)</w:t>
            </w:r>
          </w:p>
        </w:tc>
        <w:tc>
          <w:tcPr>
            <w:tcW w:w="1485" w:type="pct"/>
            <w:vAlign w:val="center"/>
            <w:hideMark/>
          </w:tcPr>
          <w:p w14:paraId="6D6597F3" w14:textId="409A225E" w:rsidR="001B6A84" w:rsidRPr="00DE455B" w:rsidRDefault="001B6A84" w:rsidP="006367DA">
            <w:pPr>
              <w:pStyle w:val="a4"/>
              <w:jc w:val="center"/>
            </w:pPr>
            <w:r w:rsidRPr="00DE455B">
              <w:t>Intra-articular PRP injections were more effective in decreasing TMJ palpation pain compared to HA and CS injections in patients with TMJ osteoarthritis</w:t>
            </w:r>
            <w:r w:rsidR="00D42A7A" w:rsidRPr="00DE455B">
              <w:t>.</w:t>
            </w:r>
          </w:p>
        </w:tc>
      </w:tr>
      <w:tr w:rsidR="001B6A84" w:rsidRPr="00DE455B" w14:paraId="46D194DB" w14:textId="77777777" w:rsidTr="006367DA">
        <w:trPr>
          <w:trHeight w:val="113"/>
          <w:jc w:val="center"/>
        </w:trPr>
        <w:tc>
          <w:tcPr>
            <w:tcW w:w="492" w:type="pct"/>
            <w:vMerge/>
            <w:vAlign w:val="center"/>
            <w:hideMark/>
          </w:tcPr>
          <w:p w14:paraId="5B0B4B1C" w14:textId="77777777" w:rsidR="001B6A84" w:rsidRPr="00DE455B" w:rsidRDefault="001B6A84" w:rsidP="0055043F">
            <w:pPr>
              <w:pStyle w:val="a4"/>
              <w:jc w:val="left"/>
            </w:pPr>
          </w:p>
        </w:tc>
        <w:tc>
          <w:tcPr>
            <w:tcW w:w="518" w:type="pct"/>
            <w:vAlign w:val="center"/>
            <w:hideMark/>
          </w:tcPr>
          <w:p w14:paraId="5B4D4E28" w14:textId="77777777" w:rsidR="001B6A84" w:rsidRPr="00DE455B" w:rsidRDefault="001B6A84" w:rsidP="006367DA">
            <w:pPr>
              <w:pStyle w:val="a4"/>
              <w:jc w:val="center"/>
            </w:pPr>
            <w:r w:rsidRPr="00DE455B">
              <w:t>Arthrocentesis/Joint Lavage, Oral Splints</w:t>
            </w:r>
          </w:p>
        </w:tc>
        <w:tc>
          <w:tcPr>
            <w:tcW w:w="431" w:type="pct"/>
            <w:vAlign w:val="center"/>
            <w:hideMark/>
          </w:tcPr>
          <w:p w14:paraId="3FBC3E55" w14:textId="337C6261" w:rsidR="001B6A84" w:rsidRPr="00DE455B" w:rsidRDefault="001B6A84" w:rsidP="006367DA">
            <w:pPr>
              <w:pStyle w:val="a4"/>
              <w:jc w:val="center"/>
            </w:pPr>
            <w:r w:rsidRPr="00DE455B">
              <w:t>Li (2024)</w:t>
            </w:r>
          </w:p>
        </w:tc>
        <w:tc>
          <w:tcPr>
            <w:tcW w:w="692" w:type="pct"/>
            <w:vAlign w:val="center"/>
            <w:hideMark/>
          </w:tcPr>
          <w:p w14:paraId="33B008A3" w14:textId="77777777" w:rsidR="001B6A84" w:rsidRPr="00DE455B" w:rsidRDefault="001B6A84" w:rsidP="006367DA">
            <w:pPr>
              <w:pStyle w:val="a4"/>
              <w:jc w:val="center"/>
            </w:pPr>
            <w:r w:rsidRPr="00DE455B">
              <w:t>OS only (flat-plane hard acrylic splint for upper arch, nightly use)</w:t>
            </w:r>
          </w:p>
        </w:tc>
        <w:tc>
          <w:tcPr>
            <w:tcW w:w="1382" w:type="pct"/>
            <w:vAlign w:val="center"/>
            <w:hideMark/>
          </w:tcPr>
          <w:p w14:paraId="0348332E" w14:textId="19BBC71E" w:rsidR="001B6A84" w:rsidRPr="00DE455B" w:rsidRDefault="001B6A84" w:rsidP="006367DA">
            <w:pPr>
              <w:pStyle w:val="a4"/>
              <w:jc w:val="center"/>
            </w:pPr>
            <w:r w:rsidRPr="00DE455B">
              <w:t xml:space="preserve">Early Arthrocentesis (2-needle, local </w:t>
            </w:r>
            <w:proofErr w:type="spellStart"/>
            <w:r w:rsidRPr="00DE455B">
              <w:t>anaesthesia</w:t>
            </w:r>
            <w:proofErr w:type="spellEnd"/>
            <w:r w:rsidRPr="00DE455B">
              <w:t>, 100</w:t>
            </w:r>
            <w:r w:rsidR="00D50BA2" w:rsidRPr="00DE455B">
              <w:t xml:space="preserve"> mL</w:t>
            </w:r>
            <w:r w:rsidRPr="00DE455B">
              <w:t xml:space="preserve"> normal saline lavage) + OS (flat-plane hard acrylic splint for upper arch, nightly use)</w:t>
            </w:r>
          </w:p>
        </w:tc>
        <w:tc>
          <w:tcPr>
            <w:tcW w:w="1485" w:type="pct"/>
            <w:vAlign w:val="center"/>
            <w:hideMark/>
          </w:tcPr>
          <w:p w14:paraId="03E016A6" w14:textId="5C6B7032" w:rsidR="001B6A84" w:rsidRPr="00DE455B" w:rsidRDefault="001B6A84" w:rsidP="006367DA">
            <w:pPr>
              <w:pStyle w:val="a4"/>
              <w:jc w:val="center"/>
            </w:pPr>
            <w:r w:rsidRPr="00DE455B">
              <w:t>Early arthrocentesis combined with OS use is superior to OS use alone for treating TMJ arthralgia, particularly in pain reduction</w:t>
            </w:r>
            <w:r w:rsidR="00345B68" w:rsidRPr="00DE455B">
              <w:t>.</w:t>
            </w:r>
          </w:p>
        </w:tc>
      </w:tr>
      <w:tr w:rsidR="001B6A84" w:rsidRPr="00DE455B" w14:paraId="5B0BDEC5" w14:textId="77777777" w:rsidTr="006367DA">
        <w:trPr>
          <w:trHeight w:val="113"/>
          <w:jc w:val="center"/>
        </w:trPr>
        <w:tc>
          <w:tcPr>
            <w:tcW w:w="492" w:type="pct"/>
            <w:vMerge/>
            <w:vAlign w:val="center"/>
            <w:hideMark/>
          </w:tcPr>
          <w:p w14:paraId="71486904" w14:textId="77777777" w:rsidR="001B6A84" w:rsidRPr="00DE455B" w:rsidRDefault="001B6A84" w:rsidP="0055043F">
            <w:pPr>
              <w:pStyle w:val="a4"/>
              <w:jc w:val="left"/>
            </w:pPr>
          </w:p>
        </w:tc>
        <w:tc>
          <w:tcPr>
            <w:tcW w:w="518" w:type="pct"/>
            <w:vAlign w:val="center"/>
            <w:hideMark/>
          </w:tcPr>
          <w:p w14:paraId="01F1BCB6" w14:textId="77777777" w:rsidR="001B6A84" w:rsidRPr="00DE455B" w:rsidRDefault="001B6A84" w:rsidP="006367DA">
            <w:pPr>
              <w:pStyle w:val="a4"/>
              <w:jc w:val="center"/>
            </w:pPr>
            <w:r w:rsidRPr="00DE455B">
              <w:t>Needling</w:t>
            </w:r>
          </w:p>
        </w:tc>
        <w:tc>
          <w:tcPr>
            <w:tcW w:w="431" w:type="pct"/>
            <w:vAlign w:val="center"/>
            <w:hideMark/>
          </w:tcPr>
          <w:p w14:paraId="31E14824" w14:textId="631F60CA" w:rsidR="001B6A84" w:rsidRPr="00DE455B" w:rsidRDefault="001B6A84" w:rsidP="006367DA">
            <w:pPr>
              <w:pStyle w:val="a4"/>
              <w:jc w:val="center"/>
            </w:pPr>
            <w:r w:rsidRPr="00DE455B">
              <w:t>Liu (2024)</w:t>
            </w:r>
          </w:p>
        </w:tc>
        <w:tc>
          <w:tcPr>
            <w:tcW w:w="692" w:type="pct"/>
            <w:vAlign w:val="center"/>
            <w:hideMark/>
          </w:tcPr>
          <w:p w14:paraId="2A99657F" w14:textId="77777777" w:rsidR="001B6A84" w:rsidRPr="00DE455B" w:rsidRDefault="001B6A84" w:rsidP="006367DA">
            <w:pPr>
              <w:pStyle w:val="a4"/>
              <w:jc w:val="center"/>
            </w:pPr>
            <w:r w:rsidRPr="00DE455B">
              <w:t>Sham acupuncture (noninvasive Park Sham device at same acupoints)</w:t>
            </w:r>
          </w:p>
        </w:tc>
        <w:tc>
          <w:tcPr>
            <w:tcW w:w="1382" w:type="pct"/>
            <w:vAlign w:val="center"/>
            <w:hideMark/>
          </w:tcPr>
          <w:p w14:paraId="59D79080" w14:textId="4FDF9CEA" w:rsidR="001B6A84" w:rsidRPr="00DE455B" w:rsidRDefault="001B6A84" w:rsidP="006367DA">
            <w:pPr>
              <w:pStyle w:val="a4"/>
              <w:jc w:val="center"/>
            </w:pPr>
            <w:r w:rsidRPr="00DE455B">
              <w:t>Acupuncture (bilateral LI4, GB34; affected-side SI19, ST6, ST7; 30-min sessions, 3</w:t>
            </w:r>
            <w:r w:rsidR="00345B68" w:rsidRPr="00DE455B">
              <w:rPr>
                <w:rFonts w:eastAsiaTheme="minorEastAsia"/>
              </w:rPr>
              <w:t>×</w:t>
            </w:r>
            <w:r w:rsidRPr="00DE455B">
              <w:t xml:space="preserve"> weekly for 4 weeks)</w:t>
            </w:r>
          </w:p>
        </w:tc>
        <w:tc>
          <w:tcPr>
            <w:tcW w:w="1485" w:type="pct"/>
            <w:vAlign w:val="center"/>
            <w:hideMark/>
          </w:tcPr>
          <w:p w14:paraId="3DCF76C3" w14:textId="77777777" w:rsidR="001B6A84" w:rsidRPr="00DE455B" w:rsidRDefault="001B6A84" w:rsidP="006367DA">
            <w:pPr>
              <w:pStyle w:val="a4"/>
              <w:jc w:val="center"/>
            </w:pPr>
            <w:r w:rsidRPr="00DE455B">
              <w:t xml:space="preserve">Acupuncture is more effective than sham acupuncture in reducing pain, improving jaw function, and improving emotional well-being and sleep </w:t>
            </w:r>
            <w:proofErr w:type="spellStart"/>
            <w:r w:rsidRPr="00DE455B">
              <w:t>qualitywith</w:t>
            </w:r>
            <w:proofErr w:type="spellEnd"/>
            <w:r w:rsidRPr="00DE455B">
              <w:t xml:space="preserve"> effects </w:t>
            </w:r>
            <w:r w:rsidRPr="00DE455B">
              <w:lastRenderedPageBreak/>
              <w:t>lasting up to 8 weeks.</w:t>
            </w:r>
          </w:p>
        </w:tc>
      </w:tr>
      <w:tr w:rsidR="001B6A84" w:rsidRPr="00DE455B" w14:paraId="2FCFDBCC" w14:textId="77777777" w:rsidTr="006367DA">
        <w:trPr>
          <w:trHeight w:val="113"/>
          <w:jc w:val="center"/>
        </w:trPr>
        <w:tc>
          <w:tcPr>
            <w:tcW w:w="492" w:type="pct"/>
            <w:vMerge/>
            <w:vAlign w:val="center"/>
            <w:hideMark/>
          </w:tcPr>
          <w:p w14:paraId="716E13CA" w14:textId="77777777" w:rsidR="001B6A84" w:rsidRPr="00DE455B" w:rsidRDefault="001B6A84" w:rsidP="0055043F">
            <w:pPr>
              <w:pStyle w:val="a4"/>
              <w:jc w:val="left"/>
            </w:pPr>
          </w:p>
        </w:tc>
        <w:tc>
          <w:tcPr>
            <w:tcW w:w="518" w:type="pct"/>
            <w:vAlign w:val="center"/>
            <w:hideMark/>
          </w:tcPr>
          <w:p w14:paraId="26FA1FA0" w14:textId="77777777" w:rsidR="001B6A84" w:rsidRPr="00DE455B" w:rsidRDefault="001B6A84" w:rsidP="006367DA">
            <w:pPr>
              <w:pStyle w:val="a4"/>
              <w:jc w:val="center"/>
            </w:pPr>
            <w:r w:rsidRPr="00DE455B">
              <w:t>Oral Splints, Injections</w:t>
            </w:r>
          </w:p>
        </w:tc>
        <w:tc>
          <w:tcPr>
            <w:tcW w:w="431" w:type="pct"/>
            <w:vAlign w:val="center"/>
            <w:hideMark/>
          </w:tcPr>
          <w:p w14:paraId="649BFEAF" w14:textId="01C73240" w:rsidR="001B6A84" w:rsidRPr="00DE455B" w:rsidRDefault="001B6A84" w:rsidP="006367DA">
            <w:pPr>
              <w:pStyle w:val="a4"/>
              <w:jc w:val="center"/>
            </w:pPr>
            <w:r w:rsidRPr="00DE455B">
              <w:t>Macedo (2020)</w:t>
            </w:r>
          </w:p>
        </w:tc>
        <w:tc>
          <w:tcPr>
            <w:tcW w:w="692" w:type="pct"/>
            <w:vAlign w:val="center"/>
            <w:hideMark/>
          </w:tcPr>
          <w:p w14:paraId="4F867D4E" w14:textId="77777777" w:rsidR="001B6A84" w:rsidRPr="00DE455B" w:rsidRDefault="001B6A84" w:rsidP="006367DA">
            <w:pPr>
              <w:pStyle w:val="a4"/>
              <w:jc w:val="center"/>
            </w:pPr>
            <w:r w:rsidRPr="00DE455B">
              <w:t>Bite splint (night use)</w:t>
            </w:r>
          </w:p>
        </w:tc>
        <w:tc>
          <w:tcPr>
            <w:tcW w:w="1382" w:type="pct"/>
            <w:vAlign w:val="center"/>
            <w:hideMark/>
          </w:tcPr>
          <w:p w14:paraId="717527DF" w14:textId="77777777" w:rsidR="004A76B6" w:rsidRPr="00DE455B" w:rsidRDefault="001B6A84" w:rsidP="006367DA">
            <w:pPr>
              <w:pStyle w:val="a4"/>
              <w:jc w:val="center"/>
            </w:pPr>
            <w:r w:rsidRPr="00DE455B">
              <w:t>Bite splint + Betamethasone injections (1 mL)</w:t>
            </w:r>
          </w:p>
          <w:p w14:paraId="13CA4B22" w14:textId="77777777" w:rsidR="004A76B6" w:rsidRPr="00DE455B" w:rsidRDefault="001B6A84" w:rsidP="006367DA">
            <w:pPr>
              <w:pStyle w:val="a4"/>
              <w:jc w:val="center"/>
            </w:pPr>
            <w:r w:rsidRPr="00DE455B">
              <w:t>Bite splint + Sodium hyaluronate injections (1 mL)</w:t>
            </w:r>
          </w:p>
          <w:p w14:paraId="7581EB3B" w14:textId="08F400AB" w:rsidR="001B6A84" w:rsidRPr="00DE455B" w:rsidRDefault="001B6A84" w:rsidP="006367DA">
            <w:pPr>
              <w:pStyle w:val="a4"/>
              <w:jc w:val="center"/>
            </w:pPr>
            <w:r w:rsidRPr="00DE455B">
              <w:t>Bite splint + PRP injections (2 mL)</w:t>
            </w:r>
          </w:p>
        </w:tc>
        <w:tc>
          <w:tcPr>
            <w:tcW w:w="1485" w:type="pct"/>
            <w:vAlign w:val="center"/>
            <w:hideMark/>
          </w:tcPr>
          <w:p w14:paraId="142A24BB" w14:textId="77777777" w:rsidR="001B6A84" w:rsidRPr="00DE455B" w:rsidRDefault="001B6A84" w:rsidP="006367DA">
            <w:pPr>
              <w:pStyle w:val="a4"/>
              <w:jc w:val="center"/>
            </w:pPr>
            <w:r w:rsidRPr="00DE455B">
              <w:t>All treatments significantly reduced pain and increased pain-free mouth opening, with the bite splint combined with PRP injection achieving the best long-term success.</w:t>
            </w:r>
          </w:p>
        </w:tc>
      </w:tr>
      <w:tr w:rsidR="001B6A84" w:rsidRPr="00DE455B" w14:paraId="37A6DEFF" w14:textId="77777777" w:rsidTr="006367DA">
        <w:trPr>
          <w:trHeight w:val="113"/>
          <w:jc w:val="center"/>
        </w:trPr>
        <w:tc>
          <w:tcPr>
            <w:tcW w:w="492" w:type="pct"/>
            <w:vMerge/>
            <w:vAlign w:val="center"/>
            <w:hideMark/>
          </w:tcPr>
          <w:p w14:paraId="542FEDFC" w14:textId="77777777" w:rsidR="001B6A84" w:rsidRPr="00DE455B" w:rsidRDefault="001B6A84" w:rsidP="0055043F">
            <w:pPr>
              <w:pStyle w:val="a4"/>
              <w:jc w:val="left"/>
            </w:pPr>
          </w:p>
        </w:tc>
        <w:tc>
          <w:tcPr>
            <w:tcW w:w="518" w:type="pct"/>
            <w:vAlign w:val="center"/>
            <w:hideMark/>
          </w:tcPr>
          <w:p w14:paraId="4DC9C452" w14:textId="77777777" w:rsidR="001B6A84" w:rsidRPr="00DE455B" w:rsidRDefault="001B6A84" w:rsidP="006367DA">
            <w:pPr>
              <w:pStyle w:val="a4"/>
              <w:jc w:val="center"/>
            </w:pPr>
            <w:r w:rsidRPr="00DE455B">
              <w:t>Needling</w:t>
            </w:r>
          </w:p>
        </w:tc>
        <w:tc>
          <w:tcPr>
            <w:tcW w:w="431" w:type="pct"/>
            <w:vAlign w:val="center"/>
            <w:hideMark/>
          </w:tcPr>
          <w:p w14:paraId="507D6D95" w14:textId="01AB167C" w:rsidR="001B6A84" w:rsidRPr="00DE455B" w:rsidRDefault="001B6A84" w:rsidP="006367DA">
            <w:pPr>
              <w:pStyle w:val="a4"/>
              <w:jc w:val="center"/>
            </w:pPr>
            <w:r w:rsidRPr="00DE455B">
              <w:t>Macedo (2023)</w:t>
            </w:r>
          </w:p>
        </w:tc>
        <w:tc>
          <w:tcPr>
            <w:tcW w:w="692" w:type="pct"/>
            <w:vAlign w:val="center"/>
            <w:hideMark/>
          </w:tcPr>
          <w:p w14:paraId="76E1C744" w14:textId="77777777" w:rsidR="001B6A84" w:rsidRPr="00DE455B" w:rsidRDefault="001B6A84" w:rsidP="006367DA">
            <w:pPr>
              <w:pStyle w:val="a4"/>
              <w:jc w:val="center"/>
            </w:pPr>
            <w:r w:rsidRPr="00DE455B">
              <w:t>Sham (no active procedure)</w:t>
            </w:r>
          </w:p>
        </w:tc>
        <w:tc>
          <w:tcPr>
            <w:tcW w:w="1382" w:type="pct"/>
            <w:vAlign w:val="center"/>
            <w:hideMark/>
          </w:tcPr>
          <w:p w14:paraId="4EA6693F" w14:textId="2845631C" w:rsidR="001B6A84" w:rsidRPr="00DE455B" w:rsidRDefault="001B6A84" w:rsidP="006367DA">
            <w:pPr>
              <w:pStyle w:val="a4"/>
              <w:jc w:val="center"/>
            </w:pPr>
            <w:r w:rsidRPr="00DE455B">
              <w:t xml:space="preserve">DN (0.20 </w:t>
            </w:r>
            <w:r w:rsidR="004A76B6" w:rsidRPr="00DE455B">
              <w:rPr>
                <w:rFonts w:eastAsiaTheme="minorEastAsia"/>
              </w:rPr>
              <w:t>×</w:t>
            </w:r>
            <w:r w:rsidRPr="00DE455B">
              <w:t xml:space="preserve"> 13 mm acupuncture needle, inserted 10 times outward and inward at ~1 movement/s)</w:t>
            </w:r>
          </w:p>
        </w:tc>
        <w:tc>
          <w:tcPr>
            <w:tcW w:w="1485" w:type="pct"/>
            <w:vAlign w:val="center"/>
            <w:hideMark/>
          </w:tcPr>
          <w:p w14:paraId="6120854E" w14:textId="77777777" w:rsidR="001B6A84" w:rsidRPr="00DE455B" w:rsidRDefault="001B6A84" w:rsidP="006367DA">
            <w:pPr>
              <w:pStyle w:val="a4"/>
              <w:jc w:val="center"/>
            </w:pPr>
            <w:r w:rsidRPr="00DE455B">
              <w:t>DN significantly increased tissue oxygen saturation in the masseter muscle</w:t>
            </w:r>
          </w:p>
        </w:tc>
      </w:tr>
      <w:tr w:rsidR="001B6A84" w:rsidRPr="00DE455B" w14:paraId="27E27E2D" w14:textId="77777777" w:rsidTr="006367DA">
        <w:trPr>
          <w:trHeight w:val="113"/>
          <w:jc w:val="center"/>
        </w:trPr>
        <w:tc>
          <w:tcPr>
            <w:tcW w:w="492" w:type="pct"/>
            <w:vMerge/>
            <w:vAlign w:val="center"/>
            <w:hideMark/>
          </w:tcPr>
          <w:p w14:paraId="17C5B86D" w14:textId="77777777" w:rsidR="001B6A84" w:rsidRPr="00DE455B" w:rsidRDefault="001B6A84" w:rsidP="0055043F">
            <w:pPr>
              <w:pStyle w:val="a4"/>
              <w:jc w:val="left"/>
            </w:pPr>
          </w:p>
        </w:tc>
        <w:tc>
          <w:tcPr>
            <w:tcW w:w="518" w:type="pct"/>
            <w:vAlign w:val="center"/>
            <w:hideMark/>
          </w:tcPr>
          <w:p w14:paraId="1740F4A2" w14:textId="77777777" w:rsidR="001B6A84" w:rsidRPr="00DE455B" w:rsidRDefault="001B6A84" w:rsidP="006367DA">
            <w:pPr>
              <w:pStyle w:val="a4"/>
              <w:jc w:val="center"/>
            </w:pPr>
            <w:r w:rsidRPr="00DE455B">
              <w:t>Arthrocentesis/Joint Lavage</w:t>
            </w:r>
          </w:p>
        </w:tc>
        <w:tc>
          <w:tcPr>
            <w:tcW w:w="431" w:type="pct"/>
            <w:vAlign w:val="center"/>
            <w:hideMark/>
          </w:tcPr>
          <w:p w14:paraId="31F5A5D2" w14:textId="48372275" w:rsidR="001B6A84" w:rsidRPr="00DE455B" w:rsidRDefault="001B6A84" w:rsidP="006367DA">
            <w:pPr>
              <w:pStyle w:val="a4"/>
              <w:jc w:val="center"/>
            </w:pPr>
            <w:proofErr w:type="spellStart"/>
            <w:r w:rsidRPr="00DE455B">
              <w:t>Nardini</w:t>
            </w:r>
            <w:proofErr w:type="spellEnd"/>
            <w:r w:rsidRPr="00DE455B">
              <w:t xml:space="preserve"> (2015)</w:t>
            </w:r>
          </w:p>
        </w:tc>
        <w:tc>
          <w:tcPr>
            <w:tcW w:w="692" w:type="pct"/>
            <w:vAlign w:val="center"/>
            <w:hideMark/>
          </w:tcPr>
          <w:p w14:paraId="37E74141" w14:textId="77777777" w:rsidR="001B6A84" w:rsidRPr="00DE455B" w:rsidRDefault="001B6A84" w:rsidP="006367DA">
            <w:pPr>
              <w:pStyle w:val="a4"/>
              <w:jc w:val="center"/>
            </w:pPr>
            <w:r w:rsidRPr="00DE455B">
              <w:t xml:space="preserve">Single-session Arthrocentesis (medium-molecular weight </w:t>
            </w:r>
            <w:proofErr w:type="spellStart"/>
            <w:r w:rsidRPr="00DE455B">
              <w:t>viscosupplementation</w:t>
            </w:r>
            <w:proofErr w:type="spellEnd"/>
            <w:r w:rsidRPr="00DE455B">
              <w:t xml:space="preserve"> HA)</w:t>
            </w:r>
          </w:p>
        </w:tc>
        <w:tc>
          <w:tcPr>
            <w:tcW w:w="1382" w:type="pct"/>
            <w:vAlign w:val="center"/>
            <w:hideMark/>
          </w:tcPr>
          <w:p w14:paraId="3DBF3DE5" w14:textId="77777777" w:rsidR="001B6A84" w:rsidRPr="00DE455B" w:rsidRDefault="001B6A84" w:rsidP="006367DA">
            <w:pPr>
              <w:pStyle w:val="a4"/>
              <w:jc w:val="center"/>
            </w:pPr>
            <w:r w:rsidRPr="00DE455B">
              <w:t xml:space="preserve">- Single-session (high-molecular weight HA: 7000 </w:t>
            </w:r>
            <w:proofErr w:type="spellStart"/>
            <w:r w:rsidRPr="00DE455B">
              <w:t>kDa</w:t>
            </w:r>
            <w:proofErr w:type="spellEnd"/>
            <w:r w:rsidRPr="00DE455B">
              <w:t xml:space="preserve">, 1 mL)- Five-session (medium-molecular weight HA: 1200 </w:t>
            </w:r>
            <w:proofErr w:type="spellStart"/>
            <w:r w:rsidRPr="00DE455B">
              <w:t>kDa</w:t>
            </w:r>
            <w:proofErr w:type="spellEnd"/>
            <w:r w:rsidRPr="00DE455B">
              <w:t>, 1 mL, 5 weekly sessions)</w:t>
            </w:r>
          </w:p>
        </w:tc>
        <w:tc>
          <w:tcPr>
            <w:tcW w:w="1485" w:type="pct"/>
            <w:vAlign w:val="center"/>
            <w:hideMark/>
          </w:tcPr>
          <w:p w14:paraId="6CB64784" w14:textId="07560461" w:rsidR="001B6A84" w:rsidRPr="00DE455B" w:rsidRDefault="001B6A84" w:rsidP="006367DA">
            <w:pPr>
              <w:pStyle w:val="a4"/>
              <w:jc w:val="center"/>
            </w:pPr>
            <w:r w:rsidRPr="00DE455B">
              <w:t xml:space="preserve">The five-session </w:t>
            </w:r>
            <w:proofErr w:type="spellStart"/>
            <w:r w:rsidRPr="00DE455B">
              <w:t>viscosupplementation</w:t>
            </w:r>
            <w:proofErr w:type="spellEnd"/>
            <w:r w:rsidRPr="00DE455B">
              <w:t xml:space="preserve"> protocol is superior to single-session protocols in reducing pain levels for TMJ degenerative disorders over six months, but all three protocols showed similar improvements in most other functional outcomes, including chewing efficiency, functional limitation, perceived efficacy, and mouth opening, suggesting a potential for reducing intervention frequency in future strategies while prioritizing pain management</w:t>
            </w:r>
            <w:r w:rsidR="005A3983" w:rsidRPr="00DE455B">
              <w:t>.</w:t>
            </w:r>
          </w:p>
        </w:tc>
      </w:tr>
      <w:tr w:rsidR="001B6A84" w:rsidRPr="00DE455B" w14:paraId="68DF355F" w14:textId="77777777" w:rsidTr="006367DA">
        <w:trPr>
          <w:trHeight w:val="113"/>
          <w:jc w:val="center"/>
        </w:trPr>
        <w:tc>
          <w:tcPr>
            <w:tcW w:w="492" w:type="pct"/>
            <w:vMerge/>
            <w:vAlign w:val="center"/>
            <w:hideMark/>
          </w:tcPr>
          <w:p w14:paraId="370F5B7D" w14:textId="77777777" w:rsidR="001B6A84" w:rsidRPr="00DE455B" w:rsidRDefault="001B6A84" w:rsidP="0055043F">
            <w:pPr>
              <w:pStyle w:val="a4"/>
              <w:jc w:val="left"/>
            </w:pPr>
          </w:p>
        </w:tc>
        <w:tc>
          <w:tcPr>
            <w:tcW w:w="518" w:type="pct"/>
            <w:vAlign w:val="center"/>
            <w:hideMark/>
          </w:tcPr>
          <w:p w14:paraId="6335ADC3" w14:textId="3C4513A8" w:rsidR="001B6A84" w:rsidRPr="00DE455B" w:rsidRDefault="001B6A84" w:rsidP="006367DA">
            <w:pPr>
              <w:pStyle w:val="a4"/>
              <w:jc w:val="center"/>
            </w:pPr>
            <w:r w:rsidRPr="00DE455B">
              <w:t xml:space="preserve">Arthrocentesis/Joint Lavage, PT &amp; EX, Pharmacotherapy,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1D580C80" w14:textId="23DFC76C" w:rsidR="001B6A84" w:rsidRPr="00DE455B" w:rsidRDefault="001B6A84" w:rsidP="006367DA">
            <w:pPr>
              <w:pStyle w:val="a4"/>
              <w:jc w:val="center"/>
            </w:pPr>
            <w:proofErr w:type="spellStart"/>
            <w:r w:rsidRPr="00DE455B">
              <w:t>Ritto</w:t>
            </w:r>
            <w:proofErr w:type="spellEnd"/>
            <w:r w:rsidRPr="00DE455B">
              <w:t xml:space="preserve"> (2022)</w:t>
            </w:r>
          </w:p>
        </w:tc>
        <w:tc>
          <w:tcPr>
            <w:tcW w:w="692" w:type="pct"/>
            <w:vAlign w:val="center"/>
            <w:hideMark/>
          </w:tcPr>
          <w:p w14:paraId="55E44B3D" w14:textId="77777777" w:rsidR="001B6A84" w:rsidRPr="00DE455B" w:rsidRDefault="001B6A84" w:rsidP="006367DA">
            <w:pPr>
              <w:pStyle w:val="a4"/>
              <w:jc w:val="center"/>
            </w:pPr>
            <w:r w:rsidRPr="00DE455B">
              <w:t>LA injection, soft diet, physiotherapy, CBT</w:t>
            </w:r>
          </w:p>
        </w:tc>
        <w:tc>
          <w:tcPr>
            <w:tcW w:w="1382" w:type="pct"/>
            <w:vAlign w:val="center"/>
            <w:hideMark/>
          </w:tcPr>
          <w:p w14:paraId="28A357EF" w14:textId="77777777" w:rsidR="00CE58E3" w:rsidRPr="00DE455B" w:rsidRDefault="001B6A84" w:rsidP="006367DA">
            <w:pPr>
              <w:pStyle w:val="a4"/>
              <w:jc w:val="center"/>
            </w:pPr>
            <w:r w:rsidRPr="00DE455B">
              <w:t>Medication Group: LA injection, medication (tenoxicam) for 30 days, soft diet, physiotherapy, CBT</w:t>
            </w:r>
          </w:p>
          <w:p w14:paraId="16549D58" w14:textId="6B90F6BC" w:rsidR="00CE58E3" w:rsidRPr="00DE455B" w:rsidRDefault="001B6A84" w:rsidP="006367DA">
            <w:pPr>
              <w:pStyle w:val="a4"/>
              <w:jc w:val="center"/>
            </w:pPr>
            <w:r w:rsidRPr="00DE455B">
              <w:t>ALG: Arthrocentesis, soft diet, physiotherapy, CBT</w:t>
            </w:r>
          </w:p>
          <w:p w14:paraId="32273A9A" w14:textId="73D9D2D9" w:rsidR="001B6A84" w:rsidRPr="00DE455B" w:rsidRDefault="001B6A84" w:rsidP="006367DA">
            <w:pPr>
              <w:pStyle w:val="a4"/>
              <w:jc w:val="center"/>
            </w:pPr>
            <w:r w:rsidRPr="00DE455B">
              <w:t>ALMG: Arthrocentesis, medication (tenoxicam 20-mg pills) for 30 days, soft diet, physiotherapy, CBT</w:t>
            </w:r>
          </w:p>
        </w:tc>
        <w:tc>
          <w:tcPr>
            <w:tcW w:w="1485" w:type="pct"/>
            <w:vAlign w:val="center"/>
            <w:hideMark/>
          </w:tcPr>
          <w:p w14:paraId="25FFFED0" w14:textId="77777777" w:rsidR="001B6A84" w:rsidRPr="00DE455B" w:rsidRDefault="001B6A84" w:rsidP="006367DA">
            <w:pPr>
              <w:pStyle w:val="a4"/>
              <w:jc w:val="center"/>
            </w:pPr>
            <w:r w:rsidRPr="00DE455B">
              <w:t>Both arthrocentesis and conservative modalities effectively reduced joint pain and increased mandibular opening.</w:t>
            </w:r>
          </w:p>
        </w:tc>
      </w:tr>
      <w:tr w:rsidR="001B6A84" w:rsidRPr="00DE455B" w14:paraId="5B058E76" w14:textId="77777777" w:rsidTr="006367DA">
        <w:trPr>
          <w:trHeight w:val="113"/>
          <w:jc w:val="center"/>
        </w:trPr>
        <w:tc>
          <w:tcPr>
            <w:tcW w:w="492" w:type="pct"/>
            <w:vMerge/>
            <w:vAlign w:val="center"/>
            <w:hideMark/>
          </w:tcPr>
          <w:p w14:paraId="560F661C" w14:textId="77777777" w:rsidR="001B6A84" w:rsidRPr="00DE455B" w:rsidRDefault="001B6A84" w:rsidP="0055043F">
            <w:pPr>
              <w:pStyle w:val="a4"/>
              <w:jc w:val="left"/>
            </w:pPr>
          </w:p>
        </w:tc>
        <w:tc>
          <w:tcPr>
            <w:tcW w:w="518" w:type="pct"/>
            <w:vAlign w:val="center"/>
            <w:hideMark/>
          </w:tcPr>
          <w:p w14:paraId="27CD2FE4" w14:textId="3532FBC2"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05B31101" w14:textId="1CAD18CB" w:rsidR="001B6A84" w:rsidRPr="00DE455B" w:rsidRDefault="001B6A84" w:rsidP="006367DA">
            <w:pPr>
              <w:pStyle w:val="a4"/>
              <w:jc w:val="center"/>
            </w:pPr>
            <w:r w:rsidRPr="00DE455B">
              <w:t>Giro (2016)</w:t>
            </w:r>
          </w:p>
        </w:tc>
        <w:tc>
          <w:tcPr>
            <w:tcW w:w="692" w:type="pct"/>
            <w:vAlign w:val="center"/>
            <w:hideMark/>
          </w:tcPr>
          <w:p w14:paraId="419FF84E" w14:textId="47113F2D" w:rsidR="001B6A84" w:rsidRPr="00DE455B" w:rsidRDefault="001B6A84" w:rsidP="006367DA">
            <w:pPr>
              <w:pStyle w:val="a4"/>
              <w:jc w:val="center"/>
            </w:pPr>
            <w:proofErr w:type="spellStart"/>
            <w:r w:rsidRPr="00DE455B">
              <w:t>Kinesiographic</w:t>
            </w:r>
            <w:proofErr w:type="spellEnd"/>
            <w:r w:rsidRPr="00DE455B">
              <w:t xml:space="preserve"> assessment at T0, T1 (30 days) and T2 (60 days), with education and self-care instructions provided at T1 and reviewed at T2</w:t>
            </w:r>
          </w:p>
        </w:tc>
        <w:tc>
          <w:tcPr>
            <w:tcW w:w="1382" w:type="pct"/>
            <w:vAlign w:val="center"/>
            <w:hideMark/>
          </w:tcPr>
          <w:p w14:paraId="355B1361" w14:textId="77777777" w:rsidR="00740800" w:rsidRPr="00DE455B" w:rsidRDefault="001B6A84" w:rsidP="006367DA">
            <w:pPr>
              <w:pStyle w:val="a4"/>
              <w:jc w:val="center"/>
            </w:pPr>
            <w:r w:rsidRPr="00DE455B">
              <w:t>EG: Education instructions at T0, followed by education and self-care instructions at T1, and review at T2.</w:t>
            </w:r>
          </w:p>
          <w:p w14:paraId="310590DE" w14:textId="2D047672" w:rsidR="001B6A84" w:rsidRPr="00DE455B" w:rsidRDefault="001B6A84" w:rsidP="006367DA">
            <w:pPr>
              <w:pStyle w:val="a4"/>
              <w:jc w:val="center"/>
            </w:pPr>
            <w:r w:rsidRPr="00DE455B">
              <w:t xml:space="preserve">ESG: Education and self-care instructions at T0, with review at T1 and T2. Education included information about TMD, structures involved, causes, prognosis, and self-care for mandibular muscles. Self-care </w:t>
            </w:r>
            <w:r w:rsidRPr="00DE455B">
              <w:lastRenderedPageBreak/>
              <w:t>therapies included thermotherapy (moist heat pads, 15 min, 3</w:t>
            </w:r>
            <w:r w:rsidR="00740800" w:rsidRPr="00DE455B">
              <w:rPr>
                <w:rFonts w:eastAsiaTheme="minorEastAsia"/>
              </w:rPr>
              <w:t>×</w:t>
            </w:r>
            <w:r w:rsidRPr="00DE455B">
              <w:t>/day), mandibular exercises (controlled movements, stretching, resistance, coordination, 6 repetitions, 3</w:t>
            </w:r>
            <w:r w:rsidR="00786F3F" w:rsidRPr="00DE455B">
              <w:rPr>
                <w:rFonts w:eastAsiaTheme="minorEastAsia"/>
              </w:rPr>
              <w:t>×</w:t>
            </w:r>
            <w:r w:rsidRPr="00DE455B">
              <w:t>/day), and self-massage (masseter and temporal muscles, 3</w:t>
            </w:r>
            <w:r w:rsidR="00786F3F" w:rsidRPr="00DE455B">
              <w:rPr>
                <w:rFonts w:eastAsiaTheme="minorEastAsia"/>
              </w:rPr>
              <w:t>×</w:t>
            </w:r>
            <w:r w:rsidRPr="00DE455B">
              <w:t>/day).</w:t>
            </w:r>
          </w:p>
        </w:tc>
        <w:tc>
          <w:tcPr>
            <w:tcW w:w="1485" w:type="pct"/>
            <w:vAlign w:val="center"/>
            <w:hideMark/>
          </w:tcPr>
          <w:p w14:paraId="3D9367E5" w14:textId="77777777" w:rsidR="001B6A84" w:rsidRPr="00DE455B" w:rsidRDefault="001B6A84" w:rsidP="006367DA">
            <w:pPr>
              <w:pStyle w:val="a4"/>
              <w:jc w:val="center"/>
            </w:pPr>
            <w:r w:rsidRPr="00DE455B">
              <w:lastRenderedPageBreak/>
              <w:t>ESG group positively influenced the mandibular movement pattern of women with chronic painful TMDs in the short-term.</w:t>
            </w:r>
          </w:p>
        </w:tc>
      </w:tr>
      <w:tr w:rsidR="001B6A84" w:rsidRPr="00DE455B" w14:paraId="77F3B742" w14:textId="77777777" w:rsidTr="006367DA">
        <w:trPr>
          <w:trHeight w:val="113"/>
          <w:jc w:val="center"/>
        </w:trPr>
        <w:tc>
          <w:tcPr>
            <w:tcW w:w="492" w:type="pct"/>
            <w:vMerge/>
            <w:vAlign w:val="center"/>
            <w:hideMark/>
          </w:tcPr>
          <w:p w14:paraId="7F372FA3" w14:textId="77777777" w:rsidR="001B6A84" w:rsidRPr="00DE455B" w:rsidRDefault="001B6A84" w:rsidP="0055043F">
            <w:pPr>
              <w:pStyle w:val="a4"/>
              <w:jc w:val="left"/>
            </w:pPr>
          </w:p>
        </w:tc>
        <w:tc>
          <w:tcPr>
            <w:tcW w:w="518" w:type="pct"/>
            <w:vAlign w:val="center"/>
            <w:hideMark/>
          </w:tcPr>
          <w:p w14:paraId="032B7A34" w14:textId="77777777" w:rsidR="001B6A84" w:rsidRPr="00DE455B" w:rsidRDefault="001B6A84" w:rsidP="006367DA">
            <w:pPr>
              <w:pStyle w:val="a4"/>
              <w:jc w:val="center"/>
            </w:pPr>
            <w:r w:rsidRPr="00DE455B">
              <w:t>Physical Modalities</w:t>
            </w:r>
          </w:p>
        </w:tc>
        <w:tc>
          <w:tcPr>
            <w:tcW w:w="431" w:type="pct"/>
            <w:vAlign w:val="center"/>
            <w:hideMark/>
          </w:tcPr>
          <w:p w14:paraId="35FBC547" w14:textId="19B3F7F5" w:rsidR="001B6A84" w:rsidRPr="00DE455B" w:rsidRDefault="001B6A84" w:rsidP="006367DA">
            <w:pPr>
              <w:pStyle w:val="a4"/>
              <w:jc w:val="center"/>
            </w:pPr>
            <w:proofErr w:type="spellStart"/>
            <w:r w:rsidRPr="00DE455B">
              <w:t>Aisaiti</w:t>
            </w:r>
            <w:proofErr w:type="spellEnd"/>
            <w:r w:rsidRPr="00DE455B">
              <w:t xml:space="preserve"> (2021)</w:t>
            </w:r>
          </w:p>
        </w:tc>
        <w:tc>
          <w:tcPr>
            <w:tcW w:w="692" w:type="pct"/>
            <w:vAlign w:val="center"/>
            <w:hideMark/>
          </w:tcPr>
          <w:p w14:paraId="16CC0AF7" w14:textId="77777777" w:rsidR="001B6A84" w:rsidRPr="00DE455B" w:rsidRDefault="001B6A84" w:rsidP="006367DA">
            <w:pPr>
              <w:pStyle w:val="a4"/>
              <w:jc w:val="center"/>
            </w:pPr>
            <w:proofErr w:type="spellStart"/>
            <w:r w:rsidRPr="00DE455B">
              <w:t>Placeboo</w:t>
            </w:r>
            <w:proofErr w:type="spellEnd"/>
            <w:r w:rsidRPr="00DE455B">
              <w:t xml:space="preserve"> Laser treatment</w:t>
            </w:r>
          </w:p>
        </w:tc>
        <w:tc>
          <w:tcPr>
            <w:tcW w:w="1382" w:type="pct"/>
            <w:vAlign w:val="center"/>
            <w:hideMark/>
          </w:tcPr>
          <w:p w14:paraId="2CCD6BDD" w14:textId="5AA4F495" w:rsidR="001B6A84" w:rsidRPr="00DE455B" w:rsidRDefault="001B6A84" w:rsidP="006367DA">
            <w:pPr>
              <w:pStyle w:val="a4"/>
              <w:jc w:val="center"/>
            </w:pPr>
            <w:r w:rsidRPr="00DE455B">
              <w:t>PBMT therapy (</w:t>
            </w:r>
            <w:proofErr w:type="spellStart"/>
            <w:r w:rsidRPr="00DE455B">
              <w:t>GaAlAs</w:t>
            </w:r>
            <w:proofErr w:type="spellEnd"/>
            <w:r w:rsidRPr="00DE455B">
              <w:t xml:space="preserve"> laser, 810 nm, 6 J/cm</w:t>
            </w:r>
            <w:r w:rsidR="00853AB5" w:rsidRPr="00DE455B">
              <w:rPr>
                <w:vertAlign w:val="superscript"/>
              </w:rPr>
              <w:t>2</w:t>
            </w:r>
            <w:r w:rsidRPr="00DE455B">
              <w:t>, 7 sessions, once daily)</w:t>
            </w:r>
          </w:p>
        </w:tc>
        <w:tc>
          <w:tcPr>
            <w:tcW w:w="1485" w:type="pct"/>
            <w:vAlign w:val="center"/>
            <w:hideMark/>
          </w:tcPr>
          <w:p w14:paraId="5FAFD7B9" w14:textId="5DE68339" w:rsidR="001B6A84" w:rsidRPr="00DE455B" w:rsidRDefault="001B6A84" w:rsidP="006367DA">
            <w:pPr>
              <w:pStyle w:val="a4"/>
              <w:jc w:val="center"/>
            </w:pPr>
            <w:r w:rsidRPr="00DE455B">
              <w:t>Both PBMT and placebo significantly improved TMD pain and jaw function over time</w:t>
            </w:r>
            <w:r w:rsidR="00D22258" w:rsidRPr="00DE455B">
              <w:t>.</w:t>
            </w:r>
          </w:p>
        </w:tc>
      </w:tr>
      <w:tr w:rsidR="001B6A84" w:rsidRPr="00DE455B" w14:paraId="2E9180D8" w14:textId="77777777" w:rsidTr="006367DA">
        <w:trPr>
          <w:trHeight w:val="113"/>
          <w:jc w:val="center"/>
        </w:trPr>
        <w:tc>
          <w:tcPr>
            <w:tcW w:w="492" w:type="pct"/>
            <w:vMerge/>
            <w:vAlign w:val="center"/>
            <w:hideMark/>
          </w:tcPr>
          <w:p w14:paraId="5BCA641F" w14:textId="77777777" w:rsidR="001B6A84" w:rsidRPr="00DE455B" w:rsidRDefault="001B6A84" w:rsidP="0055043F">
            <w:pPr>
              <w:pStyle w:val="a4"/>
              <w:jc w:val="left"/>
            </w:pPr>
          </w:p>
        </w:tc>
        <w:tc>
          <w:tcPr>
            <w:tcW w:w="518" w:type="pct"/>
            <w:vAlign w:val="center"/>
            <w:hideMark/>
          </w:tcPr>
          <w:p w14:paraId="7E6FF0EB" w14:textId="77777777" w:rsidR="001B6A84" w:rsidRPr="00DE455B" w:rsidRDefault="001B6A84" w:rsidP="006367DA">
            <w:pPr>
              <w:pStyle w:val="a4"/>
              <w:jc w:val="center"/>
            </w:pPr>
            <w:r w:rsidRPr="00DE455B">
              <w:t>Physical Modalities</w:t>
            </w:r>
          </w:p>
        </w:tc>
        <w:tc>
          <w:tcPr>
            <w:tcW w:w="431" w:type="pct"/>
            <w:vAlign w:val="center"/>
            <w:hideMark/>
          </w:tcPr>
          <w:p w14:paraId="277A6AA6" w14:textId="5FA0F9FB" w:rsidR="001B6A84" w:rsidRPr="00DE455B" w:rsidRDefault="001B6A84" w:rsidP="006367DA">
            <w:pPr>
              <w:pStyle w:val="a4"/>
              <w:jc w:val="center"/>
            </w:pPr>
            <w:proofErr w:type="spellStart"/>
            <w:r w:rsidRPr="00DE455B">
              <w:t>Babiloni</w:t>
            </w:r>
            <w:proofErr w:type="spellEnd"/>
            <w:r w:rsidRPr="00DE455B">
              <w:t xml:space="preserve"> (2024)</w:t>
            </w:r>
          </w:p>
        </w:tc>
        <w:tc>
          <w:tcPr>
            <w:tcW w:w="692" w:type="pct"/>
            <w:vAlign w:val="center"/>
            <w:hideMark/>
          </w:tcPr>
          <w:p w14:paraId="1E5A1EC6" w14:textId="77777777" w:rsidR="001B6A84" w:rsidRPr="00DE455B" w:rsidRDefault="001B6A84" w:rsidP="006367DA">
            <w:pPr>
              <w:pStyle w:val="a4"/>
              <w:jc w:val="center"/>
            </w:pPr>
            <w:r w:rsidRPr="00DE455B">
              <w:t xml:space="preserve">Sham </w:t>
            </w:r>
            <w:proofErr w:type="spellStart"/>
            <w:r w:rsidRPr="00DE455B">
              <w:t>rTMS</w:t>
            </w:r>
            <w:proofErr w:type="spellEnd"/>
          </w:p>
        </w:tc>
        <w:tc>
          <w:tcPr>
            <w:tcW w:w="1382" w:type="pct"/>
            <w:vAlign w:val="center"/>
            <w:hideMark/>
          </w:tcPr>
          <w:p w14:paraId="025B5BD0" w14:textId="3EDA972C" w:rsidR="001B6A84" w:rsidRPr="00DE455B" w:rsidRDefault="001B6A84" w:rsidP="006367DA">
            <w:pPr>
              <w:pStyle w:val="a4"/>
              <w:jc w:val="center"/>
            </w:pPr>
            <w:r w:rsidRPr="00DE455B">
              <w:t xml:space="preserve">Active </w:t>
            </w:r>
            <w:proofErr w:type="spellStart"/>
            <w:r w:rsidRPr="00DE455B">
              <w:t>rTMS</w:t>
            </w:r>
            <w:proofErr w:type="spellEnd"/>
            <w:r w:rsidRPr="00DE455B">
              <w:t xml:space="preserve"> (30 trains of 50 stimuli, 20 Hz, 80% RMT, 2.5</w:t>
            </w:r>
            <w:r w:rsidR="006F5697" w:rsidRPr="00DE455B">
              <w:t xml:space="preserve"> </w:t>
            </w:r>
            <w:r w:rsidRPr="00DE455B">
              <w:t>s train duration, 30</w:t>
            </w:r>
            <w:r w:rsidR="002D4214" w:rsidRPr="00DE455B">
              <w:t xml:space="preserve"> </w:t>
            </w:r>
            <w:r w:rsidRPr="00DE455B">
              <w:t>s intertrain interval, 1 session, ~20 min total)</w:t>
            </w:r>
          </w:p>
        </w:tc>
        <w:tc>
          <w:tcPr>
            <w:tcW w:w="1485" w:type="pct"/>
            <w:vAlign w:val="center"/>
            <w:hideMark/>
          </w:tcPr>
          <w:p w14:paraId="05DDF1CA" w14:textId="303A8982" w:rsidR="001B6A84" w:rsidRPr="00DE455B" w:rsidRDefault="001B6A84" w:rsidP="006367DA">
            <w:pPr>
              <w:pStyle w:val="a4"/>
              <w:jc w:val="center"/>
            </w:pPr>
            <w:r w:rsidRPr="00DE455B">
              <w:t xml:space="preserve">A single session of active </w:t>
            </w:r>
            <w:proofErr w:type="spellStart"/>
            <w:r w:rsidRPr="00DE455B">
              <w:t>rTMS</w:t>
            </w:r>
            <w:proofErr w:type="spellEnd"/>
            <w:r w:rsidRPr="00DE455B">
              <w:t xml:space="preserve"> provided immediate, mild analgesic effects for TMD pain and unpleasantness compared to sham</w:t>
            </w:r>
            <w:r w:rsidR="009A58F3" w:rsidRPr="00DE455B">
              <w:t>.</w:t>
            </w:r>
          </w:p>
        </w:tc>
      </w:tr>
      <w:tr w:rsidR="001B6A84" w:rsidRPr="00DE455B" w14:paraId="557E356C" w14:textId="77777777" w:rsidTr="006367DA">
        <w:trPr>
          <w:trHeight w:val="113"/>
          <w:jc w:val="center"/>
        </w:trPr>
        <w:tc>
          <w:tcPr>
            <w:tcW w:w="492" w:type="pct"/>
            <w:vMerge/>
            <w:vAlign w:val="center"/>
            <w:hideMark/>
          </w:tcPr>
          <w:p w14:paraId="1F089A41" w14:textId="77777777" w:rsidR="001B6A84" w:rsidRPr="00DE455B" w:rsidRDefault="001B6A84" w:rsidP="0055043F">
            <w:pPr>
              <w:pStyle w:val="a4"/>
              <w:jc w:val="left"/>
            </w:pPr>
          </w:p>
        </w:tc>
        <w:tc>
          <w:tcPr>
            <w:tcW w:w="518" w:type="pct"/>
            <w:vAlign w:val="center"/>
            <w:hideMark/>
          </w:tcPr>
          <w:p w14:paraId="28127842" w14:textId="77777777" w:rsidR="001B6A84" w:rsidRPr="00DE455B" w:rsidRDefault="001B6A84" w:rsidP="006367DA">
            <w:pPr>
              <w:pStyle w:val="a4"/>
              <w:jc w:val="center"/>
            </w:pPr>
            <w:r w:rsidRPr="00DE455B">
              <w:t>Pharmacotherapy</w:t>
            </w:r>
          </w:p>
        </w:tc>
        <w:tc>
          <w:tcPr>
            <w:tcW w:w="431" w:type="pct"/>
            <w:vAlign w:val="center"/>
            <w:hideMark/>
          </w:tcPr>
          <w:p w14:paraId="679C467E" w14:textId="484461E6" w:rsidR="001B6A84" w:rsidRPr="00DE455B" w:rsidRDefault="001B6A84" w:rsidP="006367DA">
            <w:pPr>
              <w:pStyle w:val="a4"/>
              <w:jc w:val="center"/>
            </w:pPr>
            <w:proofErr w:type="spellStart"/>
            <w:r w:rsidRPr="00DE455B">
              <w:t>Brakus</w:t>
            </w:r>
            <w:proofErr w:type="spellEnd"/>
            <w:r w:rsidRPr="00DE455B">
              <w:t xml:space="preserve"> </w:t>
            </w:r>
            <w:r w:rsidR="00AA1BA5" w:rsidRPr="00DE455B">
              <w:t>(</w:t>
            </w:r>
            <w:r w:rsidRPr="00DE455B">
              <w:t>2025</w:t>
            </w:r>
            <w:r w:rsidR="00AA1BA5" w:rsidRPr="00DE455B">
              <w:t>)</w:t>
            </w:r>
          </w:p>
        </w:tc>
        <w:tc>
          <w:tcPr>
            <w:tcW w:w="692" w:type="pct"/>
            <w:vAlign w:val="center"/>
            <w:hideMark/>
          </w:tcPr>
          <w:p w14:paraId="71492F0B" w14:textId="77777777" w:rsidR="001B6A84" w:rsidRPr="00DE455B" w:rsidRDefault="001B6A84" w:rsidP="006367DA">
            <w:pPr>
              <w:pStyle w:val="a4"/>
              <w:jc w:val="center"/>
            </w:pPr>
            <w:proofErr w:type="spellStart"/>
            <w:r w:rsidRPr="00DE455B">
              <w:t>Placeboo</w:t>
            </w:r>
            <w:proofErr w:type="spellEnd"/>
          </w:p>
        </w:tc>
        <w:tc>
          <w:tcPr>
            <w:tcW w:w="1382" w:type="pct"/>
            <w:vAlign w:val="center"/>
            <w:hideMark/>
          </w:tcPr>
          <w:p w14:paraId="1F9EA44C" w14:textId="50BA1784" w:rsidR="001B6A84" w:rsidRPr="00DE455B" w:rsidRDefault="001B6A84" w:rsidP="006367DA">
            <w:pPr>
              <w:pStyle w:val="a4"/>
              <w:jc w:val="center"/>
            </w:pPr>
            <w:r w:rsidRPr="00DE455B">
              <w:t xml:space="preserve">Amitriptyline (25 mg, 2 </w:t>
            </w:r>
            <w:proofErr w:type="spellStart"/>
            <w:r w:rsidRPr="00DE455B">
              <w:t>mon</w:t>
            </w:r>
            <w:proofErr w:type="spellEnd"/>
            <w:r w:rsidRPr="00DE455B">
              <w:t>)</w:t>
            </w:r>
          </w:p>
        </w:tc>
        <w:tc>
          <w:tcPr>
            <w:tcW w:w="1485" w:type="pct"/>
            <w:vAlign w:val="center"/>
            <w:hideMark/>
          </w:tcPr>
          <w:p w14:paraId="2411AF48" w14:textId="77777777" w:rsidR="001B6A84" w:rsidRPr="00DE455B" w:rsidRDefault="001B6A84" w:rsidP="006367DA">
            <w:pPr>
              <w:pStyle w:val="a4"/>
              <w:jc w:val="center"/>
            </w:pPr>
            <w:r w:rsidRPr="00DE455B">
              <w:t xml:space="preserve">Low-dose amitriptyline is an effective treatment for chronic TMD, significantly reducing pain and improving </w:t>
            </w:r>
            <w:proofErr w:type="spellStart"/>
            <w:r w:rsidRPr="00DE455B">
              <w:t>OHRQoL</w:t>
            </w:r>
            <w:proofErr w:type="spellEnd"/>
            <w:r w:rsidRPr="00DE455B">
              <w:t xml:space="preserve"> compared to placebo.</w:t>
            </w:r>
          </w:p>
        </w:tc>
      </w:tr>
      <w:tr w:rsidR="001B6A84" w:rsidRPr="00DE455B" w14:paraId="7E7D11CE" w14:textId="77777777" w:rsidTr="006367DA">
        <w:trPr>
          <w:trHeight w:val="113"/>
          <w:jc w:val="center"/>
        </w:trPr>
        <w:tc>
          <w:tcPr>
            <w:tcW w:w="492" w:type="pct"/>
            <w:vMerge/>
            <w:vAlign w:val="center"/>
            <w:hideMark/>
          </w:tcPr>
          <w:p w14:paraId="65D44906" w14:textId="77777777" w:rsidR="001B6A84" w:rsidRPr="00DE455B" w:rsidRDefault="001B6A84" w:rsidP="0055043F">
            <w:pPr>
              <w:pStyle w:val="a4"/>
              <w:jc w:val="left"/>
            </w:pPr>
          </w:p>
        </w:tc>
        <w:tc>
          <w:tcPr>
            <w:tcW w:w="518" w:type="pct"/>
            <w:vAlign w:val="center"/>
            <w:hideMark/>
          </w:tcPr>
          <w:p w14:paraId="1C024E63" w14:textId="1354CA7A" w:rsidR="001B6A84" w:rsidRPr="00DE455B" w:rsidRDefault="001B6A84" w:rsidP="006367DA">
            <w:pPr>
              <w:pStyle w:val="a4"/>
              <w:jc w:val="center"/>
            </w:pPr>
            <w:r w:rsidRPr="00DE455B">
              <w:t>PT &amp; EX, Physical Modalities</w:t>
            </w:r>
          </w:p>
        </w:tc>
        <w:tc>
          <w:tcPr>
            <w:tcW w:w="431" w:type="pct"/>
            <w:vAlign w:val="center"/>
            <w:hideMark/>
          </w:tcPr>
          <w:p w14:paraId="1F85F253" w14:textId="1A51C259" w:rsidR="001B6A84" w:rsidRPr="00DE455B" w:rsidRDefault="001B6A84" w:rsidP="006367DA">
            <w:pPr>
              <w:pStyle w:val="a4"/>
              <w:jc w:val="center"/>
            </w:pPr>
            <w:proofErr w:type="spellStart"/>
            <w:r w:rsidRPr="00DE455B">
              <w:t>Brochado</w:t>
            </w:r>
            <w:proofErr w:type="spellEnd"/>
            <w:r w:rsidRPr="00DE455B">
              <w:t xml:space="preserve"> </w:t>
            </w:r>
            <w:r w:rsidR="00AA1BA5" w:rsidRPr="00DE455B">
              <w:t>(</w:t>
            </w:r>
            <w:r w:rsidRPr="00DE455B">
              <w:t>2018</w:t>
            </w:r>
            <w:r w:rsidR="00AA1BA5" w:rsidRPr="00DE455B">
              <w:t>)</w:t>
            </w:r>
          </w:p>
        </w:tc>
        <w:tc>
          <w:tcPr>
            <w:tcW w:w="692" w:type="pct"/>
            <w:vAlign w:val="center"/>
            <w:hideMark/>
          </w:tcPr>
          <w:p w14:paraId="70AE2321" w14:textId="6C4AE245" w:rsidR="001B6A84" w:rsidRPr="00DE455B" w:rsidRDefault="001B6A84" w:rsidP="006367DA">
            <w:pPr>
              <w:pStyle w:val="a4"/>
              <w:jc w:val="center"/>
            </w:pPr>
            <w:r w:rsidRPr="00DE455B">
              <w:t>M</w:t>
            </w:r>
            <w:r w:rsidR="00996C15" w:rsidRPr="00DE455B">
              <w:t xml:space="preserve">anual </w:t>
            </w:r>
            <w:r w:rsidRPr="00DE455B">
              <w:t>T</w:t>
            </w:r>
            <w:r w:rsidR="00996C15" w:rsidRPr="00DE455B">
              <w:t>herapy</w:t>
            </w:r>
            <w:r w:rsidRPr="00DE455B">
              <w:t xml:space="preserve"> (MT) (21 minutes/session on masticatory muscles and TMJ, 12 sessions over 4 </w:t>
            </w:r>
            <w:r w:rsidR="004D2D92" w:rsidRPr="00DE455B">
              <w:t>weeks</w:t>
            </w:r>
            <w:r w:rsidRPr="00DE455B">
              <w:t>)</w:t>
            </w:r>
          </w:p>
        </w:tc>
        <w:tc>
          <w:tcPr>
            <w:tcW w:w="1382" w:type="pct"/>
            <w:vAlign w:val="center"/>
            <w:hideMark/>
          </w:tcPr>
          <w:p w14:paraId="6386A60B" w14:textId="16B4074B" w:rsidR="001B6A84" w:rsidRPr="00DE455B" w:rsidRDefault="001B6A84" w:rsidP="006367DA">
            <w:pPr>
              <w:pStyle w:val="a4"/>
              <w:jc w:val="center"/>
            </w:pPr>
            <w:r w:rsidRPr="00DE455B">
              <w:t>PBMT (PBM) (</w:t>
            </w:r>
            <w:proofErr w:type="spellStart"/>
            <w:r w:rsidRPr="00DE455B">
              <w:t>GaAlAs</w:t>
            </w:r>
            <w:proofErr w:type="spellEnd"/>
            <w:r w:rsidRPr="00DE455B">
              <w:t xml:space="preserve"> diode laser, 808 nm, 100 </w:t>
            </w:r>
            <w:proofErr w:type="spellStart"/>
            <w:r w:rsidRPr="00DE455B">
              <w:t>mW</w:t>
            </w:r>
            <w:proofErr w:type="spellEnd"/>
            <w:r w:rsidRPr="00DE455B">
              <w:t>, 133 J/cm</w:t>
            </w:r>
            <w:r w:rsidR="00920FDA" w:rsidRPr="00DE455B">
              <w:rPr>
                <w:vertAlign w:val="superscript"/>
              </w:rPr>
              <w:t>2</w:t>
            </w:r>
            <w:r w:rsidRPr="00DE455B">
              <w:t>, 4 J/point, 12 sessions over 4 weeks)</w:t>
            </w:r>
          </w:p>
        </w:tc>
        <w:tc>
          <w:tcPr>
            <w:tcW w:w="1485" w:type="pct"/>
            <w:vAlign w:val="center"/>
            <w:hideMark/>
          </w:tcPr>
          <w:p w14:paraId="3F9CD3FB" w14:textId="764F97F7" w:rsidR="001B6A84" w:rsidRPr="00DE455B" w:rsidRDefault="001B6A84" w:rsidP="006367DA">
            <w:pPr>
              <w:pStyle w:val="a4"/>
              <w:jc w:val="center"/>
            </w:pPr>
            <w:r w:rsidRPr="00DE455B">
              <w:t>PBM, manual therapy, and their combination effectively reduced pain, improved mandibular function, and alleviated negative psychosocial aspects and anxiety in TMD patients</w:t>
            </w:r>
            <w:r w:rsidR="006E2B0E" w:rsidRPr="00DE455B">
              <w:t>.</w:t>
            </w:r>
          </w:p>
        </w:tc>
      </w:tr>
      <w:tr w:rsidR="001B6A84" w:rsidRPr="00DE455B" w14:paraId="3B29103B" w14:textId="77777777" w:rsidTr="006367DA">
        <w:trPr>
          <w:trHeight w:val="113"/>
          <w:jc w:val="center"/>
        </w:trPr>
        <w:tc>
          <w:tcPr>
            <w:tcW w:w="492" w:type="pct"/>
            <w:vMerge/>
            <w:vAlign w:val="center"/>
            <w:hideMark/>
          </w:tcPr>
          <w:p w14:paraId="1F2112EF" w14:textId="77777777" w:rsidR="001B6A84" w:rsidRPr="00DE455B" w:rsidRDefault="001B6A84" w:rsidP="0055043F">
            <w:pPr>
              <w:pStyle w:val="a4"/>
              <w:jc w:val="left"/>
            </w:pPr>
          </w:p>
        </w:tc>
        <w:tc>
          <w:tcPr>
            <w:tcW w:w="518" w:type="pct"/>
            <w:vAlign w:val="center"/>
            <w:hideMark/>
          </w:tcPr>
          <w:p w14:paraId="52E0217B" w14:textId="77777777" w:rsidR="001B6A84" w:rsidRPr="00DE455B" w:rsidRDefault="001B6A84" w:rsidP="006367DA">
            <w:pPr>
              <w:pStyle w:val="a4"/>
              <w:jc w:val="center"/>
            </w:pPr>
            <w:r w:rsidRPr="00DE455B">
              <w:t>Physical Modalities</w:t>
            </w:r>
          </w:p>
        </w:tc>
        <w:tc>
          <w:tcPr>
            <w:tcW w:w="431" w:type="pct"/>
            <w:vAlign w:val="center"/>
            <w:hideMark/>
          </w:tcPr>
          <w:p w14:paraId="7B715089" w14:textId="17456F26" w:rsidR="001B6A84" w:rsidRPr="00DE455B" w:rsidRDefault="001B6A84" w:rsidP="006367DA">
            <w:pPr>
              <w:pStyle w:val="a4"/>
              <w:jc w:val="center"/>
            </w:pPr>
            <w:r w:rsidRPr="00DE455B">
              <w:t>Costa (2017)</w:t>
            </w:r>
          </w:p>
        </w:tc>
        <w:tc>
          <w:tcPr>
            <w:tcW w:w="692" w:type="pct"/>
            <w:vAlign w:val="center"/>
            <w:hideMark/>
          </w:tcPr>
          <w:p w14:paraId="452B8457" w14:textId="36E86750" w:rsidR="001B6A84" w:rsidRPr="00DE455B" w:rsidRDefault="001B6A84" w:rsidP="006367DA">
            <w:pPr>
              <w:pStyle w:val="a4"/>
              <w:jc w:val="center"/>
            </w:pPr>
            <w:r w:rsidRPr="00DE455B">
              <w:t>Placebo</w:t>
            </w:r>
          </w:p>
        </w:tc>
        <w:tc>
          <w:tcPr>
            <w:tcW w:w="1382" w:type="pct"/>
            <w:vAlign w:val="center"/>
            <w:hideMark/>
          </w:tcPr>
          <w:p w14:paraId="3180DF17" w14:textId="3808911B" w:rsidR="001B6A84" w:rsidRPr="00DE455B" w:rsidRDefault="001B6A84" w:rsidP="006367DA">
            <w:pPr>
              <w:pStyle w:val="a4"/>
              <w:jc w:val="center"/>
            </w:pPr>
            <w:r w:rsidRPr="00DE455B">
              <w:t xml:space="preserve">PBMT therapy (830 nm infrared laser, 100 </w:t>
            </w:r>
            <w:proofErr w:type="spellStart"/>
            <w:r w:rsidRPr="00DE455B">
              <w:t>mW</w:t>
            </w:r>
            <w:proofErr w:type="spellEnd"/>
            <w:r w:rsidRPr="00DE455B">
              <w:t>, 100 J/cm</w:t>
            </w:r>
            <w:r w:rsidR="006E2B0E" w:rsidRPr="00DE455B">
              <w:rPr>
                <w:vertAlign w:val="superscript"/>
              </w:rPr>
              <w:t>2</w:t>
            </w:r>
            <w:r w:rsidRPr="00DE455B">
              <w:t>, 2.8 J per point, 5 points bilaterally on temporal and masseter muscles, single session)</w:t>
            </w:r>
          </w:p>
        </w:tc>
        <w:tc>
          <w:tcPr>
            <w:tcW w:w="1485" w:type="pct"/>
            <w:vAlign w:val="center"/>
            <w:hideMark/>
          </w:tcPr>
          <w:p w14:paraId="37FB34E5" w14:textId="77777777" w:rsidR="001B6A84" w:rsidRPr="00DE455B" w:rsidRDefault="001B6A84" w:rsidP="006367DA">
            <w:pPr>
              <w:pStyle w:val="a4"/>
              <w:jc w:val="center"/>
            </w:pPr>
            <w:r w:rsidRPr="00DE455B">
              <w:t xml:space="preserve">PBMT therapy (830 nm) effectively reduced masticatory muscle pain as assessed by palpation but did not significantly impact mouth opening range, indicating its potential as a </w:t>
            </w:r>
            <w:proofErr w:type="spellStart"/>
            <w:r w:rsidRPr="00DE455B">
              <w:t>coadjuvant</w:t>
            </w:r>
            <w:proofErr w:type="spellEnd"/>
            <w:r w:rsidRPr="00DE455B">
              <w:t xml:space="preserve"> treatment for TMD-related pain.</w:t>
            </w:r>
          </w:p>
        </w:tc>
      </w:tr>
      <w:tr w:rsidR="001B6A84" w:rsidRPr="00DE455B" w14:paraId="5CECBB55" w14:textId="77777777" w:rsidTr="006367DA">
        <w:trPr>
          <w:trHeight w:val="113"/>
          <w:jc w:val="center"/>
        </w:trPr>
        <w:tc>
          <w:tcPr>
            <w:tcW w:w="492" w:type="pct"/>
            <w:vMerge/>
            <w:vAlign w:val="center"/>
            <w:hideMark/>
          </w:tcPr>
          <w:p w14:paraId="31607583" w14:textId="77777777" w:rsidR="001B6A84" w:rsidRPr="00DE455B" w:rsidRDefault="001B6A84" w:rsidP="0055043F">
            <w:pPr>
              <w:pStyle w:val="a4"/>
              <w:jc w:val="left"/>
            </w:pPr>
          </w:p>
        </w:tc>
        <w:tc>
          <w:tcPr>
            <w:tcW w:w="518" w:type="pct"/>
            <w:vAlign w:val="center"/>
            <w:hideMark/>
          </w:tcPr>
          <w:p w14:paraId="5C88E067" w14:textId="77777777" w:rsidR="001B6A84" w:rsidRPr="00DE455B" w:rsidRDefault="001B6A84" w:rsidP="006367DA">
            <w:pPr>
              <w:pStyle w:val="a4"/>
              <w:jc w:val="center"/>
            </w:pPr>
            <w:r w:rsidRPr="00DE455B">
              <w:t>Oral Splints, PT &amp; EX</w:t>
            </w:r>
          </w:p>
        </w:tc>
        <w:tc>
          <w:tcPr>
            <w:tcW w:w="431" w:type="pct"/>
            <w:vAlign w:val="center"/>
            <w:hideMark/>
          </w:tcPr>
          <w:p w14:paraId="0A15CA01" w14:textId="3FF04CAA" w:rsidR="001B6A84" w:rsidRPr="00DE455B" w:rsidRDefault="001B6A84" w:rsidP="006367DA">
            <w:pPr>
              <w:pStyle w:val="a4"/>
              <w:jc w:val="center"/>
            </w:pPr>
            <w:proofErr w:type="spellStart"/>
            <w:r w:rsidRPr="00DE455B">
              <w:t>Gikić</w:t>
            </w:r>
            <w:proofErr w:type="spellEnd"/>
            <w:r w:rsidRPr="00DE455B">
              <w:t xml:space="preserve"> (2021)</w:t>
            </w:r>
          </w:p>
        </w:tc>
        <w:tc>
          <w:tcPr>
            <w:tcW w:w="692" w:type="pct"/>
            <w:vAlign w:val="center"/>
            <w:hideMark/>
          </w:tcPr>
          <w:p w14:paraId="00F34223" w14:textId="77777777" w:rsidR="001B6A84" w:rsidRPr="00DE455B" w:rsidRDefault="001B6A84" w:rsidP="006367DA">
            <w:pPr>
              <w:pStyle w:val="a4"/>
              <w:jc w:val="center"/>
            </w:pPr>
            <w:r w:rsidRPr="00DE455B">
              <w:t>Control therapy (CT): thin thermoforming foil (0.5 mm, upper jaw, all contacts interfering with simultaneous contact at maximum intercuspation removed, nightly use, 6 months)</w:t>
            </w:r>
          </w:p>
        </w:tc>
        <w:tc>
          <w:tcPr>
            <w:tcW w:w="1382" w:type="pct"/>
            <w:vAlign w:val="center"/>
            <w:hideMark/>
          </w:tcPr>
          <w:p w14:paraId="1F52F489" w14:textId="3DD8EA47" w:rsidR="008528B8" w:rsidRPr="00DE455B" w:rsidRDefault="001B6A84" w:rsidP="006367DA">
            <w:pPr>
              <w:pStyle w:val="a4"/>
              <w:jc w:val="center"/>
            </w:pPr>
            <w:r w:rsidRPr="00DE455B">
              <w:t>- PT: twice a day, 10</w:t>
            </w:r>
            <w:r w:rsidR="002C19A2" w:rsidRPr="00DE455B">
              <w:t>–</w:t>
            </w:r>
            <w:r w:rsidRPr="00DE455B">
              <w:t>20 repetitions each exercise, 6 months).</w:t>
            </w:r>
          </w:p>
          <w:p w14:paraId="0F3CEDEB" w14:textId="374530E1" w:rsidR="001B6A84" w:rsidRPr="00DE455B" w:rsidRDefault="001B6A84" w:rsidP="006367DA">
            <w:pPr>
              <w:pStyle w:val="a4"/>
              <w:jc w:val="center"/>
            </w:pPr>
            <w:r w:rsidRPr="00DE455B">
              <w:t>- Stabilization splint: hard acrylic (1.5 mm thick, upper jaw, centric relation, canine guidance, smooth flat surface; nightly use, 6 months)</w:t>
            </w:r>
          </w:p>
        </w:tc>
        <w:tc>
          <w:tcPr>
            <w:tcW w:w="1485" w:type="pct"/>
            <w:vAlign w:val="center"/>
            <w:hideMark/>
          </w:tcPr>
          <w:p w14:paraId="2F800280" w14:textId="77777777" w:rsidR="001B6A84" w:rsidRPr="00DE455B" w:rsidRDefault="001B6A84" w:rsidP="006367DA">
            <w:pPr>
              <w:pStyle w:val="a4"/>
              <w:jc w:val="center"/>
            </w:pPr>
            <w:r w:rsidRPr="00DE455B">
              <w:t>While no treatment was superior for spontaneous pain relief, PT was more effective for characteristic pain intensity; in patients with high-frequency parafunction, anxiety, stress, and functional limitation decreased regardless of the applied therapy, suggesting a possible placebo effect.</w:t>
            </w:r>
          </w:p>
        </w:tc>
      </w:tr>
      <w:tr w:rsidR="001B6A84" w:rsidRPr="00DE455B" w14:paraId="3F092A37" w14:textId="77777777" w:rsidTr="006367DA">
        <w:trPr>
          <w:trHeight w:val="113"/>
          <w:jc w:val="center"/>
        </w:trPr>
        <w:tc>
          <w:tcPr>
            <w:tcW w:w="492" w:type="pct"/>
            <w:vMerge/>
            <w:vAlign w:val="center"/>
            <w:hideMark/>
          </w:tcPr>
          <w:p w14:paraId="00DB9160" w14:textId="77777777" w:rsidR="001B6A84" w:rsidRPr="00DE455B" w:rsidRDefault="001B6A84" w:rsidP="0055043F">
            <w:pPr>
              <w:pStyle w:val="a4"/>
              <w:jc w:val="left"/>
            </w:pPr>
          </w:p>
        </w:tc>
        <w:tc>
          <w:tcPr>
            <w:tcW w:w="518" w:type="pct"/>
            <w:vAlign w:val="center"/>
            <w:hideMark/>
          </w:tcPr>
          <w:p w14:paraId="0264B172" w14:textId="77777777" w:rsidR="001B6A84" w:rsidRPr="00DE455B" w:rsidRDefault="001B6A84" w:rsidP="006367DA">
            <w:pPr>
              <w:pStyle w:val="a4"/>
              <w:jc w:val="center"/>
            </w:pPr>
            <w:r w:rsidRPr="00DE455B">
              <w:t>Injections</w:t>
            </w:r>
          </w:p>
        </w:tc>
        <w:tc>
          <w:tcPr>
            <w:tcW w:w="431" w:type="pct"/>
            <w:vAlign w:val="center"/>
            <w:hideMark/>
          </w:tcPr>
          <w:p w14:paraId="6BF82446" w14:textId="09492525" w:rsidR="001B6A84" w:rsidRPr="00DE455B" w:rsidRDefault="001B6A84" w:rsidP="006367DA">
            <w:pPr>
              <w:pStyle w:val="a4"/>
              <w:jc w:val="center"/>
            </w:pPr>
            <w:proofErr w:type="spellStart"/>
            <w:r w:rsidRPr="00DE455B">
              <w:t>Isacsson</w:t>
            </w:r>
            <w:proofErr w:type="spellEnd"/>
            <w:r w:rsidRPr="00DE455B">
              <w:t xml:space="preserve"> (2019)</w:t>
            </w:r>
          </w:p>
        </w:tc>
        <w:tc>
          <w:tcPr>
            <w:tcW w:w="692" w:type="pct"/>
            <w:vAlign w:val="center"/>
            <w:hideMark/>
          </w:tcPr>
          <w:p w14:paraId="2994902C" w14:textId="77777777" w:rsidR="001B6A84" w:rsidRPr="00DE455B" w:rsidRDefault="001B6A84" w:rsidP="006367DA">
            <w:pPr>
              <w:pStyle w:val="a4"/>
              <w:jc w:val="center"/>
            </w:pPr>
            <w:r w:rsidRPr="00DE455B">
              <w:t>Saline IA injection (1 mL)</w:t>
            </w:r>
          </w:p>
        </w:tc>
        <w:tc>
          <w:tcPr>
            <w:tcW w:w="1382" w:type="pct"/>
            <w:vAlign w:val="center"/>
            <w:hideMark/>
          </w:tcPr>
          <w:p w14:paraId="436BA128" w14:textId="77777777" w:rsidR="001B6A84" w:rsidRPr="00DE455B" w:rsidRDefault="001B6A84" w:rsidP="006367DA">
            <w:pPr>
              <w:pStyle w:val="a4"/>
              <w:jc w:val="center"/>
            </w:pPr>
            <w:r w:rsidRPr="00DE455B">
              <w:t xml:space="preserve">Methylprednisolone IA injection (40 </w:t>
            </w:r>
            <w:r w:rsidRPr="00DE455B">
              <w:lastRenderedPageBreak/>
              <w:t>mg/mL, 1 mL)</w:t>
            </w:r>
          </w:p>
        </w:tc>
        <w:tc>
          <w:tcPr>
            <w:tcW w:w="1485" w:type="pct"/>
            <w:vAlign w:val="center"/>
            <w:hideMark/>
          </w:tcPr>
          <w:p w14:paraId="131245B7" w14:textId="7470F9C8" w:rsidR="001B6A84" w:rsidRPr="00DE455B" w:rsidRDefault="001B6A84" w:rsidP="006367DA">
            <w:pPr>
              <w:pStyle w:val="a4"/>
              <w:jc w:val="center"/>
            </w:pPr>
            <w:r w:rsidRPr="00DE455B">
              <w:lastRenderedPageBreak/>
              <w:t xml:space="preserve">A single-dose intra-articular injection of </w:t>
            </w:r>
            <w:r w:rsidRPr="00DE455B">
              <w:lastRenderedPageBreak/>
              <w:t>methylprednisolone did not provide additional pain relief compared to saline in patients with TMJ arthralgia</w:t>
            </w:r>
            <w:r w:rsidR="00CF6F7F" w:rsidRPr="00DE455B">
              <w:t>.</w:t>
            </w:r>
          </w:p>
        </w:tc>
      </w:tr>
      <w:tr w:rsidR="001B6A84" w:rsidRPr="00DE455B" w14:paraId="1E106B52" w14:textId="77777777" w:rsidTr="006367DA">
        <w:trPr>
          <w:trHeight w:val="113"/>
          <w:jc w:val="center"/>
        </w:trPr>
        <w:tc>
          <w:tcPr>
            <w:tcW w:w="492" w:type="pct"/>
            <w:vMerge/>
            <w:vAlign w:val="center"/>
            <w:hideMark/>
          </w:tcPr>
          <w:p w14:paraId="5DA54450" w14:textId="77777777" w:rsidR="001B6A84" w:rsidRPr="00DE455B" w:rsidRDefault="001B6A84" w:rsidP="0055043F">
            <w:pPr>
              <w:pStyle w:val="a4"/>
              <w:jc w:val="left"/>
            </w:pPr>
          </w:p>
        </w:tc>
        <w:tc>
          <w:tcPr>
            <w:tcW w:w="518" w:type="pct"/>
            <w:vAlign w:val="center"/>
            <w:hideMark/>
          </w:tcPr>
          <w:p w14:paraId="283AA414" w14:textId="085AFC84"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Physical Modalities</w:t>
            </w:r>
          </w:p>
        </w:tc>
        <w:tc>
          <w:tcPr>
            <w:tcW w:w="431" w:type="pct"/>
            <w:vAlign w:val="center"/>
            <w:hideMark/>
          </w:tcPr>
          <w:p w14:paraId="6CB56622" w14:textId="77777777" w:rsidR="001B6A84" w:rsidRPr="00DE455B" w:rsidRDefault="001B6A84" w:rsidP="006367DA">
            <w:pPr>
              <w:pStyle w:val="a4"/>
              <w:jc w:val="center"/>
            </w:pPr>
            <w:r w:rsidRPr="00DE455B">
              <w:t>Jo (2021)</w:t>
            </w:r>
          </w:p>
        </w:tc>
        <w:tc>
          <w:tcPr>
            <w:tcW w:w="692" w:type="pct"/>
            <w:vAlign w:val="center"/>
            <w:hideMark/>
          </w:tcPr>
          <w:p w14:paraId="061C2283" w14:textId="6ACE4CE5" w:rsidR="001B6A84" w:rsidRPr="00DE455B" w:rsidRDefault="001B6A84" w:rsidP="006367DA">
            <w:pPr>
              <w:pStyle w:val="a4"/>
              <w:jc w:val="center"/>
            </w:pPr>
            <w:r w:rsidRPr="00DE455B">
              <w:t xml:space="preserve">Sham pulsed radiofrequency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9E2FEE"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382" w:type="pct"/>
            <w:vAlign w:val="center"/>
            <w:hideMark/>
          </w:tcPr>
          <w:p w14:paraId="0064AE52" w14:textId="5F65B267" w:rsidR="001B6A84" w:rsidRPr="00DE455B" w:rsidRDefault="001B6A84" w:rsidP="006367DA">
            <w:pPr>
              <w:pStyle w:val="a4"/>
              <w:jc w:val="center"/>
            </w:pPr>
            <w:r w:rsidRPr="00DE455B">
              <w:t xml:space="preserve">Pulsed radiofrequency (1.5 W, 1 MHz, 10 min/session, once a week for 12 weeks, on both masticatory muscles)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67725B"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485" w:type="pct"/>
            <w:vAlign w:val="center"/>
            <w:hideMark/>
          </w:tcPr>
          <w:p w14:paraId="31803224" w14:textId="77777777" w:rsidR="001B6A84" w:rsidRPr="00DE455B" w:rsidRDefault="001B6A84" w:rsidP="006367DA">
            <w:pPr>
              <w:pStyle w:val="a4"/>
              <w:jc w:val="center"/>
            </w:pPr>
            <w:r w:rsidRPr="00DE455B">
              <w:t>Long-term regular pulsed radiofrequency therapy, combined with conventional treatments, effectively and durably reduced TMD pain and improved patient satisfaction with minimal discomfort.</w:t>
            </w:r>
          </w:p>
        </w:tc>
      </w:tr>
      <w:tr w:rsidR="001B6A84" w:rsidRPr="00DE455B" w14:paraId="324FE040" w14:textId="77777777" w:rsidTr="006367DA">
        <w:trPr>
          <w:trHeight w:val="113"/>
          <w:jc w:val="center"/>
        </w:trPr>
        <w:tc>
          <w:tcPr>
            <w:tcW w:w="492" w:type="pct"/>
            <w:vMerge/>
            <w:vAlign w:val="center"/>
            <w:hideMark/>
          </w:tcPr>
          <w:p w14:paraId="76F1DB4A" w14:textId="77777777" w:rsidR="001B6A84" w:rsidRPr="00DE455B" w:rsidRDefault="001B6A84" w:rsidP="0055043F">
            <w:pPr>
              <w:pStyle w:val="a4"/>
              <w:jc w:val="left"/>
            </w:pPr>
          </w:p>
        </w:tc>
        <w:tc>
          <w:tcPr>
            <w:tcW w:w="518" w:type="pct"/>
            <w:vAlign w:val="center"/>
            <w:hideMark/>
          </w:tcPr>
          <w:p w14:paraId="3776900F" w14:textId="77777777" w:rsidR="001B6A84" w:rsidRPr="00DE455B" w:rsidRDefault="001B6A84" w:rsidP="006367DA">
            <w:pPr>
              <w:pStyle w:val="a4"/>
              <w:jc w:val="center"/>
            </w:pPr>
            <w:r w:rsidRPr="00DE455B">
              <w:t>Oral Splints</w:t>
            </w:r>
          </w:p>
        </w:tc>
        <w:tc>
          <w:tcPr>
            <w:tcW w:w="431" w:type="pct"/>
            <w:vAlign w:val="center"/>
            <w:hideMark/>
          </w:tcPr>
          <w:p w14:paraId="5A8151C2" w14:textId="734A5C0E" w:rsidR="001B6A84" w:rsidRPr="00DE455B" w:rsidRDefault="001B6A84" w:rsidP="006367DA">
            <w:pPr>
              <w:pStyle w:val="a4"/>
              <w:jc w:val="center"/>
            </w:pPr>
            <w:proofErr w:type="spellStart"/>
            <w:r w:rsidRPr="00DE455B">
              <w:t>Alajbeg</w:t>
            </w:r>
            <w:proofErr w:type="spellEnd"/>
            <w:r w:rsidRPr="00DE455B">
              <w:t xml:space="preserve"> IZ </w:t>
            </w:r>
            <w:r w:rsidR="0067725B" w:rsidRPr="00DE455B">
              <w:t>(</w:t>
            </w:r>
            <w:r w:rsidRPr="00DE455B">
              <w:t>2020</w:t>
            </w:r>
            <w:r w:rsidR="0067725B" w:rsidRPr="00DE455B">
              <w:t>)</w:t>
            </w:r>
          </w:p>
        </w:tc>
        <w:tc>
          <w:tcPr>
            <w:tcW w:w="692" w:type="pct"/>
            <w:vAlign w:val="center"/>
            <w:hideMark/>
          </w:tcPr>
          <w:p w14:paraId="2E2A762A" w14:textId="77777777" w:rsidR="001B6A84" w:rsidRPr="00DE455B" w:rsidRDefault="001B6A84" w:rsidP="006367DA">
            <w:pPr>
              <w:pStyle w:val="a4"/>
              <w:jc w:val="center"/>
            </w:pPr>
            <w:r w:rsidRPr="00DE455B">
              <w:t>Placebo splint (0.5 mm thin transparent foil, night-time use, 6 months)</w:t>
            </w:r>
          </w:p>
        </w:tc>
        <w:tc>
          <w:tcPr>
            <w:tcW w:w="1382" w:type="pct"/>
            <w:vAlign w:val="center"/>
            <w:hideMark/>
          </w:tcPr>
          <w:p w14:paraId="2E03F84F" w14:textId="77777777" w:rsidR="001B6A84" w:rsidRPr="00DE455B" w:rsidRDefault="001B6A84" w:rsidP="006367DA">
            <w:pPr>
              <w:pStyle w:val="a4"/>
              <w:jc w:val="center"/>
            </w:pPr>
            <w:r w:rsidRPr="00DE455B">
              <w:t>Stabilization splint (full-coverage hard acrylic upper appliance, 1.5 mm thick, night-time use, 6 months)</w:t>
            </w:r>
          </w:p>
        </w:tc>
        <w:tc>
          <w:tcPr>
            <w:tcW w:w="1485" w:type="pct"/>
            <w:vAlign w:val="center"/>
            <w:hideMark/>
          </w:tcPr>
          <w:p w14:paraId="6959BA60" w14:textId="5564E0D1" w:rsidR="001B6A84" w:rsidRPr="00DE455B" w:rsidRDefault="001B6A84" w:rsidP="006367DA">
            <w:pPr>
              <w:pStyle w:val="a4"/>
              <w:jc w:val="center"/>
            </w:pPr>
            <w:r w:rsidRPr="00DE455B">
              <w:t>Stabilization splint reduced pain-related disability, depressive symptoms, and oxidative stress markers</w:t>
            </w:r>
            <w:r w:rsidR="005A67B2" w:rsidRPr="00DE455B">
              <w:t>.</w:t>
            </w:r>
          </w:p>
        </w:tc>
      </w:tr>
      <w:tr w:rsidR="001B6A84" w:rsidRPr="00DE455B" w14:paraId="621AAB6C" w14:textId="77777777" w:rsidTr="006367DA">
        <w:trPr>
          <w:trHeight w:val="113"/>
          <w:jc w:val="center"/>
        </w:trPr>
        <w:tc>
          <w:tcPr>
            <w:tcW w:w="492" w:type="pct"/>
            <w:vMerge/>
            <w:vAlign w:val="center"/>
            <w:hideMark/>
          </w:tcPr>
          <w:p w14:paraId="3D5AB5E4" w14:textId="77777777" w:rsidR="001B6A84" w:rsidRPr="00DE455B" w:rsidRDefault="001B6A84" w:rsidP="0055043F">
            <w:pPr>
              <w:pStyle w:val="a4"/>
              <w:jc w:val="left"/>
            </w:pPr>
          </w:p>
        </w:tc>
        <w:tc>
          <w:tcPr>
            <w:tcW w:w="518" w:type="pct"/>
            <w:vAlign w:val="center"/>
            <w:hideMark/>
          </w:tcPr>
          <w:p w14:paraId="5C00BFF9" w14:textId="29CA99B6" w:rsidR="001B6A84" w:rsidRPr="00DE455B" w:rsidRDefault="001B6A84" w:rsidP="006367DA">
            <w:pPr>
              <w:pStyle w:val="a4"/>
              <w:jc w:val="center"/>
            </w:pPr>
            <w:r w:rsidRPr="00DE455B">
              <w:t xml:space="preserve">Oral Splints,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23D18CA0" w14:textId="0CF72E35" w:rsidR="001B6A84" w:rsidRPr="00DE455B" w:rsidRDefault="001B6A84" w:rsidP="006367DA">
            <w:pPr>
              <w:pStyle w:val="a4"/>
              <w:jc w:val="center"/>
            </w:pPr>
            <w:r w:rsidRPr="00DE455B">
              <w:t>Giannakopoulos (2016)</w:t>
            </w:r>
          </w:p>
        </w:tc>
        <w:tc>
          <w:tcPr>
            <w:tcW w:w="692" w:type="pct"/>
            <w:vAlign w:val="center"/>
            <w:hideMark/>
          </w:tcPr>
          <w:p w14:paraId="390C8F72" w14:textId="77777777" w:rsidR="001B6A84" w:rsidRPr="00DE455B" w:rsidRDefault="001B6A84" w:rsidP="006367DA">
            <w:pPr>
              <w:pStyle w:val="a4"/>
              <w:jc w:val="center"/>
            </w:pPr>
            <w:r w:rsidRPr="00DE455B">
              <w:t>Counselling only (waiting list for Michigan-type hard splint after 2 weeks)</w:t>
            </w:r>
          </w:p>
        </w:tc>
        <w:tc>
          <w:tcPr>
            <w:tcW w:w="1382" w:type="pct"/>
            <w:vAlign w:val="center"/>
            <w:hideMark/>
          </w:tcPr>
          <w:p w14:paraId="1FE153DD" w14:textId="02D09A69" w:rsidR="005A67B2" w:rsidRPr="00DE455B" w:rsidRDefault="001B6A84" w:rsidP="006367DA">
            <w:pPr>
              <w:pStyle w:val="a4"/>
              <w:jc w:val="center"/>
            </w:pPr>
            <w:r w:rsidRPr="00DE455B">
              <w:t>Group A: Prefabricated oral splints (</w:t>
            </w:r>
            <w:proofErr w:type="spellStart"/>
            <w:r w:rsidRPr="00DE455B">
              <w:t>Aqualizer</w:t>
            </w:r>
            <w:proofErr w:type="spellEnd"/>
            <w:r w:rsidRPr="00DE455B">
              <w:t>) worn during sleep and for at least 6</w:t>
            </w:r>
            <w:r w:rsidR="00073C4C" w:rsidRPr="00DE455B">
              <w:t xml:space="preserve"> </w:t>
            </w:r>
            <w:r w:rsidRPr="00DE455B">
              <w:t>h/day (2 weeks)</w:t>
            </w:r>
          </w:p>
          <w:p w14:paraId="31E7E088" w14:textId="17C063A5" w:rsidR="001B6A84" w:rsidRPr="00DE455B" w:rsidRDefault="001B6A84" w:rsidP="006367DA">
            <w:pPr>
              <w:pStyle w:val="a4"/>
              <w:jc w:val="center"/>
            </w:pPr>
            <w:r w:rsidRPr="00DE455B">
              <w:t>Group B: Individualized vacuum-formed co-polyester oral splints worn during sleep and for at least 6</w:t>
            </w:r>
            <w:r w:rsidR="00073C4C" w:rsidRPr="00DE455B">
              <w:t xml:space="preserve"> </w:t>
            </w:r>
            <w:r w:rsidRPr="00DE455B">
              <w:t>h/day (2 weeks)</w:t>
            </w:r>
          </w:p>
        </w:tc>
        <w:tc>
          <w:tcPr>
            <w:tcW w:w="1485" w:type="pct"/>
            <w:vAlign w:val="center"/>
            <w:hideMark/>
          </w:tcPr>
          <w:p w14:paraId="279D8C43" w14:textId="77777777" w:rsidR="001B6A84" w:rsidRPr="00DE455B" w:rsidRDefault="001B6A84" w:rsidP="006367DA">
            <w:pPr>
              <w:pStyle w:val="a4"/>
              <w:jc w:val="center"/>
            </w:pPr>
            <w:r w:rsidRPr="00DE455B">
              <w:t>Counselling combined with a vacuum-formed splint appears to be a favorable immediate short-term option for painful TMD symptoms.</w:t>
            </w:r>
          </w:p>
        </w:tc>
      </w:tr>
      <w:tr w:rsidR="001B6A84" w:rsidRPr="00DE455B" w14:paraId="647A077A" w14:textId="77777777" w:rsidTr="006367DA">
        <w:trPr>
          <w:trHeight w:val="113"/>
          <w:jc w:val="center"/>
        </w:trPr>
        <w:tc>
          <w:tcPr>
            <w:tcW w:w="492" w:type="pct"/>
            <w:vMerge/>
            <w:vAlign w:val="center"/>
            <w:hideMark/>
          </w:tcPr>
          <w:p w14:paraId="342F3A35" w14:textId="77777777" w:rsidR="001B6A84" w:rsidRPr="00DE455B" w:rsidRDefault="001B6A84" w:rsidP="0055043F">
            <w:pPr>
              <w:pStyle w:val="a4"/>
              <w:jc w:val="left"/>
            </w:pPr>
          </w:p>
        </w:tc>
        <w:tc>
          <w:tcPr>
            <w:tcW w:w="518" w:type="pct"/>
            <w:vAlign w:val="center"/>
            <w:hideMark/>
          </w:tcPr>
          <w:p w14:paraId="12D8D348" w14:textId="77777777" w:rsidR="001B6A84" w:rsidRPr="00DE455B" w:rsidRDefault="001B6A84" w:rsidP="006367DA">
            <w:pPr>
              <w:pStyle w:val="a4"/>
              <w:jc w:val="center"/>
            </w:pPr>
            <w:r w:rsidRPr="00DE455B">
              <w:t>Injections, Arthrocentesis/Joint Lavage</w:t>
            </w:r>
          </w:p>
        </w:tc>
        <w:tc>
          <w:tcPr>
            <w:tcW w:w="431" w:type="pct"/>
            <w:vAlign w:val="center"/>
            <w:hideMark/>
          </w:tcPr>
          <w:p w14:paraId="232E2456" w14:textId="01E0C8E4" w:rsidR="001B6A84" w:rsidRPr="00DE455B" w:rsidRDefault="001B6A84" w:rsidP="006367DA">
            <w:pPr>
              <w:pStyle w:val="a4"/>
              <w:jc w:val="center"/>
            </w:pPr>
            <w:r w:rsidRPr="00DE455B">
              <w:t xml:space="preserve">Baker </w:t>
            </w:r>
            <w:r w:rsidR="00BE4872" w:rsidRPr="00DE455B">
              <w:t>(</w:t>
            </w:r>
            <w:r w:rsidRPr="00DE455B">
              <w:t>2015</w:t>
            </w:r>
            <w:r w:rsidR="00BE4872" w:rsidRPr="00DE455B">
              <w:t>)</w:t>
            </w:r>
          </w:p>
        </w:tc>
        <w:tc>
          <w:tcPr>
            <w:tcW w:w="692" w:type="pct"/>
            <w:vAlign w:val="center"/>
            <w:hideMark/>
          </w:tcPr>
          <w:p w14:paraId="3C34AD0B" w14:textId="0CD03C5C" w:rsidR="001B6A84" w:rsidRPr="00DE455B" w:rsidRDefault="001B6A84" w:rsidP="006367DA">
            <w:pPr>
              <w:pStyle w:val="a4"/>
              <w:jc w:val="center"/>
            </w:pPr>
            <w:r w:rsidRPr="00DE455B">
              <w:t xml:space="preserve">Local </w:t>
            </w:r>
            <w:proofErr w:type="spellStart"/>
            <w:r w:rsidRPr="00DE455B">
              <w:t>anaesthetics</w:t>
            </w:r>
            <w:proofErr w:type="spellEnd"/>
          </w:p>
        </w:tc>
        <w:tc>
          <w:tcPr>
            <w:tcW w:w="1382" w:type="pct"/>
            <w:vAlign w:val="center"/>
            <w:hideMark/>
          </w:tcPr>
          <w:p w14:paraId="4BDF4282" w14:textId="77777777" w:rsidR="001B6A84" w:rsidRPr="00DE455B" w:rsidRDefault="001B6A84" w:rsidP="006367DA">
            <w:pPr>
              <w:pStyle w:val="a4"/>
              <w:jc w:val="center"/>
            </w:pPr>
            <w:r w:rsidRPr="00DE455B">
              <w:t xml:space="preserve">Local </w:t>
            </w:r>
            <w:proofErr w:type="spellStart"/>
            <w:r w:rsidRPr="00DE455B">
              <w:t>anaesthetics</w:t>
            </w:r>
            <w:proofErr w:type="spellEnd"/>
            <w:r w:rsidRPr="00DE455B">
              <w:t xml:space="preserve"> and lavage (AL) (50 mL saline)</w:t>
            </w:r>
          </w:p>
        </w:tc>
        <w:tc>
          <w:tcPr>
            <w:tcW w:w="1485" w:type="pct"/>
            <w:vAlign w:val="center"/>
            <w:hideMark/>
          </w:tcPr>
          <w:p w14:paraId="4F0741F4" w14:textId="77777777" w:rsidR="001B6A84" w:rsidRPr="00DE455B" w:rsidRDefault="001B6A84" w:rsidP="006367DA">
            <w:pPr>
              <w:pStyle w:val="a4"/>
              <w:jc w:val="center"/>
            </w:pPr>
            <w:r w:rsidRPr="00DE455B">
              <w:t xml:space="preserve">Local </w:t>
            </w:r>
            <w:proofErr w:type="spellStart"/>
            <w:r w:rsidRPr="00DE455B">
              <w:t>anaesthetics</w:t>
            </w:r>
            <w:proofErr w:type="spellEnd"/>
            <w:r w:rsidRPr="00DE455B">
              <w:t xml:space="preserve"> and lavage demonstrated equivalent effectiveness to local </w:t>
            </w:r>
            <w:proofErr w:type="spellStart"/>
            <w:r w:rsidRPr="00DE455B">
              <w:t>anaesthetics</w:t>
            </w:r>
            <w:proofErr w:type="spellEnd"/>
            <w:r w:rsidRPr="00DE455B">
              <w:t xml:space="preserve"> alone in reducing pain, improving physical and emotional functioning, and overall global improvement in painful TMJ </w:t>
            </w:r>
            <w:proofErr w:type="spellStart"/>
            <w:r w:rsidRPr="00DE455B">
              <w:t>DDwoR</w:t>
            </w:r>
            <w:proofErr w:type="spellEnd"/>
            <w:r w:rsidRPr="00DE455B">
              <w:t xml:space="preserve"> patients over a 3-year period.</w:t>
            </w:r>
          </w:p>
        </w:tc>
      </w:tr>
      <w:tr w:rsidR="001B6A84" w:rsidRPr="00DE455B" w14:paraId="30C77F3D" w14:textId="77777777" w:rsidTr="006367DA">
        <w:trPr>
          <w:trHeight w:val="113"/>
          <w:jc w:val="center"/>
        </w:trPr>
        <w:tc>
          <w:tcPr>
            <w:tcW w:w="492" w:type="pct"/>
            <w:vMerge/>
            <w:vAlign w:val="center"/>
            <w:hideMark/>
          </w:tcPr>
          <w:p w14:paraId="387DCB5B" w14:textId="77777777" w:rsidR="001B6A84" w:rsidRPr="00DE455B" w:rsidRDefault="001B6A84" w:rsidP="0055043F">
            <w:pPr>
              <w:pStyle w:val="a4"/>
              <w:jc w:val="left"/>
            </w:pPr>
          </w:p>
        </w:tc>
        <w:tc>
          <w:tcPr>
            <w:tcW w:w="518" w:type="pct"/>
            <w:vAlign w:val="center"/>
            <w:hideMark/>
          </w:tcPr>
          <w:p w14:paraId="4CEF3B73" w14:textId="77777777" w:rsidR="001B6A84" w:rsidRPr="00DE455B" w:rsidRDefault="001B6A84" w:rsidP="006367DA">
            <w:pPr>
              <w:pStyle w:val="a4"/>
              <w:jc w:val="center"/>
            </w:pPr>
            <w:r w:rsidRPr="00DE455B">
              <w:t>Physical Modalities</w:t>
            </w:r>
          </w:p>
        </w:tc>
        <w:tc>
          <w:tcPr>
            <w:tcW w:w="431" w:type="pct"/>
            <w:vAlign w:val="center"/>
            <w:hideMark/>
          </w:tcPr>
          <w:p w14:paraId="10C87901" w14:textId="75D68D05" w:rsidR="001B6A84" w:rsidRPr="00DE455B" w:rsidRDefault="001B6A84" w:rsidP="006367DA">
            <w:pPr>
              <w:pStyle w:val="a4"/>
              <w:jc w:val="center"/>
            </w:pPr>
            <w:proofErr w:type="spellStart"/>
            <w:r w:rsidRPr="00DE455B">
              <w:t>Yeladandi</w:t>
            </w:r>
            <w:proofErr w:type="spellEnd"/>
            <w:r w:rsidRPr="00DE455B">
              <w:t xml:space="preserve"> (2024)</w:t>
            </w:r>
          </w:p>
        </w:tc>
        <w:tc>
          <w:tcPr>
            <w:tcW w:w="692" w:type="pct"/>
            <w:vAlign w:val="center"/>
            <w:hideMark/>
          </w:tcPr>
          <w:p w14:paraId="75D6E71D" w14:textId="77777777" w:rsidR="001B6A84" w:rsidRPr="00DE455B" w:rsidRDefault="001B6A84" w:rsidP="006367DA">
            <w:pPr>
              <w:pStyle w:val="a4"/>
              <w:jc w:val="center"/>
            </w:pPr>
            <w:r w:rsidRPr="00DE455B">
              <w:t>TENS therapy</w:t>
            </w:r>
          </w:p>
        </w:tc>
        <w:tc>
          <w:tcPr>
            <w:tcW w:w="1382" w:type="pct"/>
            <w:vAlign w:val="center"/>
            <w:hideMark/>
          </w:tcPr>
          <w:p w14:paraId="506D35E0" w14:textId="288089EC" w:rsidR="001B6A84" w:rsidRPr="00DE455B" w:rsidRDefault="001B6A84" w:rsidP="006367DA">
            <w:pPr>
              <w:pStyle w:val="a4"/>
              <w:jc w:val="center"/>
            </w:pPr>
            <w:r w:rsidRPr="00DE455B">
              <w:t xml:space="preserve">LLLT (980 nm, 1 Joule, 500 </w:t>
            </w:r>
            <w:proofErr w:type="spellStart"/>
            <w:r w:rsidRPr="00DE455B">
              <w:t>mW</w:t>
            </w:r>
            <w:proofErr w:type="spellEnd"/>
            <w:r w:rsidRPr="00DE455B">
              <w:t>, 6 minutes, 8 sessions (2/week for 4 weeks)), US therapy (1.0 W/cm</w:t>
            </w:r>
            <w:r w:rsidR="005A33BB" w:rsidRPr="00DE455B">
              <w:rPr>
                <w:vertAlign w:val="superscript"/>
              </w:rPr>
              <w:t>2</w:t>
            </w:r>
            <w:r w:rsidRPr="00DE455B">
              <w:t>, pulsed mode, 1 MHz, 10 minutes, 12 sessions (1/day for 2 weeks))</w:t>
            </w:r>
          </w:p>
        </w:tc>
        <w:tc>
          <w:tcPr>
            <w:tcW w:w="1485" w:type="pct"/>
            <w:vAlign w:val="center"/>
            <w:hideMark/>
          </w:tcPr>
          <w:p w14:paraId="08B8B369" w14:textId="77777777" w:rsidR="001B6A84" w:rsidRPr="00DE455B" w:rsidRDefault="001B6A84" w:rsidP="006367DA">
            <w:pPr>
              <w:pStyle w:val="a4"/>
              <w:jc w:val="center"/>
            </w:pPr>
            <w:r w:rsidRPr="00DE455B">
              <w:t>Both LLLT and US therapy are more effective than TENS in reducing TMD pain post-treatment, with LLLT showing superiority in pain reduction at mid-treatment; all three therapies are equally effective in improving mouth opening post-</w:t>
            </w:r>
            <w:r w:rsidRPr="00DE455B">
              <w:lastRenderedPageBreak/>
              <w:t>treatment, while LLLT and US show better mid-treatment mouth opening than TENS.</w:t>
            </w:r>
          </w:p>
        </w:tc>
      </w:tr>
      <w:tr w:rsidR="001B6A84" w:rsidRPr="00DE455B" w14:paraId="6672A79B" w14:textId="77777777" w:rsidTr="006367DA">
        <w:trPr>
          <w:trHeight w:val="113"/>
          <w:jc w:val="center"/>
        </w:trPr>
        <w:tc>
          <w:tcPr>
            <w:tcW w:w="492" w:type="pct"/>
            <w:vMerge/>
            <w:vAlign w:val="center"/>
            <w:hideMark/>
          </w:tcPr>
          <w:p w14:paraId="7069148F" w14:textId="77777777" w:rsidR="001B6A84" w:rsidRPr="00DE455B" w:rsidRDefault="001B6A84" w:rsidP="0055043F">
            <w:pPr>
              <w:pStyle w:val="a4"/>
              <w:jc w:val="left"/>
            </w:pPr>
          </w:p>
        </w:tc>
        <w:tc>
          <w:tcPr>
            <w:tcW w:w="518" w:type="pct"/>
            <w:vAlign w:val="center"/>
            <w:hideMark/>
          </w:tcPr>
          <w:p w14:paraId="0A46A425" w14:textId="77777777" w:rsidR="001B6A84" w:rsidRPr="00DE455B" w:rsidRDefault="001B6A84" w:rsidP="006367DA">
            <w:pPr>
              <w:pStyle w:val="a4"/>
              <w:jc w:val="center"/>
            </w:pPr>
            <w:r w:rsidRPr="00DE455B">
              <w:t>Injections</w:t>
            </w:r>
          </w:p>
        </w:tc>
        <w:tc>
          <w:tcPr>
            <w:tcW w:w="431" w:type="pct"/>
            <w:vAlign w:val="center"/>
            <w:hideMark/>
          </w:tcPr>
          <w:p w14:paraId="5313CC06" w14:textId="1421738E" w:rsidR="001B6A84" w:rsidRPr="00DE455B" w:rsidRDefault="001B6A84" w:rsidP="006367DA">
            <w:pPr>
              <w:pStyle w:val="a4"/>
              <w:jc w:val="center"/>
            </w:pPr>
            <w:proofErr w:type="spellStart"/>
            <w:r w:rsidRPr="00DE455B">
              <w:t>Sitnikova</w:t>
            </w:r>
            <w:proofErr w:type="spellEnd"/>
            <w:r w:rsidRPr="00DE455B">
              <w:t xml:space="preserve"> (2024)</w:t>
            </w:r>
          </w:p>
        </w:tc>
        <w:tc>
          <w:tcPr>
            <w:tcW w:w="692" w:type="pct"/>
            <w:vAlign w:val="center"/>
            <w:hideMark/>
          </w:tcPr>
          <w:p w14:paraId="3986DEF1" w14:textId="77777777" w:rsidR="001B6A84" w:rsidRPr="00DE455B" w:rsidRDefault="001B6A84" w:rsidP="006367DA">
            <w:pPr>
              <w:pStyle w:val="a4"/>
              <w:jc w:val="center"/>
            </w:pPr>
            <w:r w:rsidRPr="00DE455B">
              <w:t>SS injections</w:t>
            </w:r>
          </w:p>
        </w:tc>
        <w:tc>
          <w:tcPr>
            <w:tcW w:w="1382" w:type="pct"/>
            <w:vAlign w:val="center"/>
            <w:hideMark/>
          </w:tcPr>
          <w:p w14:paraId="06239873" w14:textId="625AC103" w:rsidR="001B6A84" w:rsidRPr="00DE455B" w:rsidRDefault="001B6A84" w:rsidP="006367DA">
            <w:pPr>
              <w:pStyle w:val="a4"/>
              <w:jc w:val="center"/>
            </w:pPr>
            <w:proofErr w:type="spellStart"/>
            <w:r w:rsidRPr="00DE455B">
              <w:t>BoNT</w:t>
            </w:r>
            <w:proofErr w:type="spellEnd"/>
            <w:r w:rsidR="00DF6478" w:rsidRPr="00DE455B">
              <w:t>/</w:t>
            </w:r>
            <w:r w:rsidRPr="00DE455B">
              <w:t>A</w:t>
            </w:r>
            <w:r w:rsidR="00C63E4E" w:rsidRPr="00DE455B">
              <w:t xml:space="preserve"> </w:t>
            </w:r>
            <w:r w:rsidRPr="00DE455B">
              <w:t>injections (50 U, single dose, bilateral into temporal and masseter muscles)</w:t>
            </w:r>
          </w:p>
        </w:tc>
        <w:tc>
          <w:tcPr>
            <w:tcW w:w="1485" w:type="pct"/>
            <w:vAlign w:val="center"/>
            <w:hideMark/>
          </w:tcPr>
          <w:p w14:paraId="1E9C1F8A" w14:textId="4EAB734B" w:rsidR="001B6A84" w:rsidRPr="00DE455B" w:rsidRDefault="001B6A84" w:rsidP="006367DA">
            <w:pPr>
              <w:pStyle w:val="a4"/>
              <w:jc w:val="center"/>
            </w:pPr>
            <w:r w:rsidRPr="00DE455B">
              <w:t xml:space="preserve">A 50-unit injection of </w:t>
            </w:r>
            <w:proofErr w:type="spellStart"/>
            <w:r w:rsidRPr="00DE455B">
              <w:t>BoNT</w:t>
            </w:r>
            <w:proofErr w:type="spellEnd"/>
            <w:r w:rsidR="00DF6478" w:rsidRPr="00DE455B">
              <w:t>/</w:t>
            </w:r>
            <w:r w:rsidRPr="00DE455B">
              <w:t>A might help with muscle pain symptoms, but the</w:t>
            </w:r>
            <w:r w:rsidR="00C63E4E" w:rsidRPr="00DE455B">
              <w:t xml:space="preserve"> </w:t>
            </w:r>
            <w:r w:rsidRPr="00DE455B">
              <w:t>specific effect of the drug on pain compared to the placebo is not obvious.</w:t>
            </w:r>
          </w:p>
        </w:tc>
      </w:tr>
      <w:tr w:rsidR="001B6A84" w:rsidRPr="00DE455B" w14:paraId="0EAF0046" w14:textId="77777777" w:rsidTr="006367DA">
        <w:trPr>
          <w:trHeight w:val="113"/>
          <w:jc w:val="center"/>
        </w:trPr>
        <w:tc>
          <w:tcPr>
            <w:tcW w:w="492" w:type="pct"/>
            <w:vMerge/>
            <w:vAlign w:val="center"/>
            <w:hideMark/>
          </w:tcPr>
          <w:p w14:paraId="5794C12B" w14:textId="77777777" w:rsidR="001B6A84" w:rsidRPr="00DE455B" w:rsidRDefault="001B6A84" w:rsidP="0055043F">
            <w:pPr>
              <w:pStyle w:val="a4"/>
              <w:jc w:val="left"/>
            </w:pPr>
          </w:p>
        </w:tc>
        <w:tc>
          <w:tcPr>
            <w:tcW w:w="518" w:type="pct"/>
            <w:vAlign w:val="center"/>
            <w:hideMark/>
          </w:tcPr>
          <w:p w14:paraId="00C382FD" w14:textId="77777777" w:rsidR="001B6A84" w:rsidRPr="00DE455B" w:rsidRDefault="001B6A84" w:rsidP="006367DA">
            <w:pPr>
              <w:pStyle w:val="a4"/>
              <w:jc w:val="center"/>
            </w:pPr>
            <w:r w:rsidRPr="00DE455B">
              <w:t>Physical Modalities</w:t>
            </w:r>
          </w:p>
        </w:tc>
        <w:tc>
          <w:tcPr>
            <w:tcW w:w="431" w:type="pct"/>
            <w:vAlign w:val="center"/>
            <w:hideMark/>
          </w:tcPr>
          <w:p w14:paraId="6784DAC1" w14:textId="77777777" w:rsidR="001B6A84" w:rsidRPr="00DE455B" w:rsidRDefault="001B6A84" w:rsidP="006367DA">
            <w:pPr>
              <w:pStyle w:val="a4"/>
              <w:jc w:val="center"/>
            </w:pPr>
            <w:proofErr w:type="spellStart"/>
            <w:r w:rsidRPr="00DE455B">
              <w:t>Madani</w:t>
            </w:r>
            <w:proofErr w:type="spellEnd"/>
            <w:r w:rsidRPr="00DE455B">
              <w:t xml:space="preserve"> (2019)</w:t>
            </w:r>
          </w:p>
        </w:tc>
        <w:tc>
          <w:tcPr>
            <w:tcW w:w="692" w:type="pct"/>
            <w:vAlign w:val="center"/>
            <w:hideMark/>
          </w:tcPr>
          <w:p w14:paraId="6EC91CD1" w14:textId="1627C4A8" w:rsidR="001B6A84" w:rsidRPr="00DE455B" w:rsidRDefault="001B6A84" w:rsidP="006367DA">
            <w:pPr>
              <w:pStyle w:val="a4"/>
              <w:jc w:val="center"/>
            </w:pPr>
            <w:r w:rsidRPr="00DE455B">
              <w:t>Sham laser (5 weeks, 2</w:t>
            </w:r>
            <w:r w:rsidR="00C63E4E" w:rsidRPr="00DE455B">
              <w:rPr>
                <w:rFonts w:eastAsiaTheme="minorEastAsia"/>
              </w:rPr>
              <w:t>×</w:t>
            </w:r>
            <w:r w:rsidRPr="00DE455B">
              <w:t>/week, 10 sessions)</w:t>
            </w:r>
          </w:p>
        </w:tc>
        <w:tc>
          <w:tcPr>
            <w:tcW w:w="1382" w:type="pct"/>
            <w:vAlign w:val="center"/>
            <w:hideMark/>
          </w:tcPr>
          <w:p w14:paraId="34636926" w14:textId="2272F0F8" w:rsidR="001B6A84" w:rsidRPr="00DE455B" w:rsidRDefault="001B6A84" w:rsidP="006367DA">
            <w:pPr>
              <w:pStyle w:val="a4"/>
              <w:jc w:val="center"/>
            </w:pPr>
            <w:r w:rsidRPr="00DE455B">
              <w:t>LLLT (</w:t>
            </w:r>
            <w:proofErr w:type="spellStart"/>
            <w:r w:rsidRPr="00DE455B">
              <w:t>GaAlAs</w:t>
            </w:r>
            <w:proofErr w:type="spellEnd"/>
            <w:r w:rsidRPr="00DE455B">
              <w:t xml:space="preserve"> laser, 810 nm, 200 </w:t>
            </w:r>
            <w:proofErr w:type="spellStart"/>
            <w:r w:rsidRPr="00DE455B">
              <w:t>mW</w:t>
            </w:r>
            <w:proofErr w:type="spellEnd"/>
            <w:r w:rsidRPr="00DE455B">
              <w:t>, 30</w:t>
            </w:r>
            <w:r w:rsidR="00BA70CD" w:rsidRPr="00DE455B">
              <w:t xml:space="preserve"> </w:t>
            </w:r>
            <w:r w:rsidRPr="00DE455B">
              <w:t>s/point, 21 J/cm</w:t>
            </w:r>
            <w:r w:rsidR="00666A02" w:rsidRPr="00DE455B">
              <w:rPr>
                <w:vertAlign w:val="superscript"/>
              </w:rPr>
              <w:t>2</w:t>
            </w:r>
            <w:r w:rsidRPr="00DE455B">
              <w:t>, 5 weeks, 2</w:t>
            </w:r>
            <w:r w:rsidR="00666A02" w:rsidRPr="00DE455B">
              <w:rPr>
                <w:rFonts w:eastAsiaTheme="minorEastAsia"/>
              </w:rPr>
              <w:t>×</w:t>
            </w:r>
            <w:r w:rsidRPr="00DE455B">
              <w:t>/week, 10 sessions) - LAT (</w:t>
            </w:r>
            <w:proofErr w:type="spellStart"/>
            <w:r w:rsidRPr="00DE455B">
              <w:t>GaAlAs</w:t>
            </w:r>
            <w:proofErr w:type="spellEnd"/>
            <w:r w:rsidRPr="00DE455B">
              <w:t xml:space="preserve"> laser, 810 nm, 200 </w:t>
            </w:r>
            <w:proofErr w:type="spellStart"/>
            <w:r w:rsidRPr="00DE455B">
              <w:t>mW</w:t>
            </w:r>
            <w:proofErr w:type="spellEnd"/>
            <w:r w:rsidRPr="00DE455B">
              <w:t>, 30</w:t>
            </w:r>
            <w:r w:rsidR="00B376F4" w:rsidRPr="00DE455B">
              <w:t xml:space="preserve"> </w:t>
            </w:r>
            <w:r w:rsidRPr="00DE455B">
              <w:t>s/point, 21 J/cm</w:t>
            </w:r>
            <w:r w:rsidR="00B376F4" w:rsidRPr="00DE455B">
              <w:rPr>
                <w:vertAlign w:val="superscript"/>
              </w:rPr>
              <w:t>2</w:t>
            </w:r>
            <w:r w:rsidRPr="00DE455B">
              <w:t>, on ST6, ST7, LI4, 5 weeks, 2</w:t>
            </w:r>
            <w:r w:rsidR="00C00163" w:rsidRPr="00DE455B">
              <w:rPr>
                <w:rFonts w:eastAsiaTheme="minorEastAsia"/>
              </w:rPr>
              <w:t>×</w:t>
            </w:r>
            <w:r w:rsidRPr="00DE455B">
              <w:t>/week, 10 sessions)</w:t>
            </w:r>
          </w:p>
        </w:tc>
        <w:tc>
          <w:tcPr>
            <w:tcW w:w="1485" w:type="pct"/>
            <w:vAlign w:val="center"/>
            <w:hideMark/>
          </w:tcPr>
          <w:p w14:paraId="64C5ADF2" w14:textId="77777777" w:rsidR="001B6A84" w:rsidRPr="00DE455B" w:rsidRDefault="001B6A84" w:rsidP="006367DA">
            <w:pPr>
              <w:pStyle w:val="a4"/>
              <w:jc w:val="center"/>
            </w:pPr>
            <w:r w:rsidRPr="00DE455B">
              <w:t>Both LLLT and LAT are effective in reducing pain and improving excursive and protrusive mandibular movements in TMD patients, with LAT offering a suitable alternative due to shorter chair time, though LLLT showed somewhat better results for TMJ pain and masseter insertion pain.</w:t>
            </w:r>
          </w:p>
        </w:tc>
      </w:tr>
      <w:tr w:rsidR="001B6A84" w:rsidRPr="00DE455B" w14:paraId="12B6C37A" w14:textId="77777777" w:rsidTr="006367DA">
        <w:trPr>
          <w:trHeight w:val="113"/>
          <w:jc w:val="center"/>
        </w:trPr>
        <w:tc>
          <w:tcPr>
            <w:tcW w:w="492" w:type="pct"/>
            <w:vMerge/>
            <w:vAlign w:val="center"/>
            <w:hideMark/>
          </w:tcPr>
          <w:p w14:paraId="6AAA2B5C" w14:textId="77777777" w:rsidR="001B6A84" w:rsidRPr="00DE455B" w:rsidRDefault="001B6A84" w:rsidP="0055043F">
            <w:pPr>
              <w:pStyle w:val="a4"/>
              <w:jc w:val="left"/>
            </w:pPr>
          </w:p>
        </w:tc>
        <w:tc>
          <w:tcPr>
            <w:tcW w:w="518" w:type="pct"/>
            <w:vAlign w:val="center"/>
            <w:hideMark/>
          </w:tcPr>
          <w:p w14:paraId="1D4E4F87" w14:textId="4AE82DF9" w:rsidR="001B6A84" w:rsidRPr="00DE455B" w:rsidRDefault="001B6A84" w:rsidP="006367DA">
            <w:pPr>
              <w:pStyle w:val="a4"/>
              <w:jc w:val="center"/>
            </w:pPr>
            <w:r w:rsidRPr="00DE455B">
              <w:t xml:space="preserve">PT &amp; EX,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604D9F1F" w14:textId="42ED01A3" w:rsidR="001B6A84" w:rsidRPr="00DE455B" w:rsidRDefault="001B6A84" w:rsidP="006367DA">
            <w:pPr>
              <w:pStyle w:val="a4"/>
              <w:jc w:val="center"/>
            </w:pPr>
            <w:r w:rsidRPr="00DE455B">
              <w:t>Nagata (2019)</w:t>
            </w:r>
          </w:p>
        </w:tc>
        <w:tc>
          <w:tcPr>
            <w:tcW w:w="692" w:type="pct"/>
            <w:vAlign w:val="center"/>
            <w:hideMark/>
          </w:tcPr>
          <w:p w14:paraId="1CDE4121" w14:textId="73FE3A55" w:rsidR="001B6A84" w:rsidRPr="00DE455B" w:rsidRDefault="001B6A84" w:rsidP="006367DA">
            <w:pPr>
              <w:pStyle w:val="a4"/>
              <w:jc w:val="center"/>
            </w:pPr>
            <w:r w:rsidRPr="00DE455B">
              <w:t xml:space="preserve">Conventional treatment (self-exercise: molar pulldown type + S-MFT, </w:t>
            </w:r>
            <w:bookmarkStart w:id="0" w:name="_Hlk217467645"/>
            <w:r w:rsidRPr="00DE455B">
              <w:t>CBT</w:t>
            </w:r>
            <w:bookmarkEnd w:id="0"/>
            <w:r w:rsidRPr="00DE455B">
              <w:t>, education for TMD)</w:t>
            </w:r>
          </w:p>
        </w:tc>
        <w:tc>
          <w:tcPr>
            <w:tcW w:w="1382" w:type="pct"/>
            <w:vAlign w:val="center"/>
            <w:hideMark/>
          </w:tcPr>
          <w:p w14:paraId="157552CD" w14:textId="4307480D" w:rsidR="001B6A84" w:rsidRPr="00DE455B" w:rsidRDefault="001B6A84" w:rsidP="006367DA">
            <w:pPr>
              <w:pStyle w:val="a4"/>
              <w:jc w:val="center"/>
            </w:pPr>
            <w:r w:rsidRPr="00DE455B">
              <w:t>Conventional treatment + Jog-manipulation (4 types of manipulations with gauze pivot on last molar, repeated 3</w:t>
            </w:r>
            <w:r w:rsidR="001E5151" w:rsidRPr="00DE455B">
              <w:rPr>
                <w:rFonts w:eastAsiaTheme="minorEastAsia"/>
              </w:rPr>
              <w:t>×</w:t>
            </w:r>
            <w:r w:rsidRPr="00DE455B">
              <w:t xml:space="preserve"> if opening &lt;40</w:t>
            </w:r>
            <w:r w:rsidR="001E5151" w:rsidRPr="00DE455B">
              <w:t xml:space="preserve"> </w:t>
            </w:r>
            <w:r w:rsidRPr="00DE455B">
              <w:t>mm, at first visit and subsequent visits until opening &lt;40</w:t>
            </w:r>
            <w:r w:rsidR="001E5151" w:rsidRPr="00DE455B">
              <w:t xml:space="preserve"> </w:t>
            </w:r>
            <w:r w:rsidRPr="00DE455B">
              <w:t>mm)</w:t>
            </w:r>
          </w:p>
        </w:tc>
        <w:tc>
          <w:tcPr>
            <w:tcW w:w="1485" w:type="pct"/>
            <w:vAlign w:val="center"/>
            <w:hideMark/>
          </w:tcPr>
          <w:p w14:paraId="50F644B5" w14:textId="77777777" w:rsidR="001B6A84" w:rsidRPr="00DE455B" w:rsidRDefault="001B6A84" w:rsidP="006367DA">
            <w:pPr>
              <w:pStyle w:val="a4"/>
              <w:jc w:val="center"/>
            </w:pPr>
            <w:r w:rsidRPr="00DE455B">
              <w:t>The addition of jog-type mandibular manipulation to comprehensive conventional therapy, including improved therapeutic exercises and CBT, offers a short-term advantage in improving mouth-opening limitation, particularly after the initial treatment, but does not provide long-term superiority over conventional therapy alone for overall TMD symptoms, suggesting that well-executed self-exercises can achieve similar effects over time.</w:t>
            </w:r>
          </w:p>
        </w:tc>
      </w:tr>
      <w:tr w:rsidR="001B6A84" w:rsidRPr="00DE455B" w14:paraId="045F906D" w14:textId="77777777" w:rsidTr="006367DA">
        <w:trPr>
          <w:trHeight w:val="113"/>
          <w:jc w:val="center"/>
        </w:trPr>
        <w:tc>
          <w:tcPr>
            <w:tcW w:w="492" w:type="pct"/>
            <w:vMerge/>
            <w:vAlign w:val="center"/>
            <w:hideMark/>
          </w:tcPr>
          <w:p w14:paraId="0875CC22" w14:textId="77777777" w:rsidR="001B6A84" w:rsidRPr="00DE455B" w:rsidRDefault="001B6A84" w:rsidP="0055043F">
            <w:pPr>
              <w:pStyle w:val="a4"/>
              <w:jc w:val="left"/>
            </w:pPr>
          </w:p>
        </w:tc>
        <w:tc>
          <w:tcPr>
            <w:tcW w:w="518" w:type="pct"/>
            <w:vAlign w:val="center"/>
            <w:hideMark/>
          </w:tcPr>
          <w:p w14:paraId="2A24D94B" w14:textId="77777777" w:rsidR="001B6A84" w:rsidRPr="00DE455B" w:rsidRDefault="001B6A84" w:rsidP="006367DA">
            <w:pPr>
              <w:pStyle w:val="a4"/>
              <w:jc w:val="center"/>
            </w:pPr>
            <w:r w:rsidRPr="00DE455B">
              <w:t>Injections</w:t>
            </w:r>
          </w:p>
        </w:tc>
        <w:tc>
          <w:tcPr>
            <w:tcW w:w="431" w:type="pct"/>
            <w:vAlign w:val="center"/>
            <w:hideMark/>
          </w:tcPr>
          <w:p w14:paraId="62B0DAC6" w14:textId="77777777" w:rsidR="001B6A84" w:rsidRPr="00DE455B" w:rsidRDefault="001B6A84" w:rsidP="006367DA">
            <w:pPr>
              <w:pStyle w:val="a4"/>
              <w:jc w:val="center"/>
            </w:pPr>
            <w:proofErr w:type="spellStart"/>
            <w:r w:rsidRPr="00DE455B">
              <w:t>Lennartsson</w:t>
            </w:r>
            <w:proofErr w:type="spellEnd"/>
            <w:r w:rsidRPr="00DE455B">
              <w:t xml:space="preserve"> (2025)</w:t>
            </w:r>
          </w:p>
        </w:tc>
        <w:tc>
          <w:tcPr>
            <w:tcW w:w="692" w:type="pct"/>
            <w:vAlign w:val="center"/>
            <w:hideMark/>
          </w:tcPr>
          <w:p w14:paraId="35C5D78A" w14:textId="77777777" w:rsidR="001B6A84" w:rsidRPr="00DE455B" w:rsidRDefault="001B6A84" w:rsidP="006367DA">
            <w:pPr>
              <w:pStyle w:val="a4"/>
              <w:jc w:val="center"/>
            </w:pPr>
            <w:r w:rsidRPr="00DE455B">
              <w:t>Saline (2 injections, 3 months apart)</w:t>
            </w:r>
          </w:p>
        </w:tc>
        <w:tc>
          <w:tcPr>
            <w:tcW w:w="1382" w:type="pct"/>
            <w:vAlign w:val="center"/>
            <w:hideMark/>
          </w:tcPr>
          <w:p w14:paraId="01EA9B68" w14:textId="786CFBAC" w:rsidR="001B6A84" w:rsidRPr="00DE455B" w:rsidRDefault="001B6A84" w:rsidP="006367DA">
            <w:pPr>
              <w:pStyle w:val="a4"/>
              <w:jc w:val="center"/>
            </w:pPr>
            <w:proofErr w:type="spellStart"/>
            <w:r w:rsidRPr="00DE455B">
              <w:t>BoNT</w:t>
            </w:r>
            <w:proofErr w:type="spellEnd"/>
            <w:r w:rsidRPr="00DE455B">
              <w:t>/A</w:t>
            </w:r>
            <w:r w:rsidR="00CC2511" w:rsidRPr="00DE455B">
              <w:t xml:space="preserve"> </w:t>
            </w:r>
            <w:r w:rsidRPr="00DE455B">
              <w:t>(100U, 2 injections, 3 months apart)</w:t>
            </w:r>
          </w:p>
        </w:tc>
        <w:tc>
          <w:tcPr>
            <w:tcW w:w="1485" w:type="pct"/>
            <w:vAlign w:val="center"/>
            <w:hideMark/>
          </w:tcPr>
          <w:p w14:paraId="2058A931" w14:textId="77777777" w:rsidR="001B6A84" w:rsidRPr="00DE455B" w:rsidRDefault="001B6A84" w:rsidP="006367DA">
            <w:pPr>
              <w:pStyle w:val="a4"/>
              <w:jc w:val="center"/>
            </w:pPr>
            <w:proofErr w:type="spellStart"/>
            <w:r w:rsidRPr="00DE455B">
              <w:t>BoNT</w:t>
            </w:r>
            <w:proofErr w:type="spellEnd"/>
            <w:r w:rsidRPr="00DE455B">
              <w:t>/A did not offer additional pain relief compared to saline for chronic orofacial myalgia in patients already receiving conservative treatment.</w:t>
            </w:r>
          </w:p>
        </w:tc>
      </w:tr>
      <w:tr w:rsidR="001B6A84" w:rsidRPr="00DE455B" w14:paraId="0F174368" w14:textId="77777777" w:rsidTr="006367DA">
        <w:trPr>
          <w:trHeight w:val="113"/>
          <w:jc w:val="center"/>
        </w:trPr>
        <w:tc>
          <w:tcPr>
            <w:tcW w:w="492" w:type="pct"/>
            <w:vMerge/>
            <w:vAlign w:val="center"/>
            <w:hideMark/>
          </w:tcPr>
          <w:p w14:paraId="613464FC" w14:textId="77777777" w:rsidR="001B6A84" w:rsidRPr="00DE455B" w:rsidRDefault="001B6A84" w:rsidP="0055043F">
            <w:pPr>
              <w:pStyle w:val="a4"/>
              <w:jc w:val="left"/>
            </w:pPr>
          </w:p>
        </w:tc>
        <w:tc>
          <w:tcPr>
            <w:tcW w:w="518" w:type="pct"/>
            <w:vAlign w:val="center"/>
            <w:hideMark/>
          </w:tcPr>
          <w:p w14:paraId="32130B03" w14:textId="77777777" w:rsidR="001B6A84" w:rsidRPr="00DE455B" w:rsidRDefault="001B6A84" w:rsidP="006367DA">
            <w:pPr>
              <w:pStyle w:val="a4"/>
              <w:jc w:val="center"/>
            </w:pPr>
            <w:r w:rsidRPr="00DE455B">
              <w:t>Oral Splints</w:t>
            </w:r>
          </w:p>
        </w:tc>
        <w:tc>
          <w:tcPr>
            <w:tcW w:w="431" w:type="pct"/>
            <w:vAlign w:val="center"/>
            <w:hideMark/>
          </w:tcPr>
          <w:p w14:paraId="1F9A4869" w14:textId="1964A328" w:rsidR="001B6A84" w:rsidRPr="00DE455B" w:rsidRDefault="001B6A84" w:rsidP="006367DA">
            <w:pPr>
              <w:pStyle w:val="a4"/>
              <w:jc w:val="center"/>
            </w:pPr>
            <w:r w:rsidRPr="00DE455B">
              <w:t>Pho Duc (2016)</w:t>
            </w:r>
          </w:p>
        </w:tc>
        <w:tc>
          <w:tcPr>
            <w:tcW w:w="692" w:type="pct"/>
            <w:vAlign w:val="center"/>
            <w:hideMark/>
          </w:tcPr>
          <w:p w14:paraId="7CD8A135" w14:textId="77777777" w:rsidR="001B6A84" w:rsidRPr="00DE455B" w:rsidRDefault="001B6A84" w:rsidP="006367DA">
            <w:pPr>
              <w:pStyle w:val="a4"/>
              <w:jc w:val="center"/>
            </w:pPr>
            <w:r w:rsidRPr="00DE455B">
              <w:t>Conventional stabilization splint</w:t>
            </w:r>
          </w:p>
        </w:tc>
        <w:tc>
          <w:tcPr>
            <w:tcW w:w="1382" w:type="pct"/>
            <w:vAlign w:val="center"/>
            <w:hideMark/>
          </w:tcPr>
          <w:p w14:paraId="1DAD6FE2" w14:textId="77777777" w:rsidR="001B6A84" w:rsidRPr="00DE455B" w:rsidRDefault="001B6A84" w:rsidP="006367DA">
            <w:pPr>
              <w:pStyle w:val="a4"/>
              <w:jc w:val="center"/>
            </w:pPr>
            <w:r w:rsidRPr="00DE455B">
              <w:t>CAD/CAM stabilization splint</w:t>
            </w:r>
          </w:p>
        </w:tc>
        <w:tc>
          <w:tcPr>
            <w:tcW w:w="1485" w:type="pct"/>
            <w:vAlign w:val="center"/>
            <w:hideMark/>
          </w:tcPr>
          <w:p w14:paraId="21A9EDDF" w14:textId="77777777" w:rsidR="001B6A84" w:rsidRPr="00DE455B" w:rsidRDefault="001B6A84" w:rsidP="006367DA">
            <w:pPr>
              <w:pStyle w:val="a4"/>
              <w:jc w:val="center"/>
            </w:pPr>
            <w:r w:rsidRPr="00DE455B">
              <w:t xml:space="preserve">Both CAD/CAM and conventional stabilization splints are equally efficacious in reducing various TMD symptoms, including pain, tension, and jaw joint noise, over a 9-month period, but neither significantly improves mandibular movements or condylar asymmetry, suggesting that the advanced manufacturing of CAD/CAM splints does not translate to superior clinical outcomes compared to </w:t>
            </w:r>
            <w:r w:rsidRPr="00DE455B">
              <w:lastRenderedPageBreak/>
              <w:t>conventional splints, although it may alleviate a wider range of symptoms.</w:t>
            </w:r>
          </w:p>
        </w:tc>
      </w:tr>
      <w:tr w:rsidR="001B6A84" w:rsidRPr="00DE455B" w14:paraId="2333B46F" w14:textId="77777777" w:rsidTr="006367DA">
        <w:trPr>
          <w:trHeight w:val="113"/>
          <w:jc w:val="center"/>
        </w:trPr>
        <w:tc>
          <w:tcPr>
            <w:tcW w:w="492" w:type="pct"/>
            <w:vMerge/>
            <w:vAlign w:val="center"/>
            <w:hideMark/>
          </w:tcPr>
          <w:p w14:paraId="0A819386" w14:textId="77777777" w:rsidR="001B6A84" w:rsidRPr="00DE455B" w:rsidRDefault="001B6A84" w:rsidP="0055043F">
            <w:pPr>
              <w:pStyle w:val="a4"/>
              <w:jc w:val="left"/>
            </w:pPr>
          </w:p>
        </w:tc>
        <w:tc>
          <w:tcPr>
            <w:tcW w:w="518" w:type="pct"/>
            <w:vAlign w:val="center"/>
            <w:hideMark/>
          </w:tcPr>
          <w:p w14:paraId="28052BA3" w14:textId="7C31B1B4"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p>
        </w:tc>
        <w:tc>
          <w:tcPr>
            <w:tcW w:w="431" w:type="pct"/>
            <w:vAlign w:val="center"/>
            <w:hideMark/>
          </w:tcPr>
          <w:p w14:paraId="6967C947" w14:textId="77777777" w:rsidR="001B6A84" w:rsidRPr="00DE455B" w:rsidRDefault="001B6A84" w:rsidP="006367DA">
            <w:pPr>
              <w:pStyle w:val="a4"/>
              <w:jc w:val="center"/>
            </w:pPr>
            <w:proofErr w:type="spellStart"/>
            <w:r w:rsidRPr="00DE455B">
              <w:t>Hwangbo</w:t>
            </w:r>
            <w:proofErr w:type="spellEnd"/>
            <w:r w:rsidRPr="00DE455B">
              <w:t xml:space="preserve"> (2023)</w:t>
            </w:r>
          </w:p>
        </w:tc>
        <w:tc>
          <w:tcPr>
            <w:tcW w:w="692" w:type="pct"/>
            <w:vAlign w:val="center"/>
            <w:hideMark/>
          </w:tcPr>
          <w:p w14:paraId="4DA1AA6B" w14:textId="77777777" w:rsidR="001B6A84" w:rsidRPr="00DE455B" w:rsidRDefault="001B6A84" w:rsidP="006367DA">
            <w:pPr>
              <w:pStyle w:val="a4"/>
              <w:jc w:val="center"/>
            </w:pPr>
            <w:r w:rsidRPr="00DE455B">
              <w:t>Conventional treatment (behavioral therapy, drug treatment, physical therapy)</w:t>
            </w:r>
          </w:p>
        </w:tc>
        <w:tc>
          <w:tcPr>
            <w:tcW w:w="1382" w:type="pct"/>
            <w:vAlign w:val="center"/>
            <w:hideMark/>
          </w:tcPr>
          <w:p w14:paraId="4E13ADDA" w14:textId="4BCE5F75" w:rsidR="001B6A84" w:rsidRPr="00DE455B" w:rsidRDefault="001B6A84" w:rsidP="006367DA">
            <w:pPr>
              <w:pStyle w:val="a4"/>
              <w:jc w:val="center"/>
            </w:pPr>
            <w:r w:rsidRPr="00DE455B">
              <w:t>Conventional treatment (behavioral therapy, drug treatment, physical therapy) + Smartphone application for CBT (5</w:t>
            </w:r>
            <w:r w:rsidR="00204901" w:rsidRPr="00DE455B">
              <w:t>–</w:t>
            </w:r>
            <w:r w:rsidRPr="00DE455B">
              <w:t>10 min/day, daily use, for 5.9 weeks)</w:t>
            </w:r>
          </w:p>
        </w:tc>
        <w:tc>
          <w:tcPr>
            <w:tcW w:w="1485" w:type="pct"/>
            <w:vAlign w:val="center"/>
            <w:hideMark/>
          </w:tcPr>
          <w:p w14:paraId="64015C02" w14:textId="77777777" w:rsidR="001B6A84" w:rsidRPr="00DE455B" w:rsidRDefault="001B6A84" w:rsidP="006367DA">
            <w:pPr>
              <w:pStyle w:val="a4"/>
              <w:jc w:val="center"/>
            </w:pPr>
            <w:r w:rsidRPr="00DE455B">
              <w:t>Repetitive CBT via a smartphone application, combined with conventional treatment, improved TMD symptoms, reducing pain and increasing mouth opening, suggesting its potential as a digital therapeutic.</w:t>
            </w:r>
          </w:p>
        </w:tc>
      </w:tr>
      <w:tr w:rsidR="001B6A84" w:rsidRPr="00DE455B" w14:paraId="3093438B" w14:textId="77777777" w:rsidTr="006367DA">
        <w:trPr>
          <w:trHeight w:val="113"/>
          <w:jc w:val="center"/>
        </w:trPr>
        <w:tc>
          <w:tcPr>
            <w:tcW w:w="492" w:type="pct"/>
            <w:vMerge/>
            <w:vAlign w:val="center"/>
            <w:hideMark/>
          </w:tcPr>
          <w:p w14:paraId="119DDBE5" w14:textId="77777777" w:rsidR="001B6A84" w:rsidRPr="00DE455B" w:rsidRDefault="001B6A84" w:rsidP="0055043F">
            <w:pPr>
              <w:pStyle w:val="a4"/>
              <w:jc w:val="left"/>
            </w:pPr>
          </w:p>
        </w:tc>
        <w:tc>
          <w:tcPr>
            <w:tcW w:w="518" w:type="pct"/>
            <w:vAlign w:val="center"/>
            <w:hideMark/>
          </w:tcPr>
          <w:p w14:paraId="7009A44C" w14:textId="77777777" w:rsidR="001B6A84" w:rsidRPr="00DE455B" w:rsidRDefault="001B6A84" w:rsidP="006367DA">
            <w:pPr>
              <w:pStyle w:val="a4"/>
              <w:jc w:val="center"/>
            </w:pPr>
            <w:r w:rsidRPr="00DE455B">
              <w:t>Oral Splints, PT &amp; EX</w:t>
            </w:r>
          </w:p>
        </w:tc>
        <w:tc>
          <w:tcPr>
            <w:tcW w:w="431" w:type="pct"/>
            <w:vAlign w:val="center"/>
            <w:hideMark/>
          </w:tcPr>
          <w:p w14:paraId="3CF0FC15" w14:textId="77777777" w:rsidR="001B6A84" w:rsidRPr="00DE455B" w:rsidRDefault="001B6A84" w:rsidP="006367DA">
            <w:pPr>
              <w:pStyle w:val="a4"/>
              <w:jc w:val="center"/>
            </w:pPr>
            <w:proofErr w:type="spellStart"/>
            <w:r w:rsidRPr="00DE455B">
              <w:t>Lindfors</w:t>
            </w:r>
            <w:proofErr w:type="spellEnd"/>
            <w:r w:rsidRPr="00DE455B">
              <w:t xml:space="preserve"> (2020)</w:t>
            </w:r>
          </w:p>
        </w:tc>
        <w:tc>
          <w:tcPr>
            <w:tcW w:w="692" w:type="pct"/>
            <w:vAlign w:val="center"/>
            <w:hideMark/>
          </w:tcPr>
          <w:p w14:paraId="121E366A" w14:textId="77777777" w:rsidR="00524A3B" w:rsidRPr="00DE455B" w:rsidRDefault="001B6A84" w:rsidP="006367DA">
            <w:pPr>
              <w:pStyle w:val="a4"/>
              <w:jc w:val="center"/>
            </w:pPr>
            <w:r w:rsidRPr="00DE455B">
              <w:t>-No treatment (waiting list, 3 months)</w:t>
            </w:r>
          </w:p>
          <w:p w14:paraId="040390DE" w14:textId="75D54753" w:rsidR="001B6A84" w:rsidRPr="00DE455B" w:rsidRDefault="001B6A84" w:rsidP="006367DA">
            <w:pPr>
              <w:pStyle w:val="a4"/>
              <w:jc w:val="center"/>
            </w:pPr>
            <w:r w:rsidRPr="00DE455B">
              <w:t>-Stabilization appliance (hard acrylic, night use, 3 months)</w:t>
            </w:r>
          </w:p>
        </w:tc>
        <w:tc>
          <w:tcPr>
            <w:tcW w:w="1382" w:type="pct"/>
            <w:vAlign w:val="center"/>
            <w:hideMark/>
          </w:tcPr>
          <w:p w14:paraId="17D942F5" w14:textId="74667D51" w:rsidR="001B6A84" w:rsidRPr="00DE455B" w:rsidRDefault="001B6A84" w:rsidP="006367DA">
            <w:pPr>
              <w:pStyle w:val="a4"/>
              <w:jc w:val="center"/>
            </w:pPr>
            <w:r w:rsidRPr="00DE455B">
              <w:t>- JEs (relaxation, free movements, resisted movements, stretching; 3</w:t>
            </w:r>
            <w:r w:rsidR="00BE0399" w:rsidRPr="00DE455B">
              <w:rPr>
                <w:rFonts w:eastAsiaTheme="minorEastAsia"/>
              </w:rPr>
              <w:t>×</w:t>
            </w:r>
            <w:r w:rsidRPr="00DE455B">
              <w:t>/day)</w:t>
            </w:r>
          </w:p>
        </w:tc>
        <w:tc>
          <w:tcPr>
            <w:tcW w:w="1485" w:type="pct"/>
            <w:vAlign w:val="center"/>
            <w:hideMark/>
          </w:tcPr>
          <w:p w14:paraId="04EA6E39" w14:textId="4EBFCC22" w:rsidR="001B6A84" w:rsidRPr="00DE455B" w:rsidRDefault="001B6A84" w:rsidP="006367DA">
            <w:pPr>
              <w:pStyle w:val="a4"/>
              <w:jc w:val="center"/>
            </w:pPr>
            <w:r w:rsidRPr="00DE455B">
              <w:t>JEs effectively reduce pain, headache, and analgesic consumption in masticatory myofascial pain patients and are more cost-effective than stabilization appliances, despite similar pain reduction efficacy between the two active treatments.</w:t>
            </w:r>
          </w:p>
        </w:tc>
      </w:tr>
      <w:tr w:rsidR="001B6A84" w:rsidRPr="00DE455B" w14:paraId="7D2B6F7E" w14:textId="77777777" w:rsidTr="006367DA">
        <w:trPr>
          <w:trHeight w:val="113"/>
          <w:jc w:val="center"/>
        </w:trPr>
        <w:tc>
          <w:tcPr>
            <w:tcW w:w="492" w:type="pct"/>
            <w:vMerge/>
            <w:vAlign w:val="center"/>
            <w:hideMark/>
          </w:tcPr>
          <w:p w14:paraId="1C93063D" w14:textId="77777777" w:rsidR="001B6A84" w:rsidRPr="00DE455B" w:rsidRDefault="001B6A84" w:rsidP="0055043F">
            <w:pPr>
              <w:pStyle w:val="a4"/>
              <w:jc w:val="left"/>
            </w:pPr>
          </w:p>
        </w:tc>
        <w:tc>
          <w:tcPr>
            <w:tcW w:w="518" w:type="pct"/>
            <w:vAlign w:val="center"/>
            <w:hideMark/>
          </w:tcPr>
          <w:p w14:paraId="4F63045D" w14:textId="1DD80D7F"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24AB3216" w14:textId="5DB56698" w:rsidR="001B6A84" w:rsidRPr="00DE455B" w:rsidRDefault="001B6A84" w:rsidP="006367DA">
            <w:pPr>
              <w:pStyle w:val="a4"/>
              <w:jc w:val="center"/>
            </w:pPr>
            <w:r w:rsidRPr="00DE455B">
              <w:t>Giro (2016)</w:t>
            </w:r>
          </w:p>
        </w:tc>
        <w:tc>
          <w:tcPr>
            <w:tcW w:w="692" w:type="pct"/>
            <w:vAlign w:val="center"/>
            <w:hideMark/>
          </w:tcPr>
          <w:p w14:paraId="56AD48B6" w14:textId="568A0893" w:rsidR="001B6A84" w:rsidRPr="00DE455B" w:rsidRDefault="001B6A84" w:rsidP="006367DA">
            <w:pPr>
              <w:pStyle w:val="a4"/>
              <w:jc w:val="center"/>
            </w:pPr>
            <w:proofErr w:type="spellStart"/>
            <w:r w:rsidRPr="00DE455B">
              <w:t>Kinesiographic</w:t>
            </w:r>
            <w:proofErr w:type="spellEnd"/>
            <w:r w:rsidRPr="00DE455B">
              <w:t xml:space="preserve"> assessment at T0, T1 (30 days) and T2 (60 days), with education and self-care instructions provided at T1 and reviewed at T2</w:t>
            </w:r>
          </w:p>
        </w:tc>
        <w:tc>
          <w:tcPr>
            <w:tcW w:w="1382" w:type="pct"/>
            <w:vAlign w:val="center"/>
            <w:hideMark/>
          </w:tcPr>
          <w:p w14:paraId="351BDB8D" w14:textId="77777777" w:rsidR="00755DCE" w:rsidRPr="00DE455B" w:rsidRDefault="001B6A84" w:rsidP="006367DA">
            <w:pPr>
              <w:pStyle w:val="a4"/>
              <w:jc w:val="center"/>
            </w:pPr>
            <w:r w:rsidRPr="00DE455B">
              <w:t>EG: Education instructions at T0, followed by education and self-care instructions at T1, and review at T2.</w:t>
            </w:r>
          </w:p>
          <w:p w14:paraId="50CB5C56" w14:textId="3D77EC29" w:rsidR="001B6A84" w:rsidRPr="00DE455B" w:rsidRDefault="001B6A84" w:rsidP="006367DA">
            <w:pPr>
              <w:pStyle w:val="a4"/>
              <w:jc w:val="center"/>
            </w:pPr>
            <w:r w:rsidRPr="00DE455B">
              <w:t>ESG: Education and self-care instructions at T0, with review at T1 and T2. Education included information about TMD, structures involved, causes, prognosis, and self-care for mandibular muscles. Self-care therapies included thermotherapy (moist heat pads, 15 min, 3</w:t>
            </w:r>
            <w:r w:rsidR="00755DCE" w:rsidRPr="00DE455B">
              <w:rPr>
                <w:rFonts w:eastAsiaTheme="minorEastAsia"/>
              </w:rPr>
              <w:t>×</w:t>
            </w:r>
            <w:r w:rsidRPr="00DE455B">
              <w:t>/day), mandibular exercises (controlled movements, stretching, resistance, coordination, 6 repetitions, 3</w:t>
            </w:r>
            <w:r w:rsidR="003D42AB" w:rsidRPr="00DE455B">
              <w:rPr>
                <w:rFonts w:eastAsiaTheme="minorEastAsia"/>
              </w:rPr>
              <w:t>×</w:t>
            </w:r>
            <w:r w:rsidRPr="00DE455B">
              <w:t>/day), and self-massage (masseter and temporal muscles, 3</w:t>
            </w:r>
            <w:r w:rsidR="003D42AB" w:rsidRPr="00DE455B">
              <w:rPr>
                <w:rFonts w:eastAsiaTheme="minorEastAsia"/>
              </w:rPr>
              <w:t>×</w:t>
            </w:r>
            <w:r w:rsidRPr="00DE455B">
              <w:t>/day)</w:t>
            </w:r>
          </w:p>
        </w:tc>
        <w:tc>
          <w:tcPr>
            <w:tcW w:w="1485" w:type="pct"/>
            <w:vAlign w:val="center"/>
            <w:hideMark/>
          </w:tcPr>
          <w:p w14:paraId="24A23080" w14:textId="77777777" w:rsidR="001B6A84" w:rsidRPr="00DE455B" w:rsidRDefault="001B6A84" w:rsidP="006367DA">
            <w:pPr>
              <w:pStyle w:val="a4"/>
              <w:jc w:val="center"/>
            </w:pPr>
            <w:r w:rsidRPr="00DE455B">
              <w:t>ESG group positively influenced the mandibular movement pattern of women with chronic painful TMDs in the short-term.</w:t>
            </w:r>
          </w:p>
        </w:tc>
      </w:tr>
      <w:tr w:rsidR="001B6A84" w:rsidRPr="00DE455B" w14:paraId="78309A81" w14:textId="77777777" w:rsidTr="006367DA">
        <w:trPr>
          <w:trHeight w:val="113"/>
          <w:jc w:val="center"/>
        </w:trPr>
        <w:tc>
          <w:tcPr>
            <w:tcW w:w="492" w:type="pct"/>
            <w:vMerge/>
            <w:vAlign w:val="center"/>
            <w:hideMark/>
          </w:tcPr>
          <w:p w14:paraId="0661428B" w14:textId="77777777" w:rsidR="001B6A84" w:rsidRPr="00DE455B" w:rsidRDefault="001B6A84" w:rsidP="0055043F">
            <w:pPr>
              <w:pStyle w:val="a4"/>
              <w:jc w:val="left"/>
            </w:pPr>
          </w:p>
        </w:tc>
        <w:tc>
          <w:tcPr>
            <w:tcW w:w="518" w:type="pct"/>
            <w:vAlign w:val="center"/>
            <w:hideMark/>
          </w:tcPr>
          <w:p w14:paraId="5C427515" w14:textId="77777777" w:rsidR="001B6A84" w:rsidRPr="00DE455B" w:rsidRDefault="001B6A84" w:rsidP="006367DA">
            <w:pPr>
              <w:pStyle w:val="a4"/>
              <w:jc w:val="center"/>
            </w:pPr>
            <w:r w:rsidRPr="00DE455B">
              <w:t>Physical Modalities</w:t>
            </w:r>
          </w:p>
        </w:tc>
        <w:tc>
          <w:tcPr>
            <w:tcW w:w="431" w:type="pct"/>
            <w:vAlign w:val="center"/>
            <w:hideMark/>
          </w:tcPr>
          <w:p w14:paraId="7C92955F" w14:textId="5B8A79A5" w:rsidR="001B6A84" w:rsidRPr="00DE455B" w:rsidRDefault="001B6A84" w:rsidP="006367DA">
            <w:pPr>
              <w:pStyle w:val="a4"/>
              <w:jc w:val="center"/>
            </w:pPr>
            <w:proofErr w:type="spellStart"/>
            <w:r w:rsidRPr="00DE455B">
              <w:t>Aisaiti</w:t>
            </w:r>
            <w:proofErr w:type="spellEnd"/>
            <w:r w:rsidRPr="00DE455B">
              <w:t xml:space="preserve"> (2021)</w:t>
            </w:r>
          </w:p>
        </w:tc>
        <w:tc>
          <w:tcPr>
            <w:tcW w:w="692" w:type="pct"/>
            <w:vAlign w:val="center"/>
            <w:hideMark/>
          </w:tcPr>
          <w:p w14:paraId="1E794930" w14:textId="77777777" w:rsidR="001B6A84" w:rsidRPr="00DE455B" w:rsidRDefault="001B6A84" w:rsidP="006367DA">
            <w:pPr>
              <w:pStyle w:val="a4"/>
              <w:jc w:val="center"/>
            </w:pPr>
            <w:proofErr w:type="spellStart"/>
            <w:r w:rsidRPr="00DE455B">
              <w:t>Placeboo</w:t>
            </w:r>
            <w:proofErr w:type="spellEnd"/>
            <w:r w:rsidRPr="00DE455B">
              <w:t xml:space="preserve"> Laser treatment</w:t>
            </w:r>
          </w:p>
        </w:tc>
        <w:tc>
          <w:tcPr>
            <w:tcW w:w="1382" w:type="pct"/>
            <w:vAlign w:val="center"/>
            <w:hideMark/>
          </w:tcPr>
          <w:p w14:paraId="2DF96AAA" w14:textId="730F2273" w:rsidR="001B6A84" w:rsidRPr="00DE455B" w:rsidRDefault="001B6A84" w:rsidP="006367DA">
            <w:pPr>
              <w:pStyle w:val="a4"/>
              <w:jc w:val="center"/>
            </w:pPr>
            <w:r w:rsidRPr="00DE455B">
              <w:t>PBMT therapy (</w:t>
            </w:r>
            <w:proofErr w:type="spellStart"/>
            <w:r w:rsidRPr="00DE455B">
              <w:t>GaAlAs</w:t>
            </w:r>
            <w:proofErr w:type="spellEnd"/>
            <w:r w:rsidRPr="00DE455B">
              <w:t xml:space="preserve"> laser, 810 nm, 6 J/cm</w:t>
            </w:r>
            <w:r w:rsidR="00A3274F" w:rsidRPr="00DE455B">
              <w:rPr>
                <w:vertAlign w:val="superscript"/>
              </w:rPr>
              <w:t>2</w:t>
            </w:r>
            <w:r w:rsidRPr="00DE455B">
              <w:t>, 7 sessions, once daily)</w:t>
            </w:r>
          </w:p>
        </w:tc>
        <w:tc>
          <w:tcPr>
            <w:tcW w:w="1485" w:type="pct"/>
            <w:vAlign w:val="center"/>
            <w:hideMark/>
          </w:tcPr>
          <w:p w14:paraId="547DC663" w14:textId="3719B398" w:rsidR="001B6A84" w:rsidRPr="00DE455B" w:rsidRDefault="001B6A84" w:rsidP="006367DA">
            <w:pPr>
              <w:pStyle w:val="a4"/>
              <w:jc w:val="center"/>
            </w:pPr>
            <w:r w:rsidRPr="00DE455B">
              <w:t>Both PBMT and placebo significantly improved TMD pain and jaw function over time</w:t>
            </w:r>
            <w:r w:rsidR="00AD299D" w:rsidRPr="00DE455B">
              <w:t>.</w:t>
            </w:r>
          </w:p>
        </w:tc>
      </w:tr>
      <w:tr w:rsidR="001B6A84" w:rsidRPr="00DE455B" w14:paraId="4C5E35BD" w14:textId="77777777" w:rsidTr="006367DA">
        <w:trPr>
          <w:trHeight w:val="113"/>
          <w:jc w:val="center"/>
        </w:trPr>
        <w:tc>
          <w:tcPr>
            <w:tcW w:w="492" w:type="pct"/>
            <w:vMerge/>
            <w:vAlign w:val="center"/>
            <w:hideMark/>
          </w:tcPr>
          <w:p w14:paraId="7BA43F32" w14:textId="77777777" w:rsidR="001B6A84" w:rsidRPr="00DE455B" w:rsidRDefault="001B6A84" w:rsidP="0055043F">
            <w:pPr>
              <w:pStyle w:val="a4"/>
              <w:jc w:val="left"/>
            </w:pPr>
          </w:p>
        </w:tc>
        <w:tc>
          <w:tcPr>
            <w:tcW w:w="518" w:type="pct"/>
            <w:vAlign w:val="center"/>
            <w:hideMark/>
          </w:tcPr>
          <w:p w14:paraId="67195693" w14:textId="77777777" w:rsidR="001B6A84" w:rsidRPr="00DE455B" w:rsidRDefault="001B6A84" w:rsidP="006367DA">
            <w:pPr>
              <w:pStyle w:val="a4"/>
              <w:jc w:val="center"/>
            </w:pPr>
            <w:r w:rsidRPr="00DE455B">
              <w:t>Physical Modalities</w:t>
            </w:r>
          </w:p>
        </w:tc>
        <w:tc>
          <w:tcPr>
            <w:tcW w:w="431" w:type="pct"/>
            <w:vAlign w:val="center"/>
            <w:hideMark/>
          </w:tcPr>
          <w:p w14:paraId="521B3784" w14:textId="6F57BF51" w:rsidR="001B6A84" w:rsidRPr="00DE455B" w:rsidRDefault="001B6A84" w:rsidP="006367DA">
            <w:pPr>
              <w:pStyle w:val="a4"/>
              <w:jc w:val="center"/>
            </w:pPr>
            <w:proofErr w:type="spellStart"/>
            <w:r w:rsidRPr="00DE455B">
              <w:t>Babiloni</w:t>
            </w:r>
            <w:proofErr w:type="spellEnd"/>
            <w:r w:rsidRPr="00DE455B">
              <w:t xml:space="preserve"> (2024)</w:t>
            </w:r>
          </w:p>
        </w:tc>
        <w:tc>
          <w:tcPr>
            <w:tcW w:w="692" w:type="pct"/>
            <w:vAlign w:val="center"/>
            <w:hideMark/>
          </w:tcPr>
          <w:p w14:paraId="792DB54A" w14:textId="77777777" w:rsidR="001B6A84" w:rsidRPr="00DE455B" w:rsidRDefault="001B6A84" w:rsidP="006367DA">
            <w:pPr>
              <w:pStyle w:val="a4"/>
              <w:jc w:val="center"/>
            </w:pPr>
            <w:r w:rsidRPr="00DE455B">
              <w:t xml:space="preserve">Sham </w:t>
            </w:r>
            <w:proofErr w:type="spellStart"/>
            <w:r w:rsidRPr="00DE455B">
              <w:t>rTMS</w:t>
            </w:r>
            <w:proofErr w:type="spellEnd"/>
          </w:p>
        </w:tc>
        <w:tc>
          <w:tcPr>
            <w:tcW w:w="1382" w:type="pct"/>
            <w:vAlign w:val="center"/>
            <w:hideMark/>
          </w:tcPr>
          <w:p w14:paraId="6990DF20" w14:textId="07572B8A" w:rsidR="001B6A84" w:rsidRPr="00DE455B" w:rsidRDefault="001B6A84" w:rsidP="006367DA">
            <w:pPr>
              <w:pStyle w:val="a4"/>
              <w:jc w:val="center"/>
            </w:pPr>
            <w:r w:rsidRPr="00DE455B">
              <w:t xml:space="preserve">Active </w:t>
            </w:r>
            <w:proofErr w:type="spellStart"/>
            <w:r w:rsidRPr="00DE455B">
              <w:t>rTMS</w:t>
            </w:r>
            <w:proofErr w:type="spellEnd"/>
            <w:r w:rsidRPr="00DE455B">
              <w:t xml:space="preserve"> (30 trains of 50 stimuli, 20 Hz, 80% RMT, 2.5</w:t>
            </w:r>
            <w:r w:rsidR="00BA70CD" w:rsidRPr="00DE455B">
              <w:t xml:space="preserve"> </w:t>
            </w:r>
            <w:r w:rsidRPr="00DE455B">
              <w:t>s train duration, 30</w:t>
            </w:r>
            <w:r w:rsidR="00BA70CD" w:rsidRPr="00DE455B">
              <w:t xml:space="preserve"> </w:t>
            </w:r>
            <w:r w:rsidRPr="00DE455B">
              <w:t>s intertrain interval, 1 session, ~20 min total)</w:t>
            </w:r>
          </w:p>
        </w:tc>
        <w:tc>
          <w:tcPr>
            <w:tcW w:w="1485" w:type="pct"/>
            <w:vAlign w:val="center"/>
            <w:hideMark/>
          </w:tcPr>
          <w:p w14:paraId="75CCC994" w14:textId="700B9194" w:rsidR="001B6A84" w:rsidRPr="00DE455B" w:rsidRDefault="001B6A84" w:rsidP="006367DA">
            <w:pPr>
              <w:pStyle w:val="a4"/>
              <w:jc w:val="center"/>
            </w:pPr>
            <w:r w:rsidRPr="00DE455B">
              <w:t xml:space="preserve">A single session of active </w:t>
            </w:r>
            <w:proofErr w:type="spellStart"/>
            <w:r w:rsidRPr="00DE455B">
              <w:t>rTMS</w:t>
            </w:r>
            <w:proofErr w:type="spellEnd"/>
            <w:r w:rsidRPr="00DE455B">
              <w:t xml:space="preserve"> provided immediate, mild analgesic effects for TMD pain and unpleasantness compared to sham</w:t>
            </w:r>
            <w:r w:rsidR="00AD299D" w:rsidRPr="00DE455B">
              <w:t>.</w:t>
            </w:r>
          </w:p>
        </w:tc>
      </w:tr>
      <w:tr w:rsidR="001B6A84" w:rsidRPr="00DE455B" w14:paraId="3CABC1C7" w14:textId="77777777" w:rsidTr="006367DA">
        <w:trPr>
          <w:trHeight w:val="113"/>
          <w:jc w:val="center"/>
        </w:trPr>
        <w:tc>
          <w:tcPr>
            <w:tcW w:w="492" w:type="pct"/>
            <w:vMerge/>
            <w:vAlign w:val="center"/>
            <w:hideMark/>
          </w:tcPr>
          <w:p w14:paraId="554080FB" w14:textId="77777777" w:rsidR="001B6A84" w:rsidRPr="00DE455B" w:rsidRDefault="001B6A84" w:rsidP="0055043F">
            <w:pPr>
              <w:pStyle w:val="a4"/>
              <w:jc w:val="left"/>
            </w:pPr>
          </w:p>
        </w:tc>
        <w:tc>
          <w:tcPr>
            <w:tcW w:w="518" w:type="pct"/>
            <w:vAlign w:val="center"/>
            <w:hideMark/>
          </w:tcPr>
          <w:p w14:paraId="26A0F78D" w14:textId="77777777" w:rsidR="001B6A84" w:rsidRPr="00DE455B" w:rsidRDefault="001B6A84" w:rsidP="006367DA">
            <w:pPr>
              <w:pStyle w:val="a4"/>
              <w:jc w:val="center"/>
            </w:pPr>
            <w:r w:rsidRPr="00DE455B">
              <w:t>Pharmacotherapy</w:t>
            </w:r>
          </w:p>
        </w:tc>
        <w:tc>
          <w:tcPr>
            <w:tcW w:w="431" w:type="pct"/>
            <w:vAlign w:val="center"/>
            <w:hideMark/>
          </w:tcPr>
          <w:p w14:paraId="084591F3" w14:textId="5EC33550" w:rsidR="001B6A84" w:rsidRPr="00DE455B" w:rsidRDefault="001B6A84" w:rsidP="006367DA">
            <w:pPr>
              <w:pStyle w:val="a4"/>
              <w:jc w:val="center"/>
            </w:pPr>
            <w:proofErr w:type="spellStart"/>
            <w:r w:rsidRPr="00DE455B">
              <w:t>Brakus</w:t>
            </w:r>
            <w:proofErr w:type="spellEnd"/>
            <w:r w:rsidRPr="00DE455B">
              <w:t xml:space="preserve"> 2025</w:t>
            </w:r>
          </w:p>
        </w:tc>
        <w:tc>
          <w:tcPr>
            <w:tcW w:w="692" w:type="pct"/>
            <w:vAlign w:val="center"/>
            <w:hideMark/>
          </w:tcPr>
          <w:p w14:paraId="6FFCD3D1" w14:textId="77777777" w:rsidR="001B6A84" w:rsidRPr="00DE455B" w:rsidRDefault="001B6A84" w:rsidP="006367DA">
            <w:pPr>
              <w:pStyle w:val="a4"/>
              <w:jc w:val="center"/>
            </w:pPr>
            <w:proofErr w:type="spellStart"/>
            <w:r w:rsidRPr="00DE455B">
              <w:t>Placeboo</w:t>
            </w:r>
            <w:proofErr w:type="spellEnd"/>
          </w:p>
        </w:tc>
        <w:tc>
          <w:tcPr>
            <w:tcW w:w="1382" w:type="pct"/>
            <w:vAlign w:val="center"/>
            <w:hideMark/>
          </w:tcPr>
          <w:p w14:paraId="5156F023" w14:textId="77777777" w:rsidR="001B6A84" w:rsidRPr="00DE455B" w:rsidRDefault="001B6A84" w:rsidP="006367DA">
            <w:pPr>
              <w:pStyle w:val="a4"/>
              <w:jc w:val="center"/>
            </w:pPr>
            <w:r w:rsidRPr="00DE455B">
              <w:t>Amitriptyline (25 mg, 2 months)</w:t>
            </w:r>
          </w:p>
        </w:tc>
        <w:tc>
          <w:tcPr>
            <w:tcW w:w="1485" w:type="pct"/>
            <w:vAlign w:val="center"/>
            <w:hideMark/>
          </w:tcPr>
          <w:p w14:paraId="0F474842" w14:textId="77777777" w:rsidR="001B6A84" w:rsidRPr="00DE455B" w:rsidRDefault="001B6A84" w:rsidP="006367DA">
            <w:pPr>
              <w:pStyle w:val="a4"/>
              <w:jc w:val="center"/>
            </w:pPr>
            <w:r w:rsidRPr="00DE455B">
              <w:t xml:space="preserve">Low-dose amitriptyline is an effective </w:t>
            </w:r>
            <w:r w:rsidRPr="00DE455B">
              <w:lastRenderedPageBreak/>
              <w:t xml:space="preserve">treatment for chronic TMD, significantly reducing pain and improving </w:t>
            </w:r>
            <w:proofErr w:type="spellStart"/>
            <w:r w:rsidRPr="00DE455B">
              <w:t>OHRQoL</w:t>
            </w:r>
            <w:proofErr w:type="spellEnd"/>
            <w:r w:rsidRPr="00DE455B">
              <w:t xml:space="preserve"> compared to placebo.</w:t>
            </w:r>
          </w:p>
        </w:tc>
      </w:tr>
      <w:tr w:rsidR="001B6A84" w:rsidRPr="00DE455B" w14:paraId="39019E8A" w14:textId="77777777" w:rsidTr="006367DA">
        <w:trPr>
          <w:trHeight w:val="113"/>
          <w:jc w:val="center"/>
        </w:trPr>
        <w:tc>
          <w:tcPr>
            <w:tcW w:w="492" w:type="pct"/>
            <w:vMerge/>
            <w:vAlign w:val="center"/>
            <w:hideMark/>
          </w:tcPr>
          <w:p w14:paraId="2435B2CE" w14:textId="77777777" w:rsidR="001B6A84" w:rsidRPr="00DE455B" w:rsidRDefault="001B6A84" w:rsidP="0055043F">
            <w:pPr>
              <w:pStyle w:val="a4"/>
              <w:jc w:val="left"/>
            </w:pPr>
          </w:p>
        </w:tc>
        <w:tc>
          <w:tcPr>
            <w:tcW w:w="518" w:type="pct"/>
            <w:vAlign w:val="center"/>
            <w:hideMark/>
          </w:tcPr>
          <w:p w14:paraId="3B195590" w14:textId="2F07049A" w:rsidR="001B6A84" w:rsidRPr="00DE455B" w:rsidRDefault="001B6A84" w:rsidP="006367DA">
            <w:pPr>
              <w:pStyle w:val="a4"/>
              <w:jc w:val="center"/>
            </w:pPr>
            <w:r w:rsidRPr="00DE455B">
              <w:t>PT &amp; EX, Physical Modalities</w:t>
            </w:r>
          </w:p>
        </w:tc>
        <w:tc>
          <w:tcPr>
            <w:tcW w:w="431" w:type="pct"/>
            <w:vAlign w:val="center"/>
            <w:hideMark/>
          </w:tcPr>
          <w:p w14:paraId="55F44F27" w14:textId="342AE169" w:rsidR="001B6A84" w:rsidRPr="00DE455B" w:rsidRDefault="001B6A84" w:rsidP="006367DA">
            <w:pPr>
              <w:pStyle w:val="a4"/>
              <w:jc w:val="center"/>
            </w:pPr>
            <w:proofErr w:type="spellStart"/>
            <w:r w:rsidRPr="00DE455B">
              <w:t>Brochado</w:t>
            </w:r>
            <w:proofErr w:type="spellEnd"/>
            <w:r w:rsidRPr="00DE455B">
              <w:t xml:space="preserve"> 2018</w:t>
            </w:r>
          </w:p>
        </w:tc>
        <w:tc>
          <w:tcPr>
            <w:tcW w:w="692" w:type="pct"/>
            <w:vAlign w:val="center"/>
            <w:hideMark/>
          </w:tcPr>
          <w:p w14:paraId="188D5CD8" w14:textId="77777777" w:rsidR="001B6A84" w:rsidRPr="00DE455B" w:rsidRDefault="001B6A84" w:rsidP="006367DA">
            <w:pPr>
              <w:pStyle w:val="a4"/>
              <w:jc w:val="center"/>
            </w:pPr>
            <w:r w:rsidRPr="00DE455B">
              <w:t>MT (MT) (21 minutes/session on masticatory muscles and TMJ, 12 sessions over 4 weeks)</w:t>
            </w:r>
          </w:p>
        </w:tc>
        <w:tc>
          <w:tcPr>
            <w:tcW w:w="1382" w:type="pct"/>
            <w:vAlign w:val="center"/>
            <w:hideMark/>
          </w:tcPr>
          <w:p w14:paraId="022F7D80" w14:textId="77777777" w:rsidR="001B6A84" w:rsidRPr="00DE455B" w:rsidRDefault="001B6A84" w:rsidP="006367DA">
            <w:pPr>
              <w:pStyle w:val="a4"/>
              <w:jc w:val="center"/>
            </w:pPr>
            <w:r w:rsidRPr="00DE455B">
              <w:t>PBMT (PBM) (</w:t>
            </w:r>
            <w:proofErr w:type="spellStart"/>
            <w:r w:rsidRPr="00DE455B">
              <w:t>GaAlAs</w:t>
            </w:r>
            <w:proofErr w:type="spellEnd"/>
            <w:r w:rsidRPr="00DE455B">
              <w:t xml:space="preserve"> diode laser, 808 nm, 100 </w:t>
            </w:r>
            <w:proofErr w:type="spellStart"/>
            <w:r w:rsidRPr="00DE455B">
              <w:t>mW</w:t>
            </w:r>
            <w:proofErr w:type="spellEnd"/>
            <w:r w:rsidRPr="00DE455B">
              <w:t>, 133 J/cm², 4 J/point, 12 sessions over 4 weeks)</w:t>
            </w:r>
          </w:p>
        </w:tc>
        <w:tc>
          <w:tcPr>
            <w:tcW w:w="1485" w:type="pct"/>
            <w:vAlign w:val="center"/>
            <w:hideMark/>
          </w:tcPr>
          <w:p w14:paraId="72EE3F5C" w14:textId="06DCBFEC" w:rsidR="001B6A84" w:rsidRPr="00DE455B" w:rsidRDefault="001B6A84" w:rsidP="006367DA">
            <w:pPr>
              <w:pStyle w:val="a4"/>
              <w:jc w:val="center"/>
            </w:pPr>
            <w:r w:rsidRPr="00DE455B">
              <w:t>PBM, manual therapy, and their combination effectively reduced pain, improved mandibular function, and alleviated negative psychosocial aspects and anxiety in TMD patients</w:t>
            </w:r>
            <w:r w:rsidR="00AD299D" w:rsidRPr="00DE455B">
              <w:t>.</w:t>
            </w:r>
          </w:p>
        </w:tc>
      </w:tr>
      <w:tr w:rsidR="001B6A84" w:rsidRPr="00DE455B" w14:paraId="75B82867" w14:textId="77777777" w:rsidTr="006367DA">
        <w:trPr>
          <w:trHeight w:val="113"/>
          <w:jc w:val="center"/>
        </w:trPr>
        <w:tc>
          <w:tcPr>
            <w:tcW w:w="492" w:type="pct"/>
            <w:vMerge/>
            <w:vAlign w:val="center"/>
            <w:hideMark/>
          </w:tcPr>
          <w:p w14:paraId="0E2BF71E" w14:textId="77777777" w:rsidR="001B6A84" w:rsidRPr="00DE455B" w:rsidRDefault="001B6A84" w:rsidP="0055043F">
            <w:pPr>
              <w:pStyle w:val="a4"/>
              <w:jc w:val="left"/>
            </w:pPr>
          </w:p>
        </w:tc>
        <w:tc>
          <w:tcPr>
            <w:tcW w:w="518" w:type="pct"/>
            <w:vAlign w:val="center"/>
            <w:hideMark/>
          </w:tcPr>
          <w:p w14:paraId="47B3EB5A" w14:textId="77777777" w:rsidR="001B6A84" w:rsidRPr="00DE455B" w:rsidRDefault="001B6A84" w:rsidP="006367DA">
            <w:pPr>
              <w:pStyle w:val="a4"/>
              <w:jc w:val="center"/>
            </w:pPr>
            <w:r w:rsidRPr="00DE455B">
              <w:t>Physical Modalities</w:t>
            </w:r>
          </w:p>
        </w:tc>
        <w:tc>
          <w:tcPr>
            <w:tcW w:w="431" w:type="pct"/>
            <w:vAlign w:val="center"/>
            <w:hideMark/>
          </w:tcPr>
          <w:p w14:paraId="5C58B10A" w14:textId="2BCE8083" w:rsidR="001B6A84" w:rsidRPr="00DE455B" w:rsidRDefault="001B6A84" w:rsidP="006367DA">
            <w:pPr>
              <w:pStyle w:val="a4"/>
              <w:jc w:val="center"/>
            </w:pPr>
            <w:r w:rsidRPr="00DE455B">
              <w:t>Costa (2017)</w:t>
            </w:r>
          </w:p>
        </w:tc>
        <w:tc>
          <w:tcPr>
            <w:tcW w:w="692" w:type="pct"/>
            <w:vAlign w:val="center"/>
            <w:hideMark/>
          </w:tcPr>
          <w:p w14:paraId="518CA233" w14:textId="3B485007" w:rsidR="001B6A84" w:rsidRPr="00DE455B" w:rsidRDefault="001B6A84" w:rsidP="006367DA">
            <w:pPr>
              <w:pStyle w:val="a4"/>
              <w:jc w:val="center"/>
            </w:pPr>
            <w:r w:rsidRPr="00DE455B">
              <w:t>Placebo</w:t>
            </w:r>
          </w:p>
        </w:tc>
        <w:tc>
          <w:tcPr>
            <w:tcW w:w="1382" w:type="pct"/>
            <w:vAlign w:val="center"/>
            <w:hideMark/>
          </w:tcPr>
          <w:p w14:paraId="1B376901" w14:textId="77777777" w:rsidR="001B6A84" w:rsidRPr="00DE455B" w:rsidRDefault="001B6A84" w:rsidP="006367DA">
            <w:pPr>
              <w:pStyle w:val="a4"/>
              <w:jc w:val="center"/>
            </w:pPr>
            <w:r w:rsidRPr="00DE455B">
              <w:t xml:space="preserve">PBMT therapy (830 nm infrared laser, 100 </w:t>
            </w:r>
            <w:proofErr w:type="spellStart"/>
            <w:r w:rsidRPr="00DE455B">
              <w:t>mW</w:t>
            </w:r>
            <w:proofErr w:type="spellEnd"/>
            <w:r w:rsidRPr="00DE455B">
              <w:t>, 100 J/cm², 2.8 J per point, 5 points bilaterally on temporal and masseter muscles, single session)</w:t>
            </w:r>
          </w:p>
        </w:tc>
        <w:tc>
          <w:tcPr>
            <w:tcW w:w="1485" w:type="pct"/>
            <w:vAlign w:val="center"/>
            <w:hideMark/>
          </w:tcPr>
          <w:p w14:paraId="37C4031C" w14:textId="77777777" w:rsidR="001B6A84" w:rsidRPr="00DE455B" w:rsidRDefault="001B6A84" w:rsidP="006367DA">
            <w:pPr>
              <w:pStyle w:val="a4"/>
              <w:jc w:val="center"/>
            </w:pPr>
            <w:r w:rsidRPr="00DE455B">
              <w:t xml:space="preserve">PBMT therapy (830 nm) effectively reduced masticatory muscle pain as assessed by palpation but did not significantly impact mouth opening range, indicating its potential as a </w:t>
            </w:r>
            <w:proofErr w:type="spellStart"/>
            <w:r w:rsidRPr="00DE455B">
              <w:t>coadjuvant</w:t>
            </w:r>
            <w:proofErr w:type="spellEnd"/>
            <w:r w:rsidRPr="00DE455B">
              <w:t xml:space="preserve"> treatment for TMD-related pain.</w:t>
            </w:r>
          </w:p>
        </w:tc>
      </w:tr>
      <w:tr w:rsidR="001B6A84" w:rsidRPr="00DE455B" w14:paraId="6CD48BD1" w14:textId="77777777" w:rsidTr="006367DA">
        <w:trPr>
          <w:trHeight w:val="113"/>
          <w:jc w:val="center"/>
        </w:trPr>
        <w:tc>
          <w:tcPr>
            <w:tcW w:w="492" w:type="pct"/>
            <w:vMerge/>
            <w:vAlign w:val="center"/>
            <w:hideMark/>
          </w:tcPr>
          <w:p w14:paraId="34F2F274" w14:textId="77777777" w:rsidR="001B6A84" w:rsidRPr="00DE455B" w:rsidRDefault="001B6A84" w:rsidP="0055043F">
            <w:pPr>
              <w:pStyle w:val="a4"/>
              <w:jc w:val="left"/>
            </w:pPr>
          </w:p>
        </w:tc>
        <w:tc>
          <w:tcPr>
            <w:tcW w:w="518" w:type="pct"/>
            <w:vAlign w:val="center"/>
            <w:hideMark/>
          </w:tcPr>
          <w:p w14:paraId="674C0981" w14:textId="77777777" w:rsidR="001B6A84" w:rsidRPr="00DE455B" w:rsidRDefault="001B6A84" w:rsidP="006367DA">
            <w:pPr>
              <w:pStyle w:val="a4"/>
              <w:jc w:val="center"/>
            </w:pPr>
            <w:r w:rsidRPr="00DE455B">
              <w:t>Oral Splints, PT &amp; EX</w:t>
            </w:r>
          </w:p>
        </w:tc>
        <w:tc>
          <w:tcPr>
            <w:tcW w:w="431" w:type="pct"/>
            <w:vAlign w:val="center"/>
            <w:hideMark/>
          </w:tcPr>
          <w:p w14:paraId="6B1590FF" w14:textId="141CBB2E" w:rsidR="001B6A84" w:rsidRPr="00DE455B" w:rsidRDefault="001B6A84" w:rsidP="006367DA">
            <w:pPr>
              <w:pStyle w:val="a4"/>
              <w:jc w:val="center"/>
            </w:pPr>
            <w:proofErr w:type="spellStart"/>
            <w:r w:rsidRPr="00DE455B">
              <w:t>Gikić</w:t>
            </w:r>
            <w:proofErr w:type="spellEnd"/>
            <w:r w:rsidRPr="00DE455B">
              <w:t xml:space="preserve"> (2021)</w:t>
            </w:r>
          </w:p>
        </w:tc>
        <w:tc>
          <w:tcPr>
            <w:tcW w:w="692" w:type="pct"/>
            <w:vAlign w:val="center"/>
            <w:hideMark/>
          </w:tcPr>
          <w:p w14:paraId="35687F7F" w14:textId="77777777" w:rsidR="001B6A84" w:rsidRPr="00DE455B" w:rsidRDefault="001B6A84" w:rsidP="006367DA">
            <w:pPr>
              <w:pStyle w:val="a4"/>
              <w:jc w:val="center"/>
            </w:pPr>
            <w:r w:rsidRPr="00DE455B">
              <w:t>Control therapy (CT): thin thermoforming foil (0.5 mm, upper jaw, all contacts interfering with simultaneous contact at maximum intercuspation removed, nightly use, 6 months)</w:t>
            </w:r>
          </w:p>
        </w:tc>
        <w:tc>
          <w:tcPr>
            <w:tcW w:w="1382" w:type="pct"/>
            <w:vAlign w:val="center"/>
            <w:hideMark/>
          </w:tcPr>
          <w:p w14:paraId="1AF5E269" w14:textId="75EC3A2F" w:rsidR="00AD299D" w:rsidRPr="00DE455B" w:rsidRDefault="001B6A84" w:rsidP="006367DA">
            <w:pPr>
              <w:pStyle w:val="a4"/>
              <w:jc w:val="center"/>
            </w:pPr>
            <w:r w:rsidRPr="00DE455B">
              <w:t>- PT: twice a day, 10</w:t>
            </w:r>
            <w:r w:rsidR="00AD299D" w:rsidRPr="00DE455B">
              <w:t>–</w:t>
            </w:r>
            <w:r w:rsidRPr="00DE455B">
              <w:t>20 repetitions each exercise, 6 months)</w:t>
            </w:r>
          </w:p>
          <w:p w14:paraId="04F00488" w14:textId="4A854671" w:rsidR="001B6A84" w:rsidRPr="00DE455B" w:rsidRDefault="001B6A84" w:rsidP="006367DA">
            <w:pPr>
              <w:pStyle w:val="a4"/>
              <w:jc w:val="center"/>
            </w:pPr>
            <w:r w:rsidRPr="00DE455B">
              <w:t>- Stabilization splint: hard acrylic (1.5 mm thick, upper jaw, centric relation, canine guidance, smooth flat surface; nightly use, 6 months)</w:t>
            </w:r>
          </w:p>
        </w:tc>
        <w:tc>
          <w:tcPr>
            <w:tcW w:w="1485" w:type="pct"/>
            <w:vAlign w:val="center"/>
            <w:hideMark/>
          </w:tcPr>
          <w:p w14:paraId="06EA7D46" w14:textId="77777777" w:rsidR="001B6A84" w:rsidRPr="00DE455B" w:rsidRDefault="001B6A84" w:rsidP="006367DA">
            <w:pPr>
              <w:pStyle w:val="a4"/>
              <w:jc w:val="center"/>
            </w:pPr>
            <w:r w:rsidRPr="00DE455B">
              <w:t>While no treatment was superior for spontaneous pain relief, PT was more effective for characteristic pain intensity; in patients with high-frequency parafunction, anxiety, stress, and functional limitation decreased regardless of the applied therapy, suggesting a possible placebo effect.</w:t>
            </w:r>
          </w:p>
        </w:tc>
      </w:tr>
      <w:tr w:rsidR="001B6A84" w:rsidRPr="00DE455B" w14:paraId="7028EDB4" w14:textId="77777777" w:rsidTr="006367DA">
        <w:trPr>
          <w:trHeight w:val="113"/>
          <w:jc w:val="center"/>
        </w:trPr>
        <w:tc>
          <w:tcPr>
            <w:tcW w:w="492" w:type="pct"/>
            <w:vMerge/>
            <w:vAlign w:val="center"/>
            <w:hideMark/>
          </w:tcPr>
          <w:p w14:paraId="3104C345" w14:textId="77777777" w:rsidR="001B6A84" w:rsidRPr="00DE455B" w:rsidRDefault="001B6A84" w:rsidP="0055043F">
            <w:pPr>
              <w:pStyle w:val="a4"/>
              <w:jc w:val="left"/>
            </w:pPr>
          </w:p>
        </w:tc>
        <w:tc>
          <w:tcPr>
            <w:tcW w:w="518" w:type="pct"/>
            <w:vAlign w:val="center"/>
            <w:hideMark/>
          </w:tcPr>
          <w:p w14:paraId="1EC3E8BD" w14:textId="77777777" w:rsidR="001B6A84" w:rsidRPr="00DE455B" w:rsidRDefault="001B6A84" w:rsidP="006367DA">
            <w:pPr>
              <w:pStyle w:val="a4"/>
              <w:jc w:val="center"/>
            </w:pPr>
            <w:r w:rsidRPr="00DE455B">
              <w:t>Injections</w:t>
            </w:r>
          </w:p>
        </w:tc>
        <w:tc>
          <w:tcPr>
            <w:tcW w:w="431" w:type="pct"/>
            <w:vAlign w:val="center"/>
            <w:hideMark/>
          </w:tcPr>
          <w:p w14:paraId="5CC456C0" w14:textId="21220465" w:rsidR="001B6A84" w:rsidRPr="00DE455B" w:rsidRDefault="001B6A84" w:rsidP="006367DA">
            <w:pPr>
              <w:pStyle w:val="a4"/>
              <w:jc w:val="center"/>
            </w:pPr>
            <w:proofErr w:type="spellStart"/>
            <w:r w:rsidRPr="00DE455B">
              <w:t>Isacsson</w:t>
            </w:r>
            <w:proofErr w:type="spellEnd"/>
            <w:r w:rsidRPr="00DE455B">
              <w:t xml:space="preserve"> (2019)</w:t>
            </w:r>
          </w:p>
        </w:tc>
        <w:tc>
          <w:tcPr>
            <w:tcW w:w="692" w:type="pct"/>
            <w:vAlign w:val="center"/>
            <w:hideMark/>
          </w:tcPr>
          <w:p w14:paraId="7340F783" w14:textId="77777777" w:rsidR="001B6A84" w:rsidRPr="00DE455B" w:rsidRDefault="001B6A84" w:rsidP="006367DA">
            <w:pPr>
              <w:pStyle w:val="a4"/>
              <w:jc w:val="center"/>
            </w:pPr>
            <w:r w:rsidRPr="00DE455B">
              <w:t>Saline IA injection (1 mL)</w:t>
            </w:r>
          </w:p>
        </w:tc>
        <w:tc>
          <w:tcPr>
            <w:tcW w:w="1382" w:type="pct"/>
            <w:vAlign w:val="center"/>
            <w:hideMark/>
          </w:tcPr>
          <w:p w14:paraId="1E644EC8" w14:textId="77777777" w:rsidR="001B6A84" w:rsidRPr="00DE455B" w:rsidRDefault="001B6A84" w:rsidP="006367DA">
            <w:pPr>
              <w:pStyle w:val="a4"/>
              <w:jc w:val="center"/>
            </w:pPr>
            <w:r w:rsidRPr="00DE455B">
              <w:t>Methylprednisolone IA injection (40 mg/mL, 1 mL)</w:t>
            </w:r>
          </w:p>
        </w:tc>
        <w:tc>
          <w:tcPr>
            <w:tcW w:w="1485" w:type="pct"/>
            <w:vAlign w:val="center"/>
            <w:hideMark/>
          </w:tcPr>
          <w:p w14:paraId="092F219B" w14:textId="2FF0CEAC" w:rsidR="001B6A84" w:rsidRPr="00DE455B" w:rsidRDefault="001B6A84" w:rsidP="006367DA">
            <w:pPr>
              <w:pStyle w:val="a4"/>
              <w:jc w:val="center"/>
            </w:pPr>
            <w:r w:rsidRPr="00DE455B">
              <w:t>A single-dose intra-articular injection of methylprednisolone did not provide additional pain relief compared to saline in patients with TMJ arthralgia</w:t>
            </w:r>
            <w:r w:rsidR="00BB1EF4" w:rsidRPr="00DE455B">
              <w:t>.</w:t>
            </w:r>
          </w:p>
        </w:tc>
      </w:tr>
      <w:tr w:rsidR="001B6A84" w:rsidRPr="00DE455B" w14:paraId="58059C55" w14:textId="77777777" w:rsidTr="006367DA">
        <w:trPr>
          <w:trHeight w:val="113"/>
          <w:jc w:val="center"/>
        </w:trPr>
        <w:tc>
          <w:tcPr>
            <w:tcW w:w="492" w:type="pct"/>
            <w:vMerge/>
            <w:vAlign w:val="center"/>
            <w:hideMark/>
          </w:tcPr>
          <w:p w14:paraId="6D340DA5" w14:textId="77777777" w:rsidR="001B6A84" w:rsidRPr="00DE455B" w:rsidRDefault="001B6A84" w:rsidP="0055043F">
            <w:pPr>
              <w:pStyle w:val="a4"/>
              <w:jc w:val="left"/>
            </w:pPr>
          </w:p>
        </w:tc>
        <w:tc>
          <w:tcPr>
            <w:tcW w:w="518" w:type="pct"/>
            <w:vAlign w:val="center"/>
            <w:hideMark/>
          </w:tcPr>
          <w:p w14:paraId="00FC6B81" w14:textId="5499DE89"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Physical Modalities</w:t>
            </w:r>
          </w:p>
        </w:tc>
        <w:tc>
          <w:tcPr>
            <w:tcW w:w="431" w:type="pct"/>
            <w:vAlign w:val="center"/>
            <w:hideMark/>
          </w:tcPr>
          <w:p w14:paraId="6EB4F160" w14:textId="77777777" w:rsidR="001B6A84" w:rsidRPr="00DE455B" w:rsidRDefault="001B6A84" w:rsidP="006367DA">
            <w:pPr>
              <w:pStyle w:val="a4"/>
              <w:jc w:val="center"/>
            </w:pPr>
            <w:r w:rsidRPr="00DE455B">
              <w:t>Jo (2021)</w:t>
            </w:r>
          </w:p>
        </w:tc>
        <w:tc>
          <w:tcPr>
            <w:tcW w:w="692" w:type="pct"/>
            <w:vAlign w:val="center"/>
            <w:hideMark/>
          </w:tcPr>
          <w:p w14:paraId="2E9CF4F3" w14:textId="4435567B" w:rsidR="001B6A84" w:rsidRPr="00DE455B" w:rsidRDefault="001B6A84" w:rsidP="006367DA">
            <w:pPr>
              <w:pStyle w:val="a4"/>
              <w:jc w:val="center"/>
            </w:pPr>
            <w:r w:rsidRPr="00DE455B">
              <w:t xml:space="preserve">Sham pulsed radiofrequency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BB1EF4"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382" w:type="pct"/>
            <w:vAlign w:val="center"/>
            <w:hideMark/>
          </w:tcPr>
          <w:p w14:paraId="566DE412" w14:textId="1364609C" w:rsidR="001B6A84" w:rsidRPr="00DE455B" w:rsidRDefault="001B6A84" w:rsidP="006367DA">
            <w:pPr>
              <w:pStyle w:val="a4"/>
              <w:jc w:val="center"/>
            </w:pPr>
            <w:r w:rsidRPr="00DE455B">
              <w:t xml:space="preserve">Pulsed radiofrequency (1.5 W, 1 MHz, 10 min/session, once a week for 12 weeks, on both masticatory muscles)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600D6F"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485" w:type="pct"/>
            <w:vAlign w:val="center"/>
            <w:hideMark/>
          </w:tcPr>
          <w:p w14:paraId="50D35F8E" w14:textId="77777777" w:rsidR="001B6A84" w:rsidRPr="00DE455B" w:rsidRDefault="001B6A84" w:rsidP="006367DA">
            <w:pPr>
              <w:pStyle w:val="a4"/>
              <w:jc w:val="center"/>
            </w:pPr>
            <w:r w:rsidRPr="00DE455B">
              <w:t>Long-term regular pulsed radiofrequency therapy, combined with conventional treatments, effectively and durably reduced TMD pain and improved patient satisfaction with minimal discomfort.</w:t>
            </w:r>
          </w:p>
        </w:tc>
      </w:tr>
      <w:tr w:rsidR="001B6A84" w:rsidRPr="00DE455B" w14:paraId="510D1965" w14:textId="77777777" w:rsidTr="006367DA">
        <w:trPr>
          <w:trHeight w:val="113"/>
          <w:jc w:val="center"/>
        </w:trPr>
        <w:tc>
          <w:tcPr>
            <w:tcW w:w="492" w:type="pct"/>
            <w:vMerge w:val="restart"/>
            <w:vAlign w:val="center"/>
            <w:hideMark/>
          </w:tcPr>
          <w:p w14:paraId="6A4B493C" w14:textId="77777777" w:rsidR="001B6A84" w:rsidRPr="00DE455B" w:rsidRDefault="001B6A84" w:rsidP="0055043F">
            <w:pPr>
              <w:pStyle w:val="a4"/>
              <w:jc w:val="left"/>
            </w:pPr>
            <w:r w:rsidRPr="00DE455B">
              <w:lastRenderedPageBreak/>
              <w:t>Myalgia</w:t>
            </w:r>
          </w:p>
        </w:tc>
        <w:tc>
          <w:tcPr>
            <w:tcW w:w="518" w:type="pct"/>
            <w:vAlign w:val="center"/>
            <w:hideMark/>
          </w:tcPr>
          <w:p w14:paraId="65457343" w14:textId="77777777" w:rsidR="001B6A84" w:rsidRPr="00DE455B" w:rsidRDefault="001B6A84" w:rsidP="006367DA">
            <w:pPr>
              <w:pStyle w:val="a4"/>
              <w:jc w:val="center"/>
            </w:pPr>
            <w:r w:rsidRPr="00DE455B">
              <w:t>Injections</w:t>
            </w:r>
          </w:p>
        </w:tc>
        <w:tc>
          <w:tcPr>
            <w:tcW w:w="431" w:type="pct"/>
            <w:vAlign w:val="center"/>
            <w:hideMark/>
          </w:tcPr>
          <w:p w14:paraId="3463C3D5" w14:textId="351B4895" w:rsidR="001B6A84" w:rsidRPr="00DE455B" w:rsidRDefault="001B6A84" w:rsidP="006367DA">
            <w:pPr>
              <w:pStyle w:val="a4"/>
              <w:jc w:val="center"/>
            </w:pPr>
            <w:proofErr w:type="spellStart"/>
            <w:r w:rsidRPr="00DE455B">
              <w:t>Sitnikova</w:t>
            </w:r>
            <w:proofErr w:type="spellEnd"/>
            <w:r w:rsidRPr="00DE455B">
              <w:t xml:space="preserve"> (2024)</w:t>
            </w:r>
          </w:p>
        </w:tc>
        <w:tc>
          <w:tcPr>
            <w:tcW w:w="692" w:type="pct"/>
            <w:vAlign w:val="center"/>
            <w:hideMark/>
          </w:tcPr>
          <w:p w14:paraId="725C8AD5" w14:textId="77777777" w:rsidR="001B6A84" w:rsidRPr="00DE455B" w:rsidRDefault="001B6A84" w:rsidP="006367DA">
            <w:pPr>
              <w:pStyle w:val="a4"/>
              <w:jc w:val="center"/>
            </w:pPr>
            <w:r w:rsidRPr="00DE455B">
              <w:t>SS injections</w:t>
            </w:r>
          </w:p>
        </w:tc>
        <w:tc>
          <w:tcPr>
            <w:tcW w:w="1382" w:type="pct"/>
            <w:vAlign w:val="center"/>
            <w:hideMark/>
          </w:tcPr>
          <w:p w14:paraId="63470004" w14:textId="72BC5B5C" w:rsidR="001B6A84" w:rsidRPr="00DE455B" w:rsidRDefault="00DF6478" w:rsidP="006367DA">
            <w:pPr>
              <w:pStyle w:val="a4"/>
              <w:jc w:val="center"/>
            </w:pPr>
            <w:proofErr w:type="spellStart"/>
            <w:r w:rsidRPr="00DE455B">
              <w:t>BoNT</w:t>
            </w:r>
            <w:proofErr w:type="spellEnd"/>
            <w:r w:rsidRPr="00DE455B">
              <w:t>/A</w:t>
            </w:r>
            <w:r w:rsidR="00210164" w:rsidRPr="00DE455B">
              <w:t xml:space="preserve"> </w:t>
            </w:r>
            <w:r w:rsidR="001B6A84" w:rsidRPr="00DE455B">
              <w:t>injections (50 U, single dose, bilateral into temporal and masseter muscles)</w:t>
            </w:r>
          </w:p>
        </w:tc>
        <w:tc>
          <w:tcPr>
            <w:tcW w:w="1485" w:type="pct"/>
            <w:vAlign w:val="center"/>
            <w:hideMark/>
          </w:tcPr>
          <w:p w14:paraId="35D8965C" w14:textId="3F09D374" w:rsidR="001B6A84" w:rsidRPr="00DE455B" w:rsidRDefault="001B6A84" w:rsidP="006367DA">
            <w:pPr>
              <w:pStyle w:val="a4"/>
              <w:jc w:val="center"/>
            </w:pPr>
            <w:r w:rsidRPr="00DE455B">
              <w:t xml:space="preserve">A 50-unit injection of </w:t>
            </w:r>
            <w:proofErr w:type="spellStart"/>
            <w:r w:rsidR="00DF6478" w:rsidRPr="00DE455B">
              <w:t>BoNT</w:t>
            </w:r>
            <w:proofErr w:type="spellEnd"/>
            <w:r w:rsidR="00DF6478" w:rsidRPr="00DE455B">
              <w:t>/A</w:t>
            </w:r>
            <w:r w:rsidRPr="00DE455B">
              <w:t xml:space="preserve"> might help with muscle pain symptoms, but the</w:t>
            </w:r>
            <w:r w:rsidR="005E3521" w:rsidRPr="00DE455B">
              <w:t xml:space="preserve"> </w:t>
            </w:r>
            <w:r w:rsidRPr="00DE455B">
              <w:t>specific effect of the drug on pain compared to the placebo is not obvious.</w:t>
            </w:r>
          </w:p>
        </w:tc>
      </w:tr>
      <w:tr w:rsidR="001B6A84" w:rsidRPr="00DE455B" w14:paraId="205C87ED" w14:textId="77777777" w:rsidTr="006367DA">
        <w:trPr>
          <w:trHeight w:val="113"/>
          <w:jc w:val="center"/>
        </w:trPr>
        <w:tc>
          <w:tcPr>
            <w:tcW w:w="492" w:type="pct"/>
            <w:vMerge/>
            <w:vAlign w:val="center"/>
            <w:hideMark/>
          </w:tcPr>
          <w:p w14:paraId="7E940696" w14:textId="77777777" w:rsidR="001B6A84" w:rsidRPr="00DE455B" w:rsidRDefault="001B6A84" w:rsidP="0055043F">
            <w:pPr>
              <w:pStyle w:val="a4"/>
              <w:jc w:val="left"/>
            </w:pPr>
          </w:p>
        </w:tc>
        <w:tc>
          <w:tcPr>
            <w:tcW w:w="518" w:type="pct"/>
            <w:vAlign w:val="center"/>
            <w:hideMark/>
          </w:tcPr>
          <w:p w14:paraId="0FCDB2F7" w14:textId="6032EC57" w:rsidR="001B6A84" w:rsidRPr="00DE455B" w:rsidRDefault="001B6A84" w:rsidP="006367DA">
            <w:pPr>
              <w:pStyle w:val="a4"/>
              <w:jc w:val="center"/>
            </w:pPr>
            <w:r w:rsidRPr="00DE455B">
              <w:t>PT &amp; EX</w:t>
            </w:r>
          </w:p>
        </w:tc>
        <w:tc>
          <w:tcPr>
            <w:tcW w:w="431" w:type="pct"/>
            <w:vAlign w:val="center"/>
            <w:hideMark/>
          </w:tcPr>
          <w:p w14:paraId="6157549E" w14:textId="1FE8F7C9" w:rsidR="001B6A84" w:rsidRPr="00DE455B" w:rsidRDefault="001B6A84" w:rsidP="006367DA">
            <w:pPr>
              <w:pStyle w:val="a4"/>
              <w:jc w:val="center"/>
            </w:pPr>
            <w:r w:rsidRPr="00DE455B">
              <w:t>Barbosa 2019</w:t>
            </w:r>
          </w:p>
        </w:tc>
        <w:tc>
          <w:tcPr>
            <w:tcW w:w="692" w:type="pct"/>
            <w:vAlign w:val="center"/>
            <w:hideMark/>
          </w:tcPr>
          <w:p w14:paraId="6E5615A6" w14:textId="77777777" w:rsidR="001B6A84" w:rsidRPr="00DE455B" w:rsidRDefault="001B6A84" w:rsidP="006367DA">
            <w:pPr>
              <w:pStyle w:val="a4"/>
              <w:jc w:val="center"/>
            </w:pPr>
            <w:r w:rsidRPr="00DE455B">
              <w:t>Placebo (simulated LLLT)</w:t>
            </w:r>
          </w:p>
        </w:tc>
        <w:tc>
          <w:tcPr>
            <w:tcW w:w="1382" w:type="pct"/>
            <w:vAlign w:val="center"/>
            <w:hideMark/>
          </w:tcPr>
          <w:p w14:paraId="778982DA" w14:textId="03C7ABDB" w:rsidR="001B6A84" w:rsidRPr="00DE455B" w:rsidRDefault="001B6A84" w:rsidP="006367DA">
            <w:pPr>
              <w:pStyle w:val="a4"/>
              <w:jc w:val="center"/>
            </w:pPr>
            <w:r w:rsidRPr="00DE455B">
              <w:t>Masticatory muscle endurance exercises (biting endurance exercises controlled by BFB, 2 times/week, 8 weeks, 20</w:t>
            </w:r>
            <w:r w:rsidR="0070620B" w:rsidRPr="00DE455B">
              <w:t>–</w:t>
            </w:r>
            <w:r w:rsidRPr="00DE455B">
              <w:t>50% MVIC)</w:t>
            </w:r>
          </w:p>
        </w:tc>
        <w:tc>
          <w:tcPr>
            <w:tcW w:w="1485" w:type="pct"/>
            <w:vAlign w:val="center"/>
            <w:hideMark/>
          </w:tcPr>
          <w:p w14:paraId="716DE7A5" w14:textId="77777777" w:rsidR="001B6A84" w:rsidRPr="00DE455B" w:rsidRDefault="001B6A84" w:rsidP="006367DA">
            <w:pPr>
              <w:pStyle w:val="a4"/>
              <w:jc w:val="center"/>
            </w:pPr>
            <w:r w:rsidRPr="00DE455B">
              <w:t xml:space="preserve">An 8-week protocol of local masticatory muscle endurance exercises effectively reduced </w:t>
            </w:r>
            <w:proofErr w:type="spellStart"/>
            <w:r w:rsidRPr="00DE455B">
              <w:t>oro</w:t>
            </w:r>
            <w:proofErr w:type="spellEnd"/>
            <w:r w:rsidRPr="00DE455B">
              <w:t>-facial pain and improved resistance to fatigue and muscle efficiency in women with TMD.</w:t>
            </w:r>
          </w:p>
        </w:tc>
      </w:tr>
      <w:tr w:rsidR="001B6A84" w:rsidRPr="00DE455B" w14:paraId="39365475" w14:textId="77777777" w:rsidTr="006367DA">
        <w:trPr>
          <w:trHeight w:val="113"/>
          <w:jc w:val="center"/>
        </w:trPr>
        <w:tc>
          <w:tcPr>
            <w:tcW w:w="492" w:type="pct"/>
            <w:vMerge/>
            <w:vAlign w:val="center"/>
            <w:hideMark/>
          </w:tcPr>
          <w:p w14:paraId="18D740A1" w14:textId="77777777" w:rsidR="001B6A84" w:rsidRPr="00DE455B" w:rsidRDefault="001B6A84" w:rsidP="0055043F">
            <w:pPr>
              <w:pStyle w:val="a4"/>
              <w:jc w:val="left"/>
            </w:pPr>
          </w:p>
        </w:tc>
        <w:tc>
          <w:tcPr>
            <w:tcW w:w="518" w:type="pct"/>
            <w:vAlign w:val="center"/>
            <w:hideMark/>
          </w:tcPr>
          <w:p w14:paraId="14D71671" w14:textId="77777777" w:rsidR="001B6A84" w:rsidRPr="00DE455B" w:rsidRDefault="001B6A84" w:rsidP="006367DA">
            <w:pPr>
              <w:pStyle w:val="a4"/>
              <w:jc w:val="center"/>
            </w:pPr>
            <w:r w:rsidRPr="00DE455B">
              <w:t>Physical Modalities</w:t>
            </w:r>
          </w:p>
        </w:tc>
        <w:tc>
          <w:tcPr>
            <w:tcW w:w="431" w:type="pct"/>
            <w:vAlign w:val="center"/>
            <w:hideMark/>
          </w:tcPr>
          <w:p w14:paraId="1A849823" w14:textId="2ECADD03" w:rsidR="001B6A84" w:rsidRPr="00DE455B" w:rsidRDefault="001B6A84" w:rsidP="006367DA">
            <w:pPr>
              <w:pStyle w:val="a4"/>
              <w:jc w:val="center"/>
            </w:pPr>
            <w:proofErr w:type="spellStart"/>
            <w:r w:rsidRPr="00DE455B">
              <w:t>Benli</w:t>
            </w:r>
            <w:proofErr w:type="spellEnd"/>
            <w:r w:rsidRPr="00DE455B">
              <w:t xml:space="preserve"> </w:t>
            </w:r>
            <w:r w:rsidR="003B13B3" w:rsidRPr="00DE455B">
              <w:t>(</w:t>
            </w:r>
            <w:r w:rsidRPr="00DE455B">
              <w:t>2021</w:t>
            </w:r>
            <w:r w:rsidR="003B13B3" w:rsidRPr="00DE455B">
              <w:t>)</w:t>
            </w:r>
          </w:p>
        </w:tc>
        <w:tc>
          <w:tcPr>
            <w:tcW w:w="692" w:type="pct"/>
            <w:vAlign w:val="center"/>
            <w:hideMark/>
          </w:tcPr>
          <w:p w14:paraId="6BCD3B32" w14:textId="77777777" w:rsidR="001B6A84" w:rsidRPr="00DE455B" w:rsidRDefault="001B6A84" w:rsidP="006367DA">
            <w:pPr>
              <w:pStyle w:val="a4"/>
              <w:jc w:val="center"/>
            </w:pPr>
            <w:r w:rsidRPr="00DE455B">
              <w:t>Placebo &amp; no treatment</w:t>
            </w:r>
          </w:p>
        </w:tc>
        <w:tc>
          <w:tcPr>
            <w:tcW w:w="1382" w:type="pct"/>
            <w:vAlign w:val="center"/>
            <w:hideMark/>
          </w:tcPr>
          <w:p w14:paraId="3B64EE1E" w14:textId="77777777" w:rsidR="001B6A84" w:rsidRPr="00DE455B" w:rsidRDefault="001B6A84" w:rsidP="006367DA">
            <w:pPr>
              <w:pStyle w:val="a4"/>
              <w:jc w:val="center"/>
            </w:pPr>
            <w:r w:rsidRPr="00DE455B">
              <w:t>LLLT (</w:t>
            </w:r>
            <w:proofErr w:type="spellStart"/>
            <w:r w:rsidRPr="00DE455B">
              <w:t>GaAlAs</w:t>
            </w:r>
            <w:proofErr w:type="spellEnd"/>
            <w:r w:rsidRPr="00DE455B">
              <w:t xml:space="preserve"> semiconductor diode, 808 nm, 70 J/cm², 1.9 J total, 100 </w:t>
            </w:r>
            <w:proofErr w:type="spellStart"/>
            <w:r w:rsidRPr="00DE455B">
              <w:t>mW</w:t>
            </w:r>
            <w:proofErr w:type="spellEnd"/>
            <w:r w:rsidRPr="00DE455B">
              <w:t>, 19 s/point, 2 sessions/week for 1 month); Placebo laser (660 nm)</w:t>
            </w:r>
          </w:p>
        </w:tc>
        <w:tc>
          <w:tcPr>
            <w:tcW w:w="1485" w:type="pct"/>
            <w:vAlign w:val="center"/>
            <w:hideMark/>
          </w:tcPr>
          <w:p w14:paraId="2A0FBF9B" w14:textId="46D88618" w:rsidR="001B6A84" w:rsidRPr="00DE455B" w:rsidRDefault="001B6A84" w:rsidP="006367DA">
            <w:pPr>
              <w:pStyle w:val="a4"/>
              <w:jc w:val="center"/>
            </w:pPr>
            <w:r w:rsidRPr="00DE455B">
              <w:t>LLLT</w:t>
            </w:r>
            <w:r w:rsidR="0010791D" w:rsidRPr="00DE455B">
              <w:t xml:space="preserve"> </w:t>
            </w:r>
            <w:r w:rsidRPr="00DE455B">
              <w:t>effectively provided short-term improvements in chewing performance and reduced pain for SLE patients experiencing myogenic TMD.</w:t>
            </w:r>
          </w:p>
        </w:tc>
      </w:tr>
      <w:tr w:rsidR="001B6A84" w:rsidRPr="00DE455B" w14:paraId="4F149CDD" w14:textId="77777777" w:rsidTr="006367DA">
        <w:trPr>
          <w:trHeight w:val="113"/>
          <w:jc w:val="center"/>
        </w:trPr>
        <w:tc>
          <w:tcPr>
            <w:tcW w:w="492" w:type="pct"/>
            <w:vMerge/>
            <w:vAlign w:val="center"/>
            <w:hideMark/>
          </w:tcPr>
          <w:p w14:paraId="7452DA5A" w14:textId="77777777" w:rsidR="001B6A84" w:rsidRPr="00DE455B" w:rsidRDefault="001B6A84" w:rsidP="0055043F">
            <w:pPr>
              <w:pStyle w:val="a4"/>
              <w:jc w:val="left"/>
            </w:pPr>
          </w:p>
        </w:tc>
        <w:tc>
          <w:tcPr>
            <w:tcW w:w="518" w:type="pct"/>
            <w:vAlign w:val="center"/>
            <w:hideMark/>
          </w:tcPr>
          <w:p w14:paraId="298FA456" w14:textId="77777777" w:rsidR="001B6A84" w:rsidRPr="00DE455B" w:rsidRDefault="001B6A84" w:rsidP="006367DA">
            <w:pPr>
              <w:pStyle w:val="a4"/>
              <w:jc w:val="center"/>
            </w:pPr>
            <w:r w:rsidRPr="00DE455B">
              <w:t>Pharmacotherapy, Physical Modalities</w:t>
            </w:r>
          </w:p>
        </w:tc>
        <w:tc>
          <w:tcPr>
            <w:tcW w:w="431" w:type="pct"/>
            <w:vAlign w:val="center"/>
            <w:hideMark/>
          </w:tcPr>
          <w:p w14:paraId="06A0319D" w14:textId="49B88B6E" w:rsidR="001B6A84" w:rsidRPr="00DE455B" w:rsidRDefault="001B6A84" w:rsidP="006367DA">
            <w:pPr>
              <w:pStyle w:val="a4"/>
              <w:jc w:val="center"/>
            </w:pPr>
            <w:proofErr w:type="spellStart"/>
            <w:r w:rsidRPr="00DE455B">
              <w:t>Dhanasekaran</w:t>
            </w:r>
            <w:proofErr w:type="spellEnd"/>
            <w:r w:rsidRPr="00DE455B">
              <w:t xml:space="preserve"> (2022)</w:t>
            </w:r>
          </w:p>
        </w:tc>
        <w:tc>
          <w:tcPr>
            <w:tcW w:w="692" w:type="pct"/>
            <w:vAlign w:val="center"/>
            <w:hideMark/>
          </w:tcPr>
          <w:p w14:paraId="4A9C1A9E" w14:textId="77777777" w:rsidR="001B6A84" w:rsidRPr="00DE455B" w:rsidRDefault="001B6A84" w:rsidP="006367DA">
            <w:pPr>
              <w:pStyle w:val="a4"/>
              <w:jc w:val="center"/>
            </w:pPr>
            <w:r w:rsidRPr="00DE455B">
              <w:t>Pharmacotherapy (muscle relaxant &amp; NSAID)</w:t>
            </w:r>
          </w:p>
        </w:tc>
        <w:tc>
          <w:tcPr>
            <w:tcW w:w="1382" w:type="pct"/>
            <w:vAlign w:val="center"/>
            <w:hideMark/>
          </w:tcPr>
          <w:p w14:paraId="61B5FD48" w14:textId="547B70B1" w:rsidR="001B6A84" w:rsidRPr="00DE455B" w:rsidRDefault="001B6A84" w:rsidP="006367DA">
            <w:pPr>
              <w:pStyle w:val="a4"/>
              <w:jc w:val="center"/>
            </w:pPr>
            <w:r w:rsidRPr="00DE455B">
              <w:t>PSWT</w:t>
            </w:r>
            <w:r w:rsidR="0010791D" w:rsidRPr="00DE455B">
              <w:t xml:space="preserve"> </w:t>
            </w:r>
            <w:r w:rsidRPr="00DE455B">
              <w:t>(</w:t>
            </w:r>
            <w:proofErr w:type="spellStart"/>
            <w:r w:rsidRPr="00DE455B">
              <w:t>ActiPatch</w:t>
            </w:r>
            <w:proofErr w:type="spellEnd"/>
            <w:r w:rsidRPr="00DE455B">
              <w:t>, 60 min/day, 5 days)</w:t>
            </w:r>
          </w:p>
        </w:tc>
        <w:tc>
          <w:tcPr>
            <w:tcW w:w="1485" w:type="pct"/>
            <w:vAlign w:val="center"/>
            <w:hideMark/>
          </w:tcPr>
          <w:p w14:paraId="1DC2A3DA" w14:textId="77777777" w:rsidR="001B6A84" w:rsidRPr="00DE455B" w:rsidRDefault="001B6A84" w:rsidP="006367DA">
            <w:pPr>
              <w:pStyle w:val="a4"/>
              <w:jc w:val="center"/>
            </w:pPr>
            <w:r w:rsidRPr="00DE455B">
              <w:t>PSWT significantly decreased pain without adverse effects and showed better and more sustained pain alleviation than pharmacotherapy for symptomatic TMD.</w:t>
            </w:r>
          </w:p>
        </w:tc>
      </w:tr>
      <w:tr w:rsidR="001B6A84" w:rsidRPr="00DE455B" w14:paraId="57E9DF63" w14:textId="77777777" w:rsidTr="006367DA">
        <w:trPr>
          <w:trHeight w:val="113"/>
          <w:jc w:val="center"/>
        </w:trPr>
        <w:tc>
          <w:tcPr>
            <w:tcW w:w="492" w:type="pct"/>
            <w:vMerge/>
            <w:vAlign w:val="center"/>
            <w:hideMark/>
          </w:tcPr>
          <w:p w14:paraId="64D2ACBD" w14:textId="77777777" w:rsidR="001B6A84" w:rsidRPr="00DE455B" w:rsidRDefault="001B6A84" w:rsidP="0055043F">
            <w:pPr>
              <w:pStyle w:val="a4"/>
              <w:jc w:val="left"/>
            </w:pPr>
          </w:p>
        </w:tc>
        <w:tc>
          <w:tcPr>
            <w:tcW w:w="518" w:type="pct"/>
            <w:vAlign w:val="center"/>
            <w:hideMark/>
          </w:tcPr>
          <w:p w14:paraId="0139C26E" w14:textId="77777777" w:rsidR="001B6A84" w:rsidRPr="00DE455B" w:rsidRDefault="001B6A84" w:rsidP="006367DA">
            <w:pPr>
              <w:pStyle w:val="a4"/>
              <w:jc w:val="center"/>
            </w:pPr>
            <w:r w:rsidRPr="00DE455B">
              <w:t>Oral Splints</w:t>
            </w:r>
          </w:p>
        </w:tc>
        <w:tc>
          <w:tcPr>
            <w:tcW w:w="431" w:type="pct"/>
            <w:vAlign w:val="center"/>
            <w:hideMark/>
          </w:tcPr>
          <w:p w14:paraId="1FE49B6D" w14:textId="2784F0A9" w:rsidR="001B6A84" w:rsidRPr="00DE455B" w:rsidRDefault="001B6A84" w:rsidP="006367DA">
            <w:pPr>
              <w:pStyle w:val="a4"/>
              <w:jc w:val="center"/>
            </w:pPr>
            <w:proofErr w:type="spellStart"/>
            <w:r w:rsidRPr="00DE455B">
              <w:t>Doepel</w:t>
            </w:r>
            <w:proofErr w:type="spellEnd"/>
            <w:r w:rsidRPr="00DE455B">
              <w:t xml:space="preserve"> (2017)</w:t>
            </w:r>
          </w:p>
        </w:tc>
        <w:tc>
          <w:tcPr>
            <w:tcW w:w="692" w:type="pct"/>
            <w:vAlign w:val="center"/>
            <w:hideMark/>
          </w:tcPr>
          <w:p w14:paraId="202B778C" w14:textId="77777777" w:rsidR="001B6A84" w:rsidRPr="00DE455B" w:rsidRDefault="001B6A84" w:rsidP="006367DA">
            <w:pPr>
              <w:pStyle w:val="a4"/>
              <w:jc w:val="center"/>
            </w:pPr>
            <w:r w:rsidRPr="00DE455B">
              <w:t>Prefabricated oral appliance</w:t>
            </w:r>
          </w:p>
        </w:tc>
        <w:tc>
          <w:tcPr>
            <w:tcW w:w="1382" w:type="pct"/>
            <w:vAlign w:val="center"/>
            <w:hideMark/>
          </w:tcPr>
          <w:p w14:paraId="3E95F7C2" w14:textId="77777777" w:rsidR="001B6A84" w:rsidRPr="00DE455B" w:rsidRDefault="001B6A84" w:rsidP="006367DA">
            <w:pPr>
              <w:pStyle w:val="a4"/>
              <w:jc w:val="center"/>
            </w:pPr>
            <w:r w:rsidRPr="00DE455B">
              <w:t>Oral appliance (stabilization splint) (night use, 1 year)</w:t>
            </w:r>
          </w:p>
        </w:tc>
        <w:tc>
          <w:tcPr>
            <w:tcW w:w="1485" w:type="pct"/>
            <w:vAlign w:val="center"/>
            <w:hideMark/>
          </w:tcPr>
          <w:p w14:paraId="1A4EB105" w14:textId="3E254946" w:rsidR="001B6A84" w:rsidRPr="00DE455B" w:rsidRDefault="001B6A84" w:rsidP="006367DA">
            <w:pPr>
              <w:pStyle w:val="a4"/>
              <w:jc w:val="center"/>
            </w:pPr>
            <w:r w:rsidRPr="00DE455B">
              <w:t>Oral appliances improved outcomes regardless of localized or widespread pain</w:t>
            </w:r>
            <w:r w:rsidR="004E165A" w:rsidRPr="00DE455B">
              <w:t>.</w:t>
            </w:r>
          </w:p>
        </w:tc>
      </w:tr>
      <w:tr w:rsidR="001B6A84" w:rsidRPr="00DE455B" w14:paraId="095D6BA6" w14:textId="77777777" w:rsidTr="006367DA">
        <w:trPr>
          <w:trHeight w:val="113"/>
          <w:jc w:val="center"/>
        </w:trPr>
        <w:tc>
          <w:tcPr>
            <w:tcW w:w="492" w:type="pct"/>
            <w:vMerge/>
            <w:vAlign w:val="center"/>
            <w:hideMark/>
          </w:tcPr>
          <w:p w14:paraId="422BB93F" w14:textId="77777777" w:rsidR="001B6A84" w:rsidRPr="00DE455B" w:rsidRDefault="001B6A84" w:rsidP="0055043F">
            <w:pPr>
              <w:pStyle w:val="a4"/>
              <w:jc w:val="left"/>
            </w:pPr>
          </w:p>
        </w:tc>
        <w:tc>
          <w:tcPr>
            <w:tcW w:w="518" w:type="pct"/>
            <w:vAlign w:val="center"/>
            <w:hideMark/>
          </w:tcPr>
          <w:p w14:paraId="226E8F63" w14:textId="77777777" w:rsidR="001B6A84" w:rsidRPr="00DE455B" w:rsidRDefault="001B6A84" w:rsidP="006367DA">
            <w:pPr>
              <w:pStyle w:val="a4"/>
              <w:jc w:val="center"/>
            </w:pPr>
            <w:r w:rsidRPr="00DE455B">
              <w:t>Physical Modalities</w:t>
            </w:r>
          </w:p>
        </w:tc>
        <w:tc>
          <w:tcPr>
            <w:tcW w:w="431" w:type="pct"/>
            <w:vAlign w:val="center"/>
            <w:hideMark/>
          </w:tcPr>
          <w:p w14:paraId="067F9938" w14:textId="77777777" w:rsidR="001B6A84" w:rsidRPr="00DE455B" w:rsidRDefault="001B6A84" w:rsidP="006367DA">
            <w:pPr>
              <w:pStyle w:val="a4"/>
              <w:jc w:val="center"/>
            </w:pPr>
            <w:proofErr w:type="spellStart"/>
            <w:r w:rsidRPr="00DE455B">
              <w:t>Leite</w:t>
            </w:r>
            <w:proofErr w:type="spellEnd"/>
            <w:r w:rsidRPr="00DE455B">
              <w:t xml:space="preserve"> (2020)</w:t>
            </w:r>
          </w:p>
        </w:tc>
        <w:tc>
          <w:tcPr>
            <w:tcW w:w="692" w:type="pct"/>
            <w:vAlign w:val="center"/>
            <w:hideMark/>
          </w:tcPr>
          <w:p w14:paraId="68259B0F" w14:textId="48B26B4A" w:rsidR="001B6A84" w:rsidRPr="00DE455B" w:rsidRDefault="001B6A84" w:rsidP="006367DA">
            <w:pPr>
              <w:pStyle w:val="a4"/>
              <w:jc w:val="center"/>
            </w:pPr>
            <w:r w:rsidRPr="00DE455B">
              <w:t>Sham DF (4 weeks, 2</w:t>
            </w:r>
            <w:r w:rsidR="004E165A" w:rsidRPr="00DE455B">
              <w:rPr>
                <w:rFonts w:eastAsiaTheme="minorEastAsia"/>
              </w:rPr>
              <w:t>×</w:t>
            </w:r>
            <w:r w:rsidRPr="00DE455B">
              <w:t>/week)</w:t>
            </w:r>
          </w:p>
        </w:tc>
        <w:tc>
          <w:tcPr>
            <w:tcW w:w="1382" w:type="pct"/>
            <w:vAlign w:val="center"/>
            <w:hideMark/>
          </w:tcPr>
          <w:p w14:paraId="05BA849D" w14:textId="5D0BC569" w:rsidR="001B6A84" w:rsidRPr="00DE455B" w:rsidRDefault="001B6A84" w:rsidP="006367DA">
            <w:pPr>
              <w:pStyle w:val="a4"/>
              <w:jc w:val="center"/>
            </w:pPr>
            <w:r w:rsidRPr="00DE455B">
              <w:t>DF (stainless-steel hook, 4 weeks, 2</w:t>
            </w:r>
            <w:r w:rsidR="00AC36B7" w:rsidRPr="00DE455B">
              <w:rPr>
                <w:rFonts w:eastAsiaTheme="minorEastAsia"/>
              </w:rPr>
              <w:t>×</w:t>
            </w:r>
            <w:r w:rsidRPr="00DE455B">
              <w:t>/week, 10 min/session)</w:t>
            </w:r>
          </w:p>
        </w:tc>
        <w:tc>
          <w:tcPr>
            <w:tcW w:w="1485" w:type="pct"/>
            <w:vAlign w:val="center"/>
            <w:hideMark/>
          </w:tcPr>
          <w:p w14:paraId="5F7E3FAB" w14:textId="77777777" w:rsidR="001B6A84" w:rsidRPr="00DE455B" w:rsidRDefault="001B6A84" w:rsidP="006367DA">
            <w:pPr>
              <w:pStyle w:val="a4"/>
              <w:jc w:val="center"/>
            </w:pPr>
            <w:r w:rsidRPr="00DE455B">
              <w:t>DF is effective in reducing myalgia, increasing mouth opening, and decreasing functional severity in women with TMD.</w:t>
            </w:r>
          </w:p>
        </w:tc>
      </w:tr>
      <w:tr w:rsidR="001B6A84" w:rsidRPr="00DE455B" w14:paraId="47491C83" w14:textId="77777777" w:rsidTr="006367DA">
        <w:trPr>
          <w:trHeight w:val="113"/>
          <w:jc w:val="center"/>
        </w:trPr>
        <w:tc>
          <w:tcPr>
            <w:tcW w:w="492" w:type="pct"/>
            <w:vMerge/>
            <w:vAlign w:val="center"/>
            <w:hideMark/>
          </w:tcPr>
          <w:p w14:paraId="5FF781B1" w14:textId="77777777" w:rsidR="001B6A84" w:rsidRPr="00DE455B" w:rsidRDefault="001B6A84" w:rsidP="0055043F">
            <w:pPr>
              <w:pStyle w:val="a4"/>
              <w:jc w:val="left"/>
            </w:pPr>
          </w:p>
        </w:tc>
        <w:tc>
          <w:tcPr>
            <w:tcW w:w="518" w:type="pct"/>
            <w:vAlign w:val="center"/>
            <w:hideMark/>
          </w:tcPr>
          <w:p w14:paraId="35373A98" w14:textId="22C863C0"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22CFA426" w14:textId="62B5C7B3" w:rsidR="001B6A84" w:rsidRPr="00DE455B" w:rsidRDefault="001B6A84" w:rsidP="006367DA">
            <w:pPr>
              <w:pStyle w:val="a4"/>
              <w:jc w:val="center"/>
            </w:pPr>
            <w:proofErr w:type="spellStart"/>
            <w:r w:rsidRPr="00DE455B">
              <w:t>Nordenflycht</w:t>
            </w:r>
            <w:proofErr w:type="spellEnd"/>
            <w:r w:rsidRPr="00DE455B">
              <w:t xml:space="preserve"> (2022)</w:t>
            </w:r>
          </w:p>
        </w:tc>
        <w:tc>
          <w:tcPr>
            <w:tcW w:w="692" w:type="pct"/>
            <w:vAlign w:val="center"/>
            <w:hideMark/>
          </w:tcPr>
          <w:p w14:paraId="12D911DC" w14:textId="0200EC79" w:rsidR="001B6A84" w:rsidRPr="00DE455B" w:rsidRDefault="001B6A84" w:rsidP="006367DA">
            <w:pPr>
              <w:pStyle w:val="a4"/>
              <w:jc w:val="center"/>
            </w:pPr>
            <w:r w:rsidRPr="00DE455B">
              <w:t>Behavioral and self-care therapy</w:t>
            </w:r>
          </w:p>
        </w:tc>
        <w:tc>
          <w:tcPr>
            <w:tcW w:w="1382" w:type="pct"/>
            <w:vAlign w:val="center"/>
            <w:hideMark/>
          </w:tcPr>
          <w:p w14:paraId="27BCC835" w14:textId="77777777" w:rsidR="00DE45A0" w:rsidRPr="00DE455B" w:rsidRDefault="001B6A84" w:rsidP="006367DA">
            <w:pPr>
              <w:pStyle w:val="a4"/>
              <w:jc w:val="center"/>
            </w:pPr>
            <w:r w:rsidRPr="00DE455B">
              <w:t>- Thermoformed Tough-elastic splint (2mm PET) + BST (used during sleep)</w:t>
            </w:r>
          </w:p>
          <w:p w14:paraId="4C1C4DCB" w14:textId="77777777" w:rsidR="00DE45A0" w:rsidRPr="00DE455B" w:rsidRDefault="001B6A84" w:rsidP="006367DA">
            <w:pPr>
              <w:pStyle w:val="a4"/>
              <w:jc w:val="center"/>
            </w:pPr>
            <w:r w:rsidRPr="00DE455B">
              <w:t xml:space="preserve">- Thermoformed Soft-elastic splint (3mm </w:t>
            </w:r>
            <w:bookmarkStart w:id="1" w:name="_Hlk217467807"/>
            <w:r w:rsidRPr="00DE455B">
              <w:t>EVA</w:t>
            </w:r>
            <w:bookmarkEnd w:id="1"/>
            <w:r w:rsidRPr="00DE455B">
              <w:t>) + BST (used during sleep)</w:t>
            </w:r>
          </w:p>
          <w:p w14:paraId="2C8EE669" w14:textId="51B29C20" w:rsidR="001B6A84" w:rsidRPr="00DE455B" w:rsidRDefault="001B6A84" w:rsidP="006367DA">
            <w:pPr>
              <w:pStyle w:val="a4"/>
              <w:jc w:val="center"/>
            </w:pPr>
            <w:r w:rsidRPr="00DE455B">
              <w:t>- Non-occlusive splint (2mm rigid PET) + BST (used during sleep)</w:t>
            </w:r>
          </w:p>
        </w:tc>
        <w:tc>
          <w:tcPr>
            <w:tcW w:w="1485" w:type="pct"/>
            <w:vAlign w:val="center"/>
            <w:hideMark/>
          </w:tcPr>
          <w:p w14:paraId="012A1A8C" w14:textId="77777777" w:rsidR="001B6A84" w:rsidRPr="00DE455B" w:rsidRDefault="001B6A84" w:rsidP="006367DA">
            <w:pPr>
              <w:pStyle w:val="a4"/>
              <w:jc w:val="center"/>
            </w:pPr>
            <w:r w:rsidRPr="00DE455B">
              <w:t>The addition of thermoformed OSs (tough-elastic, soft-elastic, or non-occlusive) to behavioral and self-care therapy does not provide additional benefits for reducing masticatory muscle pain or increasing mandibular range of motion, although tough-elastic splints may offer superior improvement in jaw functional limitation.</w:t>
            </w:r>
          </w:p>
        </w:tc>
      </w:tr>
      <w:tr w:rsidR="001B6A84" w:rsidRPr="00DE455B" w14:paraId="05E8E825" w14:textId="77777777" w:rsidTr="006367DA">
        <w:trPr>
          <w:trHeight w:val="113"/>
          <w:jc w:val="center"/>
        </w:trPr>
        <w:tc>
          <w:tcPr>
            <w:tcW w:w="492" w:type="pct"/>
            <w:vMerge/>
            <w:vAlign w:val="center"/>
            <w:hideMark/>
          </w:tcPr>
          <w:p w14:paraId="5AD7BB82" w14:textId="77777777" w:rsidR="001B6A84" w:rsidRPr="00DE455B" w:rsidRDefault="001B6A84" w:rsidP="0055043F">
            <w:pPr>
              <w:pStyle w:val="a4"/>
              <w:jc w:val="left"/>
            </w:pPr>
          </w:p>
        </w:tc>
        <w:tc>
          <w:tcPr>
            <w:tcW w:w="518" w:type="pct"/>
            <w:vAlign w:val="center"/>
            <w:hideMark/>
          </w:tcPr>
          <w:p w14:paraId="21416171" w14:textId="7D758647"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6443DF26" w14:textId="72BAFB16" w:rsidR="001B6A84" w:rsidRPr="00DE455B" w:rsidRDefault="001B6A84" w:rsidP="006367DA">
            <w:pPr>
              <w:pStyle w:val="a4"/>
              <w:jc w:val="center"/>
            </w:pPr>
            <w:proofErr w:type="spellStart"/>
            <w:r w:rsidRPr="00DE455B">
              <w:t>Nordenflycht</w:t>
            </w:r>
            <w:proofErr w:type="spellEnd"/>
            <w:r w:rsidRPr="00DE455B">
              <w:t xml:space="preserve"> (2024)</w:t>
            </w:r>
          </w:p>
        </w:tc>
        <w:tc>
          <w:tcPr>
            <w:tcW w:w="692" w:type="pct"/>
            <w:vAlign w:val="center"/>
            <w:hideMark/>
          </w:tcPr>
          <w:p w14:paraId="1AD4B05D" w14:textId="787CA057" w:rsidR="001B6A84" w:rsidRPr="00DE455B" w:rsidRDefault="001B6A84" w:rsidP="006367DA">
            <w:pPr>
              <w:pStyle w:val="a4"/>
              <w:jc w:val="center"/>
            </w:pPr>
            <w:r w:rsidRPr="00DE455B">
              <w:t>SM</w:t>
            </w:r>
          </w:p>
        </w:tc>
        <w:tc>
          <w:tcPr>
            <w:tcW w:w="1382" w:type="pct"/>
            <w:vAlign w:val="center"/>
            <w:hideMark/>
          </w:tcPr>
          <w:p w14:paraId="6C7EA76A" w14:textId="77777777" w:rsidR="001B6A84" w:rsidRPr="00DE455B" w:rsidRDefault="001B6A84" w:rsidP="006367DA">
            <w:pPr>
              <w:pStyle w:val="a4"/>
              <w:jc w:val="center"/>
            </w:pPr>
            <w:r w:rsidRPr="00DE455B">
              <w:t>SM + mandibular HEs (EX) (self-massage, self-stretching, strengthening)</w:t>
            </w:r>
          </w:p>
        </w:tc>
        <w:tc>
          <w:tcPr>
            <w:tcW w:w="1485" w:type="pct"/>
            <w:vAlign w:val="center"/>
            <w:hideMark/>
          </w:tcPr>
          <w:p w14:paraId="51E98039" w14:textId="77777777" w:rsidR="001B6A84" w:rsidRPr="00DE455B" w:rsidRDefault="001B6A84" w:rsidP="006367DA">
            <w:pPr>
              <w:pStyle w:val="a4"/>
              <w:jc w:val="center"/>
            </w:pPr>
            <w:r w:rsidRPr="00DE455B">
              <w:t>The addition of mandibular HEs to a structured SM program does not provide a significant additional impact on masticatory muscle pain, jaw opening range of motion, or functional limitation in the short-term.</w:t>
            </w:r>
          </w:p>
        </w:tc>
      </w:tr>
      <w:tr w:rsidR="001B6A84" w:rsidRPr="00DE455B" w14:paraId="67C8F716" w14:textId="77777777" w:rsidTr="006367DA">
        <w:trPr>
          <w:trHeight w:val="113"/>
          <w:jc w:val="center"/>
        </w:trPr>
        <w:tc>
          <w:tcPr>
            <w:tcW w:w="492" w:type="pct"/>
            <w:vMerge/>
            <w:vAlign w:val="center"/>
            <w:hideMark/>
          </w:tcPr>
          <w:p w14:paraId="531E9A53" w14:textId="77777777" w:rsidR="001B6A84" w:rsidRPr="00DE455B" w:rsidRDefault="001B6A84" w:rsidP="0055043F">
            <w:pPr>
              <w:pStyle w:val="a4"/>
              <w:jc w:val="left"/>
            </w:pPr>
          </w:p>
        </w:tc>
        <w:tc>
          <w:tcPr>
            <w:tcW w:w="518" w:type="pct"/>
            <w:vAlign w:val="center"/>
            <w:hideMark/>
          </w:tcPr>
          <w:p w14:paraId="5813358C" w14:textId="77777777" w:rsidR="001B6A84" w:rsidRPr="00DE455B" w:rsidRDefault="001B6A84" w:rsidP="006367DA">
            <w:pPr>
              <w:pStyle w:val="a4"/>
              <w:jc w:val="center"/>
            </w:pPr>
            <w:r w:rsidRPr="00DE455B">
              <w:t>Physical Modalities, Injections</w:t>
            </w:r>
          </w:p>
        </w:tc>
        <w:tc>
          <w:tcPr>
            <w:tcW w:w="431" w:type="pct"/>
            <w:vAlign w:val="center"/>
            <w:hideMark/>
          </w:tcPr>
          <w:p w14:paraId="73FA1C11" w14:textId="0A3F6BC3" w:rsidR="001B6A84" w:rsidRPr="00DE455B" w:rsidRDefault="001B6A84" w:rsidP="006367DA">
            <w:pPr>
              <w:pStyle w:val="a4"/>
              <w:jc w:val="center"/>
            </w:pPr>
            <w:proofErr w:type="spellStart"/>
            <w:r w:rsidRPr="00DE455B">
              <w:t>Qataya</w:t>
            </w:r>
            <w:proofErr w:type="spellEnd"/>
            <w:r w:rsidRPr="00DE455B">
              <w:t xml:space="preserve"> (2025)</w:t>
            </w:r>
          </w:p>
        </w:tc>
        <w:tc>
          <w:tcPr>
            <w:tcW w:w="692" w:type="pct"/>
            <w:vAlign w:val="center"/>
            <w:hideMark/>
          </w:tcPr>
          <w:p w14:paraId="5D139AB4" w14:textId="77777777" w:rsidR="001B6A84" w:rsidRPr="00DE455B" w:rsidRDefault="001B6A84" w:rsidP="006367DA">
            <w:pPr>
              <w:pStyle w:val="a4"/>
              <w:jc w:val="center"/>
            </w:pPr>
            <w:r w:rsidRPr="00DE455B">
              <w:t>Not applicable</w:t>
            </w:r>
          </w:p>
        </w:tc>
        <w:tc>
          <w:tcPr>
            <w:tcW w:w="1382" w:type="pct"/>
            <w:vAlign w:val="center"/>
            <w:hideMark/>
          </w:tcPr>
          <w:p w14:paraId="149D8B53" w14:textId="77777777" w:rsidR="00AA5AE9" w:rsidRPr="00DE455B" w:rsidRDefault="001B6A84" w:rsidP="006367DA">
            <w:pPr>
              <w:pStyle w:val="a4"/>
              <w:jc w:val="center"/>
            </w:pPr>
            <w:r w:rsidRPr="00DE455B">
              <w:t>- PLLT (1064 nm Nd-YAG laser, 4 sessions once/week)</w:t>
            </w:r>
          </w:p>
          <w:p w14:paraId="5422E632" w14:textId="5AE815EA" w:rsidR="001B6A84" w:rsidRPr="00DE455B" w:rsidRDefault="001B6A84" w:rsidP="006367DA">
            <w:pPr>
              <w:pStyle w:val="a4"/>
              <w:jc w:val="center"/>
            </w:pPr>
            <w:r w:rsidRPr="00DE455B">
              <w:t>- Intramuscular EGF injection (0.1 m</w:t>
            </w:r>
            <w:r w:rsidR="00687DEE" w:rsidRPr="00DE455B">
              <w:t>L</w:t>
            </w:r>
            <w:r w:rsidRPr="00DE455B">
              <w:t xml:space="preserve"> </w:t>
            </w:r>
            <w:r w:rsidRPr="00DE455B">
              <w:lastRenderedPageBreak/>
              <w:t>per point, 3 points per muscle, 2 sessions at baseline and day 14)</w:t>
            </w:r>
          </w:p>
        </w:tc>
        <w:tc>
          <w:tcPr>
            <w:tcW w:w="1485" w:type="pct"/>
            <w:vAlign w:val="center"/>
            <w:hideMark/>
          </w:tcPr>
          <w:p w14:paraId="59E60133" w14:textId="77777777" w:rsidR="001B6A84" w:rsidRPr="00DE455B" w:rsidRDefault="001B6A84" w:rsidP="006367DA">
            <w:pPr>
              <w:pStyle w:val="a4"/>
              <w:jc w:val="center"/>
            </w:pPr>
            <w:r w:rsidRPr="00DE455B">
              <w:lastRenderedPageBreak/>
              <w:t xml:space="preserve">Both PLLT and EGF injection effectively alleviate pain, improve pain-free opening, and enhance QoL in myogenic TMD </w:t>
            </w:r>
            <w:r w:rsidRPr="00DE455B">
              <w:lastRenderedPageBreak/>
              <w:t>patients, with PLLT also significantly improving MMO and demonstrating better longevity for pain relief and sustained pain-free opening compared to EGF.</w:t>
            </w:r>
          </w:p>
        </w:tc>
      </w:tr>
      <w:tr w:rsidR="001B6A84" w:rsidRPr="00DE455B" w14:paraId="195CBC13" w14:textId="77777777" w:rsidTr="006367DA">
        <w:trPr>
          <w:trHeight w:val="113"/>
          <w:jc w:val="center"/>
        </w:trPr>
        <w:tc>
          <w:tcPr>
            <w:tcW w:w="492" w:type="pct"/>
            <w:vMerge/>
            <w:vAlign w:val="center"/>
            <w:hideMark/>
          </w:tcPr>
          <w:p w14:paraId="23BC06F9" w14:textId="77777777" w:rsidR="001B6A84" w:rsidRPr="00DE455B" w:rsidRDefault="001B6A84" w:rsidP="0055043F">
            <w:pPr>
              <w:pStyle w:val="a4"/>
              <w:jc w:val="left"/>
            </w:pPr>
          </w:p>
        </w:tc>
        <w:tc>
          <w:tcPr>
            <w:tcW w:w="518" w:type="pct"/>
            <w:vAlign w:val="center"/>
            <w:hideMark/>
          </w:tcPr>
          <w:p w14:paraId="7F643B38" w14:textId="77777777" w:rsidR="001B6A84" w:rsidRPr="00DE455B" w:rsidRDefault="001B6A84" w:rsidP="006367DA">
            <w:pPr>
              <w:pStyle w:val="a4"/>
              <w:jc w:val="center"/>
            </w:pPr>
            <w:r w:rsidRPr="00DE455B">
              <w:t>Physical Modalities</w:t>
            </w:r>
          </w:p>
        </w:tc>
        <w:tc>
          <w:tcPr>
            <w:tcW w:w="431" w:type="pct"/>
            <w:vAlign w:val="center"/>
            <w:hideMark/>
          </w:tcPr>
          <w:p w14:paraId="4340DF76" w14:textId="5C4CF9D5" w:rsidR="001B6A84" w:rsidRPr="00DE455B" w:rsidRDefault="001B6A84" w:rsidP="006367DA">
            <w:pPr>
              <w:pStyle w:val="a4"/>
              <w:jc w:val="center"/>
            </w:pPr>
            <w:r w:rsidRPr="00DE455B">
              <w:t>Saini (2025)</w:t>
            </w:r>
          </w:p>
        </w:tc>
        <w:tc>
          <w:tcPr>
            <w:tcW w:w="692" w:type="pct"/>
            <w:vAlign w:val="center"/>
            <w:hideMark/>
          </w:tcPr>
          <w:p w14:paraId="2AC97F1F" w14:textId="54072EE6" w:rsidR="001B6A84" w:rsidRPr="00DE455B" w:rsidRDefault="001B6A84" w:rsidP="006367DA">
            <w:pPr>
              <w:pStyle w:val="a4"/>
              <w:jc w:val="center"/>
            </w:pPr>
            <w:r w:rsidRPr="00DE455B">
              <w:t>Continuous therapeutic US (3 MHz, 2.0 W/cm², 5 minutes/session, 6 days/week for 2 weeks or until VAS ≤3)</w:t>
            </w:r>
          </w:p>
        </w:tc>
        <w:tc>
          <w:tcPr>
            <w:tcW w:w="1382" w:type="pct"/>
            <w:vAlign w:val="center"/>
            <w:hideMark/>
          </w:tcPr>
          <w:p w14:paraId="0F1E8628" w14:textId="0766F02E" w:rsidR="001B6A84" w:rsidRPr="00DE455B" w:rsidRDefault="001B6A84" w:rsidP="006367DA">
            <w:pPr>
              <w:pStyle w:val="a4"/>
              <w:jc w:val="center"/>
            </w:pPr>
            <w:r w:rsidRPr="00DE455B">
              <w:t>Pulsed therapeutic US (3 MHz, 1.1 W/cm², 1:1 ratio, 5 minutes/session, 6 days/week for 2 weeks or until VAS ≤3)</w:t>
            </w:r>
          </w:p>
        </w:tc>
        <w:tc>
          <w:tcPr>
            <w:tcW w:w="1485" w:type="pct"/>
            <w:vAlign w:val="center"/>
            <w:hideMark/>
          </w:tcPr>
          <w:p w14:paraId="210D615C" w14:textId="748DB7E4" w:rsidR="001B6A84" w:rsidRPr="00DE455B" w:rsidRDefault="001B6A84" w:rsidP="006367DA">
            <w:pPr>
              <w:pStyle w:val="a4"/>
              <w:jc w:val="center"/>
            </w:pPr>
            <w:r w:rsidRPr="00DE455B">
              <w:t>Both continuous and pulsed US equally effective in reducing pain</w:t>
            </w:r>
            <w:r w:rsidR="00AF2789" w:rsidRPr="00DE455B">
              <w:t>.</w:t>
            </w:r>
          </w:p>
        </w:tc>
      </w:tr>
      <w:tr w:rsidR="001B6A84" w:rsidRPr="00DE455B" w14:paraId="55AFFE0B" w14:textId="77777777" w:rsidTr="006367DA">
        <w:trPr>
          <w:trHeight w:val="113"/>
          <w:jc w:val="center"/>
        </w:trPr>
        <w:tc>
          <w:tcPr>
            <w:tcW w:w="492" w:type="pct"/>
            <w:vMerge/>
            <w:vAlign w:val="center"/>
            <w:hideMark/>
          </w:tcPr>
          <w:p w14:paraId="15A7DA7B" w14:textId="77777777" w:rsidR="001B6A84" w:rsidRPr="00DE455B" w:rsidRDefault="001B6A84" w:rsidP="0055043F">
            <w:pPr>
              <w:pStyle w:val="a4"/>
              <w:jc w:val="left"/>
            </w:pPr>
          </w:p>
        </w:tc>
        <w:tc>
          <w:tcPr>
            <w:tcW w:w="518" w:type="pct"/>
            <w:vAlign w:val="center"/>
            <w:hideMark/>
          </w:tcPr>
          <w:p w14:paraId="63754F4A" w14:textId="77777777" w:rsidR="001B6A84" w:rsidRPr="00DE455B" w:rsidRDefault="001B6A84" w:rsidP="006367DA">
            <w:pPr>
              <w:pStyle w:val="a4"/>
              <w:jc w:val="center"/>
            </w:pPr>
            <w:r w:rsidRPr="00DE455B">
              <w:t>Needling</w:t>
            </w:r>
          </w:p>
        </w:tc>
        <w:tc>
          <w:tcPr>
            <w:tcW w:w="431" w:type="pct"/>
            <w:vAlign w:val="center"/>
            <w:hideMark/>
          </w:tcPr>
          <w:p w14:paraId="266FA2F9" w14:textId="36E61976" w:rsidR="001B6A84" w:rsidRPr="00DE455B" w:rsidRDefault="001B6A84" w:rsidP="006367DA">
            <w:pPr>
              <w:pStyle w:val="a4"/>
              <w:jc w:val="center"/>
            </w:pPr>
            <w:proofErr w:type="spellStart"/>
            <w:r w:rsidRPr="00DE455B">
              <w:t>Zotelli</w:t>
            </w:r>
            <w:proofErr w:type="spellEnd"/>
            <w:r w:rsidRPr="00DE455B">
              <w:t xml:space="preserve"> (2017)</w:t>
            </w:r>
          </w:p>
        </w:tc>
        <w:tc>
          <w:tcPr>
            <w:tcW w:w="692" w:type="pct"/>
            <w:vAlign w:val="center"/>
            <w:hideMark/>
          </w:tcPr>
          <w:p w14:paraId="23CC032D" w14:textId="77777777" w:rsidR="001B6A84" w:rsidRPr="00DE455B" w:rsidRDefault="001B6A84" w:rsidP="006367DA">
            <w:pPr>
              <w:pStyle w:val="a4"/>
              <w:jc w:val="center"/>
            </w:pPr>
            <w:r w:rsidRPr="00DE455B">
              <w:t>Sham acupuncture (nonpenetrating sham needle)</w:t>
            </w:r>
          </w:p>
        </w:tc>
        <w:tc>
          <w:tcPr>
            <w:tcW w:w="1382" w:type="pct"/>
            <w:vAlign w:val="center"/>
            <w:hideMark/>
          </w:tcPr>
          <w:p w14:paraId="64A28B38" w14:textId="77777777" w:rsidR="001B6A84" w:rsidRPr="00DE455B" w:rsidRDefault="001B6A84" w:rsidP="006367DA">
            <w:pPr>
              <w:pStyle w:val="a4"/>
              <w:jc w:val="center"/>
            </w:pPr>
            <w:r w:rsidRPr="00DE455B">
              <w:t>Real acupuncture (needle penetration)</w:t>
            </w:r>
          </w:p>
        </w:tc>
        <w:tc>
          <w:tcPr>
            <w:tcW w:w="1485" w:type="pct"/>
            <w:vAlign w:val="center"/>
            <w:hideMark/>
          </w:tcPr>
          <w:p w14:paraId="4AC3D42F" w14:textId="7BD4A128" w:rsidR="001B6A84" w:rsidRPr="00DE455B" w:rsidRDefault="001B6A84" w:rsidP="006367DA">
            <w:pPr>
              <w:pStyle w:val="a4"/>
              <w:jc w:val="center"/>
            </w:pPr>
            <w:r w:rsidRPr="00DE455B">
              <w:t>Acupuncture was equally effective in reducing pain in both groups, increased unassisted painless mouth opening limitation only in the Treatment Group, and preserved Yin energy in the Treatment Group</w:t>
            </w:r>
            <w:r w:rsidR="00AF2789" w:rsidRPr="00DE455B">
              <w:t>.</w:t>
            </w:r>
          </w:p>
        </w:tc>
      </w:tr>
      <w:tr w:rsidR="001B6A84" w:rsidRPr="00DE455B" w14:paraId="4882FAEB" w14:textId="77777777" w:rsidTr="006367DA">
        <w:trPr>
          <w:trHeight w:val="113"/>
          <w:jc w:val="center"/>
        </w:trPr>
        <w:tc>
          <w:tcPr>
            <w:tcW w:w="492" w:type="pct"/>
            <w:vMerge/>
            <w:vAlign w:val="center"/>
            <w:hideMark/>
          </w:tcPr>
          <w:p w14:paraId="5BB1C635" w14:textId="77777777" w:rsidR="001B6A84" w:rsidRPr="00DE455B" w:rsidRDefault="001B6A84" w:rsidP="0055043F">
            <w:pPr>
              <w:pStyle w:val="a4"/>
              <w:jc w:val="left"/>
            </w:pPr>
          </w:p>
        </w:tc>
        <w:tc>
          <w:tcPr>
            <w:tcW w:w="518" w:type="pct"/>
            <w:vAlign w:val="center"/>
            <w:hideMark/>
          </w:tcPr>
          <w:p w14:paraId="4E0DD3C4" w14:textId="77777777" w:rsidR="001B6A84" w:rsidRPr="00DE455B" w:rsidRDefault="001B6A84" w:rsidP="006367DA">
            <w:pPr>
              <w:pStyle w:val="a4"/>
              <w:jc w:val="center"/>
            </w:pPr>
            <w:r w:rsidRPr="00DE455B">
              <w:t>Physical Modalities</w:t>
            </w:r>
          </w:p>
        </w:tc>
        <w:tc>
          <w:tcPr>
            <w:tcW w:w="431" w:type="pct"/>
            <w:vAlign w:val="center"/>
            <w:hideMark/>
          </w:tcPr>
          <w:p w14:paraId="0381F15B" w14:textId="77777777" w:rsidR="001B6A84" w:rsidRPr="00DE455B" w:rsidRDefault="001B6A84" w:rsidP="006367DA">
            <w:pPr>
              <w:pStyle w:val="a4"/>
              <w:jc w:val="center"/>
            </w:pPr>
            <w:proofErr w:type="spellStart"/>
            <w:r w:rsidRPr="00DE455B">
              <w:t>Madani</w:t>
            </w:r>
            <w:proofErr w:type="spellEnd"/>
            <w:r w:rsidRPr="00DE455B">
              <w:t xml:space="preserve"> (2019)</w:t>
            </w:r>
          </w:p>
        </w:tc>
        <w:tc>
          <w:tcPr>
            <w:tcW w:w="692" w:type="pct"/>
            <w:vAlign w:val="center"/>
            <w:hideMark/>
          </w:tcPr>
          <w:p w14:paraId="2B14D9CC" w14:textId="12C56E8B" w:rsidR="001B6A84" w:rsidRPr="00DE455B" w:rsidRDefault="001B6A84" w:rsidP="006367DA">
            <w:pPr>
              <w:pStyle w:val="a4"/>
              <w:jc w:val="center"/>
            </w:pPr>
            <w:r w:rsidRPr="00DE455B">
              <w:t>Sham laser (5 weeks, 2</w:t>
            </w:r>
            <w:r w:rsidR="00AF2789" w:rsidRPr="00DE455B">
              <w:rPr>
                <w:rFonts w:eastAsiaTheme="minorEastAsia"/>
              </w:rPr>
              <w:t>×</w:t>
            </w:r>
            <w:r w:rsidRPr="00DE455B">
              <w:t>/week, 10 sessions)</w:t>
            </w:r>
          </w:p>
        </w:tc>
        <w:tc>
          <w:tcPr>
            <w:tcW w:w="1382" w:type="pct"/>
            <w:vAlign w:val="center"/>
            <w:hideMark/>
          </w:tcPr>
          <w:p w14:paraId="3B0EDA4B" w14:textId="77777777" w:rsidR="00DA393F" w:rsidRPr="00DE455B" w:rsidRDefault="001B6A84" w:rsidP="006367DA">
            <w:pPr>
              <w:pStyle w:val="a4"/>
              <w:jc w:val="center"/>
            </w:pPr>
            <w:r w:rsidRPr="00DE455B">
              <w:t>- LLLT (</w:t>
            </w:r>
            <w:proofErr w:type="spellStart"/>
            <w:r w:rsidRPr="00DE455B">
              <w:t>GaAlAs</w:t>
            </w:r>
            <w:proofErr w:type="spellEnd"/>
            <w:r w:rsidRPr="00DE455B">
              <w:t xml:space="preserve"> laser, 810 nm, 200 </w:t>
            </w:r>
            <w:proofErr w:type="spellStart"/>
            <w:r w:rsidRPr="00DE455B">
              <w:t>mW</w:t>
            </w:r>
            <w:proofErr w:type="spellEnd"/>
            <w:r w:rsidRPr="00DE455B">
              <w:t>, 30</w:t>
            </w:r>
            <w:r w:rsidR="00DA393F" w:rsidRPr="00DE455B">
              <w:t xml:space="preserve"> </w:t>
            </w:r>
            <w:r w:rsidRPr="00DE455B">
              <w:t>s/point, 21 J/cm², 5 weeks, 2</w:t>
            </w:r>
            <w:r w:rsidR="00DA393F" w:rsidRPr="00DE455B">
              <w:rPr>
                <w:rFonts w:eastAsiaTheme="minorEastAsia"/>
              </w:rPr>
              <w:t>×</w:t>
            </w:r>
            <w:r w:rsidRPr="00DE455B">
              <w:t>/week, 10 sessions)</w:t>
            </w:r>
          </w:p>
          <w:p w14:paraId="59F42141" w14:textId="55DD7AA0" w:rsidR="001B6A84" w:rsidRPr="00DE455B" w:rsidRDefault="001B6A84" w:rsidP="006367DA">
            <w:pPr>
              <w:pStyle w:val="a4"/>
              <w:jc w:val="center"/>
            </w:pPr>
            <w:r w:rsidRPr="00DE455B">
              <w:t>- LAT (</w:t>
            </w:r>
            <w:proofErr w:type="spellStart"/>
            <w:r w:rsidRPr="00DE455B">
              <w:t>GaAlAs</w:t>
            </w:r>
            <w:proofErr w:type="spellEnd"/>
            <w:r w:rsidRPr="00DE455B">
              <w:t xml:space="preserve"> laser, 810 nm, 200 </w:t>
            </w:r>
            <w:proofErr w:type="spellStart"/>
            <w:r w:rsidRPr="00DE455B">
              <w:t>mW</w:t>
            </w:r>
            <w:proofErr w:type="spellEnd"/>
            <w:r w:rsidRPr="00DE455B">
              <w:t>, 30</w:t>
            </w:r>
            <w:r w:rsidR="00851CA8" w:rsidRPr="00DE455B">
              <w:t xml:space="preserve"> </w:t>
            </w:r>
            <w:r w:rsidRPr="00DE455B">
              <w:t>s/point, 21 J/cm², on ST6, ST7, LI4, 5 weeks, 2</w:t>
            </w:r>
            <w:r w:rsidR="00851CA8" w:rsidRPr="00DE455B">
              <w:rPr>
                <w:rFonts w:eastAsiaTheme="minorEastAsia"/>
              </w:rPr>
              <w:t>×</w:t>
            </w:r>
            <w:r w:rsidRPr="00DE455B">
              <w:t>/week, 10 sessions)</w:t>
            </w:r>
          </w:p>
        </w:tc>
        <w:tc>
          <w:tcPr>
            <w:tcW w:w="1485" w:type="pct"/>
            <w:vAlign w:val="center"/>
            <w:hideMark/>
          </w:tcPr>
          <w:p w14:paraId="05AC92A8" w14:textId="77777777" w:rsidR="001B6A84" w:rsidRPr="00DE455B" w:rsidRDefault="001B6A84" w:rsidP="006367DA">
            <w:pPr>
              <w:pStyle w:val="a4"/>
              <w:jc w:val="center"/>
            </w:pPr>
            <w:r w:rsidRPr="00DE455B">
              <w:t>Both LLLT and LAT are effective in reducing pain and improving excursive and protrusive mandibular movements in TMD patients, with LAT offering a suitable alternative due to shorter chair time, though LLLT showed somewhat better results for TMJ pain and masseter insertion pain.</w:t>
            </w:r>
          </w:p>
        </w:tc>
      </w:tr>
      <w:tr w:rsidR="001B6A84" w:rsidRPr="00DE455B" w14:paraId="7C77562C" w14:textId="77777777" w:rsidTr="006367DA">
        <w:trPr>
          <w:trHeight w:val="113"/>
          <w:jc w:val="center"/>
        </w:trPr>
        <w:tc>
          <w:tcPr>
            <w:tcW w:w="492" w:type="pct"/>
            <w:vMerge/>
            <w:vAlign w:val="center"/>
            <w:hideMark/>
          </w:tcPr>
          <w:p w14:paraId="63E0D293" w14:textId="77777777" w:rsidR="001B6A84" w:rsidRPr="00DE455B" w:rsidRDefault="001B6A84" w:rsidP="0055043F">
            <w:pPr>
              <w:pStyle w:val="a4"/>
              <w:jc w:val="left"/>
            </w:pPr>
          </w:p>
        </w:tc>
        <w:tc>
          <w:tcPr>
            <w:tcW w:w="518" w:type="pct"/>
            <w:vAlign w:val="center"/>
            <w:hideMark/>
          </w:tcPr>
          <w:p w14:paraId="42FB3D00" w14:textId="6643B848" w:rsidR="001B6A84" w:rsidRPr="00DE455B" w:rsidRDefault="001B6A84" w:rsidP="006367DA">
            <w:pPr>
              <w:pStyle w:val="a4"/>
              <w:jc w:val="center"/>
            </w:pPr>
            <w:r w:rsidRPr="00DE455B">
              <w:t xml:space="preserve">PT &amp; EX,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3B5FFC8C" w14:textId="3E15D98D" w:rsidR="001B6A84" w:rsidRPr="00DE455B" w:rsidRDefault="001B6A84" w:rsidP="006367DA">
            <w:pPr>
              <w:pStyle w:val="a4"/>
              <w:jc w:val="center"/>
            </w:pPr>
            <w:r w:rsidRPr="00DE455B">
              <w:t>Nagata (2019)</w:t>
            </w:r>
          </w:p>
        </w:tc>
        <w:tc>
          <w:tcPr>
            <w:tcW w:w="692" w:type="pct"/>
            <w:vAlign w:val="center"/>
            <w:hideMark/>
          </w:tcPr>
          <w:p w14:paraId="6C684EA3" w14:textId="4C8F1745" w:rsidR="001B6A84" w:rsidRPr="00DE455B" w:rsidRDefault="001B6A84" w:rsidP="006367DA">
            <w:pPr>
              <w:pStyle w:val="a4"/>
              <w:jc w:val="center"/>
            </w:pPr>
            <w:r w:rsidRPr="00DE455B">
              <w:t>Conventional treatment (self-exercise: molar pulldown type + S-MFT, CBT, education for TMD)</w:t>
            </w:r>
          </w:p>
        </w:tc>
        <w:tc>
          <w:tcPr>
            <w:tcW w:w="1382" w:type="pct"/>
            <w:vAlign w:val="center"/>
            <w:hideMark/>
          </w:tcPr>
          <w:p w14:paraId="789DC3DD" w14:textId="18BC9E95" w:rsidR="001B6A84" w:rsidRPr="00DE455B" w:rsidRDefault="001B6A84" w:rsidP="006367DA">
            <w:pPr>
              <w:pStyle w:val="a4"/>
              <w:jc w:val="center"/>
            </w:pPr>
            <w:r w:rsidRPr="00DE455B">
              <w:t>Conventional treatment + Jog-manipulation (4 types of manipulations with gauze pivot on last molar, repeated 3</w:t>
            </w:r>
            <w:r w:rsidR="00161900" w:rsidRPr="00DE455B">
              <w:rPr>
                <w:rFonts w:eastAsiaTheme="minorEastAsia"/>
              </w:rPr>
              <w:t>×</w:t>
            </w:r>
            <w:r w:rsidRPr="00DE455B">
              <w:t xml:space="preserve"> if opening &lt;40</w:t>
            </w:r>
            <w:r w:rsidR="00161900" w:rsidRPr="00DE455B">
              <w:t xml:space="preserve"> </w:t>
            </w:r>
            <w:r w:rsidRPr="00DE455B">
              <w:t>mm, at first visit and subsequent visits until opening &lt;40</w:t>
            </w:r>
            <w:r w:rsidR="00161900" w:rsidRPr="00DE455B">
              <w:t xml:space="preserve"> </w:t>
            </w:r>
            <w:r w:rsidRPr="00DE455B">
              <w:t>mm)</w:t>
            </w:r>
          </w:p>
        </w:tc>
        <w:tc>
          <w:tcPr>
            <w:tcW w:w="1485" w:type="pct"/>
            <w:vAlign w:val="center"/>
            <w:hideMark/>
          </w:tcPr>
          <w:p w14:paraId="576FF0D7" w14:textId="77777777" w:rsidR="001B6A84" w:rsidRPr="00DE455B" w:rsidRDefault="001B6A84" w:rsidP="006367DA">
            <w:pPr>
              <w:pStyle w:val="a4"/>
              <w:jc w:val="center"/>
            </w:pPr>
            <w:r w:rsidRPr="00DE455B">
              <w:t>The addition of jog-type mandibular manipulation to comprehensive conventional therapy, including improved therapeutic exercises and CBT, offers a short-term advantage in improving mouth-opening limitation, particularly after the initial treatment, but does not provide long-term superiority over conventional therapy alone for overall TMD symptoms, suggesting that well-executed self-exercises can achieve similar effects over time.</w:t>
            </w:r>
          </w:p>
        </w:tc>
      </w:tr>
      <w:tr w:rsidR="001B6A84" w:rsidRPr="00DE455B" w14:paraId="429AA57F" w14:textId="77777777" w:rsidTr="006367DA">
        <w:trPr>
          <w:trHeight w:val="113"/>
          <w:jc w:val="center"/>
        </w:trPr>
        <w:tc>
          <w:tcPr>
            <w:tcW w:w="492" w:type="pct"/>
            <w:vMerge/>
            <w:vAlign w:val="center"/>
            <w:hideMark/>
          </w:tcPr>
          <w:p w14:paraId="0931CFAC" w14:textId="77777777" w:rsidR="001B6A84" w:rsidRPr="00DE455B" w:rsidRDefault="001B6A84" w:rsidP="0055043F">
            <w:pPr>
              <w:pStyle w:val="a4"/>
              <w:jc w:val="left"/>
            </w:pPr>
          </w:p>
        </w:tc>
        <w:tc>
          <w:tcPr>
            <w:tcW w:w="518" w:type="pct"/>
            <w:vAlign w:val="center"/>
            <w:hideMark/>
          </w:tcPr>
          <w:p w14:paraId="56F8AC5C" w14:textId="77777777" w:rsidR="001B6A84" w:rsidRPr="00DE455B" w:rsidRDefault="001B6A84" w:rsidP="006367DA">
            <w:pPr>
              <w:pStyle w:val="a4"/>
              <w:jc w:val="center"/>
            </w:pPr>
            <w:r w:rsidRPr="00DE455B">
              <w:t>Injections</w:t>
            </w:r>
          </w:p>
        </w:tc>
        <w:tc>
          <w:tcPr>
            <w:tcW w:w="431" w:type="pct"/>
            <w:vAlign w:val="center"/>
            <w:hideMark/>
          </w:tcPr>
          <w:p w14:paraId="1CF92C13" w14:textId="77777777" w:rsidR="001B6A84" w:rsidRPr="00DE455B" w:rsidRDefault="001B6A84" w:rsidP="006367DA">
            <w:pPr>
              <w:pStyle w:val="a4"/>
              <w:jc w:val="center"/>
            </w:pPr>
            <w:proofErr w:type="spellStart"/>
            <w:r w:rsidRPr="00DE455B">
              <w:t>Lennartsson</w:t>
            </w:r>
            <w:proofErr w:type="spellEnd"/>
            <w:r w:rsidRPr="00DE455B">
              <w:t xml:space="preserve"> (2025)</w:t>
            </w:r>
          </w:p>
        </w:tc>
        <w:tc>
          <w:tcPr>
            <w:tcW w:w="692" w:type="pct"/>
            <w:vAlign w:val="center"/>
            <w:hideMark/>
          </w:tcPr>
          <w:p w14:paraId="1E1CA8E6" w14:textId="77777777" w:rsidR="001B6A84" w:rsidRPr="00DE455B" w:rsidRDefault="001B6A84" w:rsidP="006367DA">
            <w:pPr>
              <w:pStyle w:val="a4"/>
              <w:jc w:val="center"/>
            </w:pPr>
            <w:r w:rsidRPr="00DE455B">
              <w:t>Saline (2 injections, 3 months apart)</w:t>
            </w:r>
          </w:p>
        </w:tc>
        <w:tc>
          <w:tcPr>
            <w:tcW w:w="1382" w:type="pct"/>
            <w:vAlign w:val="center"/>
            <w:hideMark/>
          </w:tcPr>
          <w:p w14:paraId="4C884AC8" w14:textId="3B1B28A9" w:rsidR="001B6A84" w:rsidRPr="00DE455B" w:rsidRDefault="001B6A84" w:rsidP="006367DA">
            <w:pPr>
              <w:pStyle w:val="a4"/>
              <w:jc w:val="center"/>
            </w:pPr>
            <w:proofErr w:type="spellStart"/>
            <w:r w:rsidRPr="00DE455B">
              <w:t>BoNT</w:t>
            </w:r>
            <w:proofErr w:type="spellEnd"/>
            <w:r w:rsidRPr="00DE455B">
              <w:t>/A</w:t>
            </w:r>
            <w:r w:rsidR="00161900" w:rsidRPr="00DE455B">
              <w:t xml:space="preserve"> </w:t>
            </w:r>
            <w:r w:rsidRPr="00DE455B">
              <w:t>(100U, 2 injections, 3 months apart)</w:t>
            </w:r>
          </w:p>
        </w:tc>
        <w:tc>
          <w:tcPr>
            <w:tcW w:w="1485" w:type="pct"/>
            <w:vAlign w:val="center"/>
            <w:hideMark/>
          </w:tcPr>
          <w:p w14:paraId="23A9C295" w14:textId="77777777" w:rsidR="001B6A84" w:rsidRPr="00DE455B" w:rsidRDefault="001B6A84" w:rsidP="006367DA">
            <w:pPr>
              <w:pStyle w:val="a4"/>
              <w:jc w:val="center"/>
            </w:pPr>
            <w:proofErr w:type="spellStart"/>
            <w:r w:rsidRPr="00DE455B">
              <w:t>BoNT</w:t>
            </w:r>
            <w:proofErr w:type="spellEnd"/>
            <w:r w:rsidRPr="00DE455B">
              <w:t>/A did not offer additional pain relief compared to saline for chronic orofacial myalgia in patients already receiving conservative treatment.</w:t>
            </w:r>
          </w:p>
        </w:tc>
      </w:tr>
      <w:tr w:rsidR="001B6A84" w:rsidRPr="00DE455B" w14:paraId="1170324A" w14:textId="77777777" w:rsidTr="006367DA">
        <w:trPr>
          <w:trHeight w:val="113"/>
          <w:jc w:val="center"/>
        </w:trPr>
        <w:tc>
          <w:tcPr>
            <w:tcW w:w="492" w:type="pct"/>
            <w:vMerge/>
            <w:vAlign w:val="center"/>
            <w:hideMark/>
          </w:tcPr>
          <w:p w14:paraId="41CBCB09" w14:textId="77777777" w:rsidR="001B6A84" w:rsidRPr="00DE455B" w:rsidRDefault="001B6A84" w:rsidP="0055043F">
            <w:pPr>
              <w:pStyle w:val="a4"/>
              <w:jc w:val="left"/>
            </w:pPr>
          </w:p>
        </w:tc>
        <w:tc>
          <w:tcPr>
            <w:tcW w:w="518" w:type="pct"/>
            <w:vAlign w:val="center"/>
            <w:hideMark/>
          </w:tcPr>
          <w:p w14:paraId="4238E033" w14:textId="77777777" w:rsidR="001B6A84" w:rsidRPr="00DE455B" w:rsidRDefault="001B6A84" w:rsidP="006367DA">
            <w:pPr>
              <w:pStyle w:val="a4"/>
              <w:jc w:val="center"/>
            </w:pPr>
            <w:r w:rsidRPr="00DE455B">
              <w:t>Oral Splints</w:t>
            </w:r>
          </w:p>
        </w:tc>
        <w:tc>
          <w:tcPr>
            <w:tcW w:w="431" w:type="pct"/>
            <w:vAlign w:val="center"/>
            <w:hideMark/>
          </w:tcPr>
          <w:p w14:paraId="1AFDECC1" w14:textId="6747DB86" w:rsidR="001B6A84" w:rsidRPr="00DE455B" w:rsidRDefault="001B6A84" w:rsidP="006367DA">
            <w:pPr>
              <w:pStyle w:val="a4"/>
              <w:jc w:val="center"/>
            </w:pPr>
            <w:r w:rsidRPr="00DE455B">
              <w:t>Pho Duc (2016)</w:t>
            </w:r>
          </w:p>
        </w:tc>
        <w:tc>
          <w:tcPr>
            <w:tcW w:w="692" w:type="pct"/>
            <w:vAlign w:val="center"/>
            <w:hideMark/>
          </w:tcPr>
          <w:p w14:paraId="1A7074FE" w14:textId="77777777" w:rsidR="001B6A84" w:rsidRPr="00DE455B" w:rsidRDefault="001B6A84" w:rsidP="006367DA">
            <w:pPr>
              <w:pStyle w:val="a4"/>
              <w:jc w:val="center"/>
            </w:pPr>
            <w:r w:rsidRPr="00DE455B">
              <w:t xml:space="preserve">Conventional stabilization </w:t>
            </w:r>
            <w:r w:rsidRPr="00DE455B">
              <w:lastRenderedPageBreak/>
              <w:t>splint</w:t>
            </w:r>
          </w:p>
        </w:tc>
        <w:tc>
          <w:tcPr>
            <w:tcW w:w="1382" w:type="pct"/>
            <w:vAlign w:val="center"/>
            <w:hideMark/>
          </w:tcPr>
          <w:p w14:paraId="6744F5AF" w14:textId="77777777" w:rsidR="001B6A84" w:rsidRPr="00DE455B" w:rsidRDefault="001B6A84" w:rsidP="006367DA">
            <w:pPr>
              <w:pStyle w:val="a4"/>
              <w:jc w:val="center"/>
            </w:pPr>
            <w:r w:rsidRPr="00DE455B">
              <w:lastRenderedPageBreak/>
              <w:t>CAD/CAM stabilization splint</w:t>
            </w:r>
          </w:p>
        </w:tc>
        <w:tc>
          <w:tcPr>
            <w:tcW w:w="1485" w:type="pct"/>
            <w:vAlign w:val="center"/>
            <w:hideMark/>
          </w:tcPr>
          <w:p w14:paraId="5B922A5E" w14:textId="77777777" w:rsidR="001B6A84" w:rsidRPr="00DE455B" w:rsidRDefault="001B6A84" w:rsidP="006367DA">
            <w:pPr>
              <w:pStyle w:val="a4"/>
              <w:jc w:val="center"/>
            </w:pPr>
            <w:r w:rsidRPr="00DE455B">
              <w:t xml:space="preserve">Both CAD/CAM and conventional </w:t>
            </w:r>
            <w:r w:rsidRPr="00DE455B">
              <w:lastRenderedPageBreak/>
              <w:t>stabilization splints are equally efficacious in reducing various TMD symptoms, including pain, tension, and jaw joint noise, over a 9-month period, but neither significantly improves mandibular movements or condylar asymmetry, suggesting that the advanced manufacturing of CAD/CAM splints does not translate to superior clinical outcomes compared to conventional splints, although it may alleviate a wider range of symptoms.</w:t>
            </w:r>
          </w:p>
        </w:tc>
      </w:tr>
      <w:tr w:rsidR="001B6A84" w:rsidRPr="00DE455B" w14:paraId="059677BF" w14:textId="77777777" w:rsidTr="006367DA">
        <w:trPr>
          <w:trHeight w:val="113"/>
          <w:jc w:val="center"/>
        </w:trPr>
        <w:tc>
          <w:tcPr>
            <w:tcW w:w="492" w:type="pct"/>
            <w:vMerge/>
            <w:vAlign w:val="center"/>
            <w:hideMark/>
          </w:tcPr>
          <w:p w14:paraId="18460811" w14:textId="77777777" w:rsidR="001B6A84" w:rsidRPr="00DE455B" w:rsidRDefault="001B6A84" w:rsidP="0055043F">
            <w:pPr>
              <w:pStyle w:val="a4"/>
              <w:jc w:val="left"/>
            </w:pPr>
          </w:p>
        </w:tc>
        <w:tc>
          <w:tcPr>
            <w:tcW w:w="518" w:type="pct"/>
            <w:vAlign w:val="center"/>
            <w:hideMark/>
          </w:tcPr>
          <w:p w14:paraId="51B03D15" w14:textId="02490C2D"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p>
        </w:tc>
        <w:tc>
          <w:tcPr>
            <w:tcW w:w="431" w:type="pct"/>
            <w:vAlign w:val="center"/>
            <w:hideMark/>
          </w:tcPr>
          <w:p w14:paraId="71241E5A" w14:textId="77777777" w:rsidR="001B6A84" w:rsidRPr="00DE455B" w:rsidRDefault="001B6A84" w:rsidP="006367DA">
            <w:pPr>
              <w:pStyle w:val="a4"/>
              <w:jc w:val="center"/>
            </w:pPr>
            <w:proofErr w:type="spellStart"/>
            <w:r w:rsidRPr="00DE455B">
              <w:t>Hwangbo</w:t>
            </w:r>
            <w:proofErr w:type="spellEnd"/>
            <w:r w:rsidRPr="00DE455B">
              <w:t xml:space="preserve"> (2023)</w:t>
            </w:r>
          </w:p>
        </w:tc>
        <w:tc>
          <w:tcPr>
            <w:tcW w:w="692" w:type="pct"/>
            <w:vAlign w:val="center"/>
            <w:hideMark/>
          </w:tcPr>
          <w:p w14:paraId="11AD46BA" w14:textId="77777777" w:rsidR="001B6A84" w:rsidRPr="00DE455B" w:rsidRDefault="001B6A84" w:rsidP="006367DA">
            <w:pPr>
              <w:pStyle w:val="a4"/>
              <w:jc w:val="center"/>
            </w:pPr>
            <w:r w:rsidRPr="00DE455B">
              <w:t>Conventional treatment (behavioral therapy, drug treatment, physical therapy)</w:t>
            </w:r>
          </w:p>
        </w:tc>
        <w:tc>
          <w:tcPr>
            <w:tcW w:w="1382" w:type="pct"/>
            <w:vAlign w:val="center"/>
            <w:hideMark/>
          </w:tcPr>
          <w:p w14:paraId="3F7F13EE" w14:textId="388DC236" w:rsidR="001B6A84" w:rsidRPr="00DE455B" w:rsidRDefault="001B6A84" w:rsidP="006367DA">
            <w:pPr>
              <w:pStyle w:val="a4"/>
              <w:jc w:val="center"/>
            </w:pPr>
            <w:r w:rsidRPr="00DE455B">
              <w:t>Conventional treatment (behavioral therapy, drug treatment, physical therapy) + Smartphone application for CBT (5</w:t>
            </w:r>
            <w:r w:rsidR="001B6CFF" w:rsidRPr="00DE455B">
              <w:t>–</w:t>
            </w:r>
            <w:r w:rsidRPr="00DE455B">
              <w:t>10 min/day, daily use, for 5.9 weeks)</w:t>
            </w:r>
          </w:p>
        </w:tc>
        <w:tc>
          <w:tcPr>
            <w:tcW w:w="1485" w:type="pct"/>
            <w:vAlign w:val="center"/>
            <w:hideMark/>
          </w:tcPr>
          <w:p w14:paraId="092C5A72" w14:textId="77777777" w:rsidR="001B6A84" w:rsidRPr="00DE455B" w:rsidRDefault="001B6A84" w:rsidP="006367DA">
            <w:pPr>
              <w:pStyle w:val="a4"/>
              <w:jc w:val="center"/>
            </w:pPr>
            <w:r w:rsidRPr="00DE455B">
              <w:t>Repetitive CBT via a smartphone application, combined with conventional treatment, improved TMD symptoms, reducing pain and increasing mouth opening, suggesting its potential as a digital therapeutic.</w:t>
            </w:r>
          </w:p>
        </w:tc>
      </w:tr>
      <w:tr w:rsidR="001B6A84" w:rsidRPr="00DE455B" w14:paraId="47CFEA7D" w14:textId="77777777" w:rsidTr="006367DA">
        <w:trPr>
          <w:trHeight w:val="113"/>
          <w:jc w:val="center"/>
        </w:trPr>
        <w:tc>
          <w:tcPr>
            <w:tcW w:w="492" w:type="pct"/>
            <w:vMerge/>
            <w:vAlign w:val="center"/>
            <w:hideMark/>
          </w:tcPr>
          <w:p w14:paraId="787C93EE" w14:textId="77777777" w:rsidR="001B6A84" w:rsidRPr="00DE455B" w:rsidRDefault="001B6A84" w:rsidP="0055043F">
            <w:pPr>
              <w:pStyle w:val="a4"/>
              <w:jc w:val="left"/>
            </w:pPr>
          </w:p>
        </w:tc>
        <w:tc>
          <w:tcPr>
            <w:tcW w:w="518" w:type="pct"/>
            <w:vAlign w:val="center"/>
            <w:hideMark/>
          </w:tcPr>
          <w:p w14:paraId="5E43FE7B" w14:textId="77777777" w:rsidR="001B6A84" w:rsidRPr="00DE455B" w:rsidRDefault="001B6A84" w:rsidP="006367DA">
            <w:pPr>
              <w:pStyle w:val="a4"/>
              <w:jc w:val="center"/>
            </w:pPr>
            <w:r w:rsidRPr="00DE455B">
              <w:t>Physical Modalities</w:t>
            </w:r>
          </w:p>
        </w:tc>
        <w:tc>
          <w:tcPr>
            <w:tcW w:w="431" w:type="pct"/>
            <w:vAlign w:val="center"/>
            <w:hideMark/>
          </w:tcPr>
          <w:p w14:paraId="7186999C" w14:textId="4ABD93B2" w:rsidR="001B6A84" w:rsidRPr="00DE455B" w:rsidRDefault="001B6A84" w:rsidP="006367DA">
            <w:pPr>
              <w:pStyle w:val="a4"/>
              <w:jc w:val="center"/>
            </w:pPr>
            <w:proofErr w:type="spellStart"/>
            <w:r w:rsidRPr="00DE455B">
              <w:t>Ekici</w:t>
            </w:r>
            <w:proofErr w:type="spellEnd"/>
            <w:r w:rsidRPr="00DE455B">
              <w:t xml:space="preserve"> (2022)</w:t>
            </w:r>
          </w:p>
        </w:tc>
        <w:tc>
          <w:tcPr>
            <w:tcW w:w="692" w:type="pct"/>
            <w:vAlign w:val="center"/>
            <w:hideMark/>
          </w:tcPr>
          <w:p w14:paraId="53BFE936" w14:textId="77777777" w:rsidR="001B6A84" w:rsidRPr="00DE455B" w:rsidRDefault="001B6A84" w:rsidP="006367DA">
            <w:pPr>
              <w:pStyle w:val="a4"/>
              <w:jc w:val="center"/>
            </w:pPr>
            <w:r w:rsidRPr="00DE455B">
              <w:t>Placebo HILT (deactivated HIRO 3 device, pulsed emission 1064 nm, 15 sessions over 3 weeks; same 3-phase protocol as HILT group)</w:t>
            </w:r>
          </w:p>
        </w:tc>
        <w:tc>
          <w:tcPr>
            <w:tcW w:w="1382" w:type="pct"/>
            <w:vAlign w:val="center"/>
            <w:hideMark/>
          </w:tcPr>
          <w:p w14:paraId="04629A0F" w14:textId="3EBCFAB6" w:rsidR="001B6A84" w:rsidRPr="00DE455B" w:rsidRDefault="001B6A84" w:rsidP="006367DA">
            <w:pPr>
              <w:pStyle w:val="a4"/>
              <w:jc w:val="center"/>
            </w:pPr>
            <w:r w:rsidRPr="00DE455B">
              <w:t>HILT</w:t>
            </w:r>
            <w:r w:rsidR="001670DA" w:rsidRPr="00DE455B">
              <w:t xml:space="preserve"> </w:t>
            </w:r>
            <w:r w:rsidRPr="00DE455B">
              <w:t>(HIRO 3 device, pulsed emission 1064 nm, 3 kW peak power, 10.5 W mean power, 15 sessions over 3 weeks, 15 min/session, total 1029.2 J/session, 3-phase protocol on TMJ area and TPs)</w:t>
            </w:r>
          </w:p>
        </w:tc>
        <w:tc>
          <w:tcPr>
            <w:tcW w:w="1485" w:type="pct"/>
            <w:vAlign w:val="center"/>
            <w:hideMark/>
          </w:tcPr>
          <w:p w14:paraId="55BCD1F8" w14:textId="1D22355A" w:rsidR="001B6A84" w:rsidRPr="00DE455B" w:rsidRDefault="001B6A84" w:rsidP="006367DA">
            <w:pPr>
              <w:pStyle w:val="a4"/>
              <w:jc w:val="center"/>
            </w:pPr>
            <w:r w:rsidRPr="00DE455B">
              <w:t>HILT</w:t>
            </w:r>
            <w:r w:rsidR="001670DA" w:rsidRPr="00DE455B">
              <w:t xml:space="preserve"> </w:t>
            </w:r>
            <w:r w:rsidRPr="00DE455B">
              <w:t>is an effective non-invasive treatment for myogenic temporomandibular joint disorder, demonstrating significant improvements in pain reduction, jaw function, disability, and QoL compared to placebo, particularly in the short and long term.</w:t>
            </w:r>
          </w:p>
        </w:tc>
      </w:tr>
      <w:tr w:rsidR="001B6A84" w:rsidRPr="00DE455B" w14:paraId="70949A9F" w14:textId="77777777" w:rsidTr="006367DA">
        <w:trPr>
          <w:trHeight w:val="113"/>
          <w:jc w:val="center"/>
        </w:trPr>
        <w:tc>
          <w:tcPr>
            <w:tcW w:w="492" w:type="pct"/>
            <w:vMerge/>
            <w:vAlign w:val="center"/>
            <w:hideMark/>
          </w:tcPr>
          <w:p w14:paraId="0E639D9F" w14:textId="77777777" w:rsidR="001B6A84" w:rsidRPr="00DE455B" w:rsidRDefault="001B6A84" w:rsidP="0055043F">
            <w:pPr>
              <w:pStyle w:val="a4"/>
              <w:jc w:val="left"/>
            </w:pPr>
          </w:p>
        </w:tc>
        <w:tc>
          <w:tcPr>
            <w:tcW w:w="518" w:type="pct"/>
            <w:vAlign w:val="center"/>
            <w:hideMark/>
          </w:tcPr>
          <w:p w14:paraId="1EA298EE" w14:textId="77777777" w:rsidR="001B6A84" w:rsidRPr="00DE455B" w:rsidRDefault="001B6A84" w:rsidP="006367DA">
            <w:pPr>
              <w:pStyle w:val="a4"/>
              <w:jc w:val="center"/>
            </w:pPr>
            <w:r w:rsidRPr="00DE455B">
              <w:t>Oral Splints</w:t>
            </w:r>
          </w:p>
        </w:tc>
        <w:tc>
          <w:tcPr>
            <w:tcW w:w="431" w:type="pct"/>
            <w:vAlign w:val="center"/>
            <w:hideMark/>
          </w:tcPr>
          <w:p w14:paraId="5ED1B6D4" w14:textId="33B6935E" w:rsidR="001B6A84" w:rsidRPr="00DE455B" w:rsidRDefault="001B6A84" w:rsidP="006367DA">
            <w:pPr>
              <w:pStyle w:val="a4"/>
              <w:jc w:val="center"/>
            </w:pPr>
            <w:proofErr w:type="spellStart"/>
            <w:r w:rsidRPr="00DE455B">
              <w:t>Alajbeg</w:t>
            </w:r>
            <w:proofErr w:type="spellEnd"/>
            <w:r w:rsidRPr="00DE455B">
              <w:t xml:space="preserve"> IZ </w:t>
            </w:r>
            <w:r w:rsidR="00556184" w:rsidRPr="00DE455B">
              <w:t>(</w:t>
            </w:r>
            <w:r w:rsidRPr="00DE455B">
              <w:t>2020</w:t>
            </w:r>
            <w:r w:rsidR="00556184" w:rsidRPr="00DE455B">
              <w:t>)</w:t>
            </w:r>
          </w:p>
        </w:tc>
        <w:tc>
          <w:tcPr>
            <w:tcW w:w="692" w:type="pct"/>
            <w:vAlign w:val="center"/>
            <w:hideMark/>
          </w:tcPr>
          <w:p w14:paraId="2E5FD116" w14:textId="77777777" w:rsidR="001B6A84" w:rsidRPr="00DE455B" w:rsidRDefault="001B6A84" w:rsidP="006367DA">
            <w:pPr>
              <w:pStyle w:val="a4"/>
              <w:jc w:val="center"/>
            </w:pPr>
            <w:r w:rsidRPr="00DE455B">
              <w:t>Placebo splint (0.5 mm thin transparent foil, night-time use, 6 months)</w:t>
            </w:r>
          </w:p>
        </w:tc>
        <w:tc>
          <w:tcPr>
            <w:tcW w:w="1382" w:type="pct"/>
            <w:vAlign w:val="center"/>
            <w:hideMark/>
          </w:tcPr>
          <w:p w14:paraId="2CE50C50" w14:textId="77777777" w:rsidR="001B6A84" w:rsidRPr="00DE455B" w:rsidRDefault="001B6A84" w:rsidP="006367DA">
            <w:pPr>
              <w:pStyle w:val="a4"/>
              <w:jc w:val="center"/>
            </w:pPr>
            <w:r w:rsidRPr="00DE455B">
              <w:t>Stabilization splint (full-coverage hard acrylic upper appliance, 1.5 mm thick, night-time use, 6 months)</w:t>
            </w:r>
          </w:p>
        </w:tc>
        <w:tc>
          <w:tcPr>
            <w:tcW w:w="1485" w:type="pct"/>
            <w:vAlign w:val="center"/>
            <w:hideMark/>
          </w:tcPr>
          <w:p w14:paraId="6A16324D" w14:textId="5ED610F1" w:rsidR="001B6A84" w:rsidRPr="00DE455B" w:rsidRDefault="001B6A84" w:rsidP="006367DA">
            <w:pPr>
              <w:pStyle w:val="a4"/>
              <w:jc w:val="center"/>
            </w:pPr>
            <w:r w:rsidRPr="00DE455B">
              <w:t>Stabilization splint reduced pain-related disability, depressive symptoms, and oxidative stress markers</w:t>
            </w:r>
            <w:r w:rsidR="00556184" w:rsidRPr="00DE455B">
              <w:t>.</w:t>
            </w:r>
          </w:p>
        </w:tc>
      </w:tr>
      <w:tr w:rsidR="001B6A84" w:rsidRPr="00DE455B" w14:paraId="00082E1F" w14:textId="77777777" w:rsidTr="006367DA">
        <w:trPr>
          <w:trHeight w:val="113"/>
          <w:jc w:val="center"/>
        </w:trPr>
        <w:tc>
          <w:tcPr>
            <w:tcW w:w="492" w:type="pct"/>
            <w:vMerge/>
            <w:vAlign w:val="center"/>
            <w:hideMark/>
          </w:tcPr>
          <w:p w14:paraId="0FFCC01F" w14:textId="77777777" w:rsidR="001B6A84" w:rsidRPr="00DE455B" w:rsidRDefault="001B6A84" w:rsidP="0055043F">
            <w:pPr>
              <w:pStyle w:val="a4"/>
              <w:jc w:val="left"/>
            </w:pPr>
          </w:p>
        </w:tc>
        <w:tc>
          <w:tcPr>
            <w:tcW w:w="518" w:type="pct"/>
            <w:vAlign w:val="center"/>
            <w:hideMark/>
          </w:tcPr>
          <w:p w14:paraId="6E633090" w14:textId="7BE7C0DA" w:rsidR="001B6A84" w:rsidRPr="00DE455B" w:rsidRDefault="001B6A84" w:rsidP="006367DA">
            <w:pPr>
              <w:pStyle w:val="a4"/>
              <w:jc w:val="center"/>
            </w:pPr>
            <w:r w:rsidRPr="00DE455B">
              <w:t xml:space="preserve">Oral Splints,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6E4AF334" w14:textId="1B9FE7B1" w:rsidR="001B6A84" w:rsidRPr="00DE455B" w:rsidRDefault="001B6A84" w:rsidP="006367DA">
            <w:pPr>
              <w:pStyle w:val="a4"/>
              <w:jc w:val="center"/>
            </w:pPr>
            <w:r w:rsidRPr="00DE455B">
              <w:t>Giannakopoulos (2016)</w:t>
            </w:r>
          </w:p>
        </w:tc>
        <w:tc>
          <w:tcPr>
            <w:tcW w:w="692" w:type="pct"/>
            <w:vAlign w:val="center"/>
            <w:hideMark/>
          </w:tcPr>
          <w:p w14:paraId="4C610B80" w14:textId="77777777" w:rsidR="001B6A84" w:rsidRPr="00DE455B" w:rsidRDefault="001B6A84" w:rsidP="006367DA">
            <w:pPr>
              <w:pStyle w:val="a4"/>
              <w:jc w:val="center"/>
            </w:pPr>
            <w:r w:rsidRPr="00DE455B">
              <w:t>Counselling only (waiting list for Michigan-type hard splint after 2 weeks)</w:t>
            </w:r>
          </w:p>
        </w:tc>
        <w:tc>
          <w:tcPr>
            <w:tcW w:w="1382" w:type="pct"/>
            <w:vAlign w:val="center"/>
            <w:hideMark/>
          </w:tcPr>
          <w:p w14:paraId="23236CA3" w14:textId="210B6DAA" w:rsidR="0018557E" w:rsidRPr="00DE455B" w:rsidRDefault="001B6A84" w:rsidP="006367DA">
            <w:pPr>
              <w:pStyle w:val="a4"/>
              <w:jc w:val="center"/>
            </w:pPr>
            <w:r w:rsidRPr="00DE455B">
              <w:t>Group A: Prefabricated oral splints (</w:t>
            </w:r>
            <w:proofErr w:type="spellStart"/>
            <w:r w:rsidRPr="00DE455B">
              <w:t>Aqualizer</w:t>
            </w:r>
            <w:proofErr w:type="spellEnd"/>
            <w:r w:rsidRPr="00DE455B">
              <w:t>) worn during sleep and for at least 6</w:t>
            </w:r>
            <w:r w:rsidR="0018557E" w:rsidRPr="00DE455B">
              <w:t xml:space="preserve"> </w:t>
            </w:r>
            <w:r w:rsidRPr="00DE455B">
              <w:t>h/day (2 weeks)</w:t>
            </w:r>
          </w:p>
          <w:p w14:paraId="4202FFD9" w14:textId="1597BE3C" w:rsidR="001B6A84" w:rsidRPr="00DE455B" w:rsidRDefault="001B6A84" w:rsidP="006367DA">
            <w:pPr>
              <w:pStyle w:val="a4"/>
              <w:jc w:val="center"/>
            </w:pPr>
            <w:r w:rsidRPr="00DE455B">
              <w:t>Group B: Individualized vacuum-formed co-polyester oral splints worn during sleep and for at least 6</w:t>
            </w:r>
            <w:r w:rsidR="00B710D3" w:rsidRPr="00DE455B">
              <w:t xml:space="preserve"> </w:t>
            </w:r>
            <w:r w:rsidRPr="00DE455B">
              <w:t>h/day (2 weeks)</w:t>
            </w:r>
          </w:p>
        </w:tc>
        <w:tc>
          <w:tcPr>
            <w:tcW w:w="1485" w:type="pct"/>
            <w:vAlign w:val="center"/>
            <w:hideMark/>
          </w:tcPr>
          <w:p w14:paraId="081DF337" w14:textId="77777777" w:rsidR="001B6A84" w:rsidRPr="00DE455B" w:rsidRDefault="001B6A84" w:rsidP="006367DA">
            <w:pPr>
              <w:pStyle w:val="a4"/>
              <w:jc w:val="center"/>
            </w:pPr>
            <w:r w:rsidRPr="00DE455B">
              <w:t>Counselling combined with a vacuum-formed splint appears to be a favorable immediate short-term option for painful TMD symptoms.</w:t>
            </w:r>
          </w:p>
        </w:tc>
      </w:tr>
      <w:tr w:rsidR="001B6A84" w:rsidRPr="00DE455B" w14:paraId="09B539AB" w14:textId="77777777" w:rsidTr="006367DA">
        <w:trPr>
          <w:trHeight w:val="113"/>
          <w:jc w:val="center"/>
        </w:trPr>
        <w:tc>
          <w:tcPr>
            <w:tcW w:w="492" w:type="pct"/>
            <w:vMerge/>
            <w:vAlign w:val="center"/>
            <w:hideMark/>
          </w:tcPr>
          <w:p w14:paraId="54DE0406" w14:textId="77777777" w:rsidR="001B6A84" w:rsidRPr="00DE455B" w:rsidRDefault="001B6A84" w:rsidP="0055043F">
            <w:pPr>
              <w:pStyle w:val="a4"/>
              <w:jc w:val="left"/>
            </w:pPr>
          </w:p>
        </w:tc>
        <w:tc>
          <w:tcPr>
            <w:tcW w:w="518" w:type="pct"/>
            <w:vAlign w:val="center"/>
            <w:hideMark/>
          </w:tcPr>
          <w:p w14:paraId="644D2CD3" w14:textId="77777777" w:rsidR="001B6A84" w:rsidRPr="00DE455B" w:rsidRDefault="001B6A84" w:rsidP="006367DA">
            <w:pPr>
              <w:pStyle w:val="a4"/>
              <w:jc w:val="center"/>
            </w:pPr>
            <w:r w:rsidRPr="00DE455B">
              <w:t>Physical Modalities</w:t>
            </w:r>
          </w:p>
        </w:tc>
        <w:tc>
          <w:tcPr>
            <w:tcW w:w="431" w:type="pct"/>
            <w:vAlign w:val="center"/>
            <w:hideMark/>
          </w:tcPr>
          <w:p w14:paraId="7FBD8F89" w14:textId="2AECBAF0" w:rsidR="001B6A84" w:rsidRPr="00DE455B" w:rsidRDefault="001B6A84" w:rsidP="006367DA">
            <w:pPr>
              <w:pStyle w:val="a4"/>
              <w:jc w:val="center"/>
            </w:pPr>
            <w:proofErr w:type="spellStart"/>
            <w:r w:rsidRPr="00DE455B">
              <w:t>Pihut</w:t>
            </w:r>
            <w:proofErr w:type="spellEnd"/>
            <w:r w:rsidRPr="00DE455B">
              <w:t xml:space="preserve"> (2018)</w:t>
            </w:r>
          </w:p>
        </w:tc>
        <w:tc>
          <w:tcPr>
            <w:tcW w:w="692" w:type="pct"/>
            <w:vAlign w:val="center"/>
            <w:hideMark/>
          </w:tcPr>
          <w:p w14:paraId="263888C3" w14:textId="77777777" w:rsidR="001B6A84" w:rsidRPr="00DE455B" w:rsidRDefault="001B6A84" w:rsidP="006367DA">
            <w:pPr>
              <w:pStyle w:val="a4"/>
              <w:jc w:val="center"/>
            </w:pPr>
            <w:proofErr w:type="spellStart"/>
            <w:r w:rsidRPr="00DE455B">
              <w:t>Biostimulation</w:t>
            </w:r>
            <w:proofErr w:type="spellEnd"/>
            <w:r w:rsidRPr="00DE455B">
              <w:t xml:space="preserve"> laser (808 nm, 32 J, 12 sessions, every other day, 3 min 45 s/session) + muscle self-</w:t>
            </w:r>
            <w:r w:rsidRPr="00DE455B">
              <w:lastRenderedPageBreak/>
              <w:t>exercises</w:t>
            </w:r>
          </w:p>
        </w:tc>
        <w:tc>
          <w:tcPr>
            <w:tcW w:w="1382" w:type="pct"/>
            <w:vAlign w:val="center"/>
            <w:hideMark/>
          </w:tcPr>
          <w:p w14:paraId="61E35C68" w14:textId="0CC6BBDE" w:rsidR="001B6A84" w:rsidRPr="00DE455B" w:rsidRDefault="001B6A84" w:rsidP="006367DA">
            <w:pPr>
              <w:pStyle w:val="a4"/>
              <w:jc w:val="center"/>
            </w:pPr>
            <w:r w:rsidRPr="00DE455B">
              <w:lastRenderedPageBreak/>
              <w:t>ARS (full lower arch, 20 h/day, 4 months)</w:t>
            </w:r>
          </w:p>
        </w:tc>
        <w:tc>
          <w:tcPr>
            <w:tcW w:w="1485" w:type="pct"/>
            <w:vAlign w:val="center"/>
            <w:hideMark/>
          </w:tcPr>
          <w:p w14:paraId="6A5CEB21" w14:textId="60883B41" w:rsidR="001B6A84" w:rsidRPr="00DE455B" w:rsidRDefault="001B6A84" w:rsidP="006367DA">
            <w:pPr>
              <w:pStyle w:val="a4"/>
              <w:jc w:val="center"/>
            </w:pPr>
            <w:r w:rsidRPr="00DE455B">
              <w:t>The ARS is an efficient tool for significantly decreasing pain associated with DD</w:t>
            </w:r>
            <w:r w:rsidR="00DF6478" w:rsidRPr="00DE455B">
              <w:t>W</w:t>
            </w:r>
            <w:r w:rsidRPr="00DE455B">
              <w:t xml:space="preserve">R, demonstrating superiority over laser </w:t>
            </w:r>
            <w:proofErr w:type="spellStart"/>
            <w:r w:rsidRPr="00DE455B">
              <w:t>biostimulation</w:t>
            </w:r>
            <w:proofErr w:type="spellEnd"/>
            <w:r w:rsidRPr="00DE455B">
              <w:t xml:space="preserve"> and self-exercises </w:t>
            </w:r>
            <w:r w:rsidRPr="00DE455B">
              <w:lastRenderedPageBreak/>
              <w:t>in pain reduction over 16 weeks.</w:t>
            </w:r>
          </w:p>
        </w:tc>
      </w:tr>
      <w:tr w:rsidR="001B6A84" w:rsidRPr="00DE455B" w14:paraId="7A23DB91" w14:textId="77777777" w:rsidTr="006367DA">
        <w:trPr>
          <w:trHeight w:val="113"/>
          <w:jc w:val="center"/>
        </w:trPr>
        <w:tc>
          <w:tcPr>
            <w:tcW w:w="492" w:type="pct"/>
            <w:vMerge/>
            <w:vAlign w:val="center"/>
            <w:hideMark/>
          </w:tcPr>
          <w:p w14:paraId="0871FF16" w14:textId="77777777" w:rsidR="001B6A84" w:rsidRPr="00DE455B" w:rsidRDefault="001B6A84" w:rsidP="0055043F">
            <w:pPr>
              <w:pStyle w:val="a4"/>
              <w:jc w:val="left"/>
            </w:pPr>
          </w:p>
        </w:tc>
        <w:tc>
          <w:tcPr>
            <w:tcW w:w="518" w:type="pct"/>
            <w:vAlign w:val="center"/>
            <w:hideMark/>
          </w:tcPr>
          <w:p w14:paraId="185397AE" w14:textId="77777777" w:rsidR="001B6A84" w:rsidRPr="00DE455B" w:rsidRDefault="001B6A84" w:rsidP="006367DA">
            <w:pPr>
              <w:pStyle w:val="a4"/>
              <w:jc w:val="center"/>
            </w:pPr>
            <w:r w:rsidRPr="00DE455B">
              <w:t>Injections</w:t>
            </w:r>
          </w:p>
        </w:tc>
        <w:tc>
          <w:tcPr>
            <w:tcW w:w="431" w:type="pct"/>
            <w:vAlign w:val="center"/>
            <w:hideMark/>
          </w:tcPr>
          <w:p w14:paraId="59EEB9E3" w14:textId="31DD6F52" w:rsidR="001B6A84" w:rsidRPr="00DE455B" w:rsidRDefault="001B6A84" w:rsidP="006367DA">
            <w:pPr>
              <w:pStyle w:val="a4"/>
              <w:jc w:val="center"/>
            </w:pPr>
            <w:proofErr w:type="spellStart"/>
            <w:r w:rsidRPr="00DE455B">
              <w:t>Sitnikova</w:t>
            </w:r>
            <w:proofErr w:type="spellEnd"/>
            <w:r w:rsidRPr="00DE455B">
              <w:t xml:space="preserve"> (2024)</w:t>
            </w:r>
          </w:p>
        </w:tc>
        <w:tc>
          <w:tcPr>
            <w:tcW w:w="692" w:type="pct"/>
            <w:vAlign w:val="center"/>
            <w:hideMark/>
          </w:tcPr>
          <w:p w14:paraId="365E24D7" w14:textId="77777777" w:rsidR="001B6A84" w:rsidRPr="00DE455B" w:rsidRDefault="001B6A84" w:rsidP="006367DA">
            <w:pPr>
              <w:pStyle w:val="a4"/>
              <w:jc w:val="center"/>
            </w:pPr>
            <w:r w:rsidRPr="00DE455B">
              <w:t>SS injections</w:t>
            </w:r>
          </w:p>
        </w:tc>
        <w:tc>
          <w:tcPr>
            <w:tcW w:w="1382" w:type="pct"/>
            <w:vAlign w:val="center"/>
            <w:hideMark/>
          </w:tcPr>
          <w:p w14:paraId="54B80ABF" w14:textId="17046852" w:rsidR="001B6A84" w:rsidRPr="00DE455B" w:rsidRDefault="00DF6478" w:rsidP="006367DA">
            <w:pPr>
              <w:pStyle w:val="a4"/>
              <w:jc w:val="center"/>
            </w:pPr>
            <w:proofErr w:type="spellStart"/>
            <w:r w:rsidRPr="00DE455B">
              <w:t>BoNT</w:t>
            </w:r>
            <w:proofErr w:type="spellEnd"/>
            <w:r w:rsidRPr="00DE455B">
              <w:t>/A</w:t>
            </w:r>
            <w:r w:rsidR="00A349C5" w:rsidRPr="00DE455B">
              <w:t xml:space="preserve"> </w:t>
            </w:r>
            <w:r w:rsidR="001B6A84" w:rsidRPr="00DE455B">
              <w:t>injections (50 U, single dose, bilateral into temporal and masseter muscles)</w:t>
            </w:r>
          </w:p>
        </w:tc>
        <w:tc>
          <w:tcPr>
            <w:tcW w:w="1485" w:type="pct"/>
            <w:vAlign w:val="center"/>
            <w:hideMark/>
          </w:tcPr>
          <w:p w14:paraId="33811588" w14:textId="1F22C8DD" w:rsidR="001B6A84" w:rsidRPr="00DE455B" w:rsidRDefault="001B6A84" w:rsidP="006367DA">
            <w:pPr>
              <w:pStyle w:val="a4"/>
              <w:jc w:val="center"/>
            </w:pPr>
            <w:r w:rsidRPr="00DE455B">
              <w:t xml:space="preserve">A 50-unit injection of </w:t>
            </w:r>
            <w:proofErr w:type="spellStart"/>
            <w:r w:rsidR="00DF6478" w:rsidRPr="00DE455B">
              <w:t>BoNT</w:t>
            </w:r>
            <w:proofErr w:type="spellEnd"/>
            <w:r w:rsidR="00DF6478" w:rsidRPr="00DE455B">
              <w:t>/A</w:t>
            </w:r>
            <w:r w:rsidRPr="00DE455B">
              <w:t xml:space="preserve"> might help with muscle pain symptoms, but the</w:t>
            </w:r>
            <w:r w:rsidR="00A349C5" w:rsidRPr="00DE455B">
              <w:t xml:space="preserve"> </w:t>
            </w:r>
            <w:r w:rsidRPr="00DE455B">
              <w:t>specific effect of the drug on pain compared to the placebo is not obvious.</w:t>
            </w:r>
          </w:p>
        </w:tc>
      </w:tr>
      <w:tr w:rsidR="001B6A84" w:rsidRPr="00DE455B" w14:paraId="4B31DE3F" w14:textId="77777777" w:rsidTr="006367DA">
        <w:trPr>
          <w:trHeight w:val="113"/>
          <w:jc w:val="center"/>
        </w:trPr>
        <w:tc>
          <w:tcPr>
            <w:tcW w:w="492" w:type="pct"/>
            <w:vMerge/>
            <w:vAlign w:val="center"/>
            <w:hideMark/>
          </w:tcPr>
          <w:p w14:paraId="4CAB4FB9" w14:textId="77777777" w:rsidR="001B6A84" w:rsidRPr="00DE455B" w:rsidRDefault="001B6A84" w:rsidP="0055043F">
            <w:pPr>
              <w:pStyle w:val="a4"/>
              <w:jc w:val="left"/>
            </w:pPr>
          </w:p>
        </w:tc>
        <w:tc>
          <w:tcPr>
            <w:tcW w:w="518" w:type="pct"/>
            <w:vAlign w:val="center"/>
            <w:hideMark/>
          </w:tcPr>
          <w:p w14:paraId="631E4465" w14:textId="77777777" w:rsidR="001B6A84" w:rsidRPr="00DE455B" w:rsidRDefault="001B6A84" w:rsidP="006367DA">
            <w:pPr>
              <w:pStyle w:val="a4"/>
              <w:jc w:val="center"/>
            </w:pPr>
            <w:r w:rsidRPr="00DE455B">
              <w:t>Physical Modalities</w:t>
            </w:r>
          </w:p>
        </w:tc>
        <w:tc>
          <w:tcPr>
            <w:tcW w:w="431" w:type="pct"/>
            <w:vAlign w:val="center"/>
            <w:hideMark/>
          </w:tcPr>
          <w:p w14:paraId="1B32CEE1" w14:textId="56CC5337" w:rsidR="001B6A84" w:rsidRPr="00DE455B" w:rsidRDefault="001B6A84" w:rsidP="006367DA">
            <w:pPr>
              <w:pStyle w:val="a4"/>
              <w:jc w:val="center"/>
            </w:pPr>
            <w:proofErr w:type="spellStart"/>
            <w:r w:rsidRPr="00DE455B">
              <w:t>Ekici</w:t>
            </w:r>
            <w:proofErr w:type="spellEnd"/>
            <w:r w:rsidRPr="00DE455B">
              <w:t xml:space="preserve"> (2022)</w:t>
            </w:r>
          </w:p>
        </w:tc>
        <w:tc>
          <w:tcPr>
            <w:tcW w:w="692" w:type="pct"/>
            <w:vAlign w:val="center"/>
            <w:hideMark/>
          </w:tcPr>
          <w:p w14:paraId="07374EB4" w14:textId="77777777" w:rsidR="001B6A84" w:rsidRPr="00DE455B" w:rsidRDefault="001B6A84" w:rsidP="006367DA">
            <w:pPr>
              <w:pStyle w:val="a4"/>
              <w:jc w:val="center"/>
            </w:pPr>
            <w:r w:rsidRPr="00DE455B">
              <w:t>Placebo HILT (deactivated HIRO 3 device, pulsed emission 1064 nm, 15 sessions over 3 weeks; same 3-phase protocol as HILT group)</w:t>
            </w:r>
          </w:p>
        </w:tc>
        <w:tc>
          <w:tcPr>
            <w:tcW w:w="1382" w:type="pct"/>
            <w:vAlign w:val="center"/>
            <w:hideMark/>
          </w:tcPr>
          <w:p w14:paraId="6FD3155F" w14:textId="0AF46C26" w:rsidR="001B6A84" w:rsidRPr="00DE455B" w:rsidRDefault="001B6A84" w:rsidP="006367DA">
            <w:pPr>
              <w:pStyle w:val="a4"/>
              <w:jc w:val="center"/>
            </w:pPr>
            <w:r w:rsidRPr="00DE455B">
              <w:t>HILT</w:t>
            </w:r>
            <w:r w:rsidR="005C26AB" w:rsidRPr="00DE455B">
              <w:t xml:space="preserve"> </w:t>
            </w:r>
            <w:r w:rsidRPr="00DE455B">
              <w:t>(HIRO 3 device, pulsed emission 1064 nm, 3 kW peak power, 10.5 W mean power, 15 sessions over 3 weeks, 15 min/session, total 1029.2 J/session, 3-phase protocol on TMJ area and TPs)</w:t>
            </w:r>
          </w:p>
        </w:tc>
        <w:tc>
          <w:tcPr>
            <w:tcW w:w="1485" w:type="pct"/>
            <w:vAlign w:val="center"/>
            <w:hideMark/>
          </w:tcPr>
          <w:p w14:paraId="0FE7D061" w14:textId="508B14BF" w:rsidR="001B6A84" w:rsidRPr="00DE455B" w:rsidRDefault="001B6A84" w:rsidP="006367DA">
            <w:pPr>
              <w:pStyle w:val="a4"/>
              <w:jc w:val="center"/>
            </w:pPr>
            <w:r w:rsidRPr="00DE455B">
              <w:t>HILT</w:t>
            </w:r>
            <w:r w:rsidR="005C26AB" w:rsidRPr="00DE455B">
              <w:t xml:space="preserve"> </w:t>
            </w:r>
            <w:r w:rsidRPr="00DE455B">
              <w:t>is an effective non-invasive treatment for myogenic temporomandibular joint disorder , demonstrating significant improvements in pain reduction, jaw function, disability, and QoL compared to placebo, particularly in the short and long term.</w:t>
            </w:r>
          </w:p>
        </w:tc>
      </w:tr>
      <w:tr w:rsidR="001B6A84" w:rsidRPr="00DE455B" w14:paraId="2A06816D" w14:textId="77777777" w:rsidTr="006367DA">
        <w:trPr>
          <w:trHeight w:val="113"/>
          <w:jc w:val="center"/>
        </w:trPr>
        <w:tc>
          <w:tcPr>
            <w:tcW w:w="492" w:type="pct"/>
            <w:vMerge w:val="restart"/>
            <w:vAlign w:val="center"/>
            <w:hideMark/>
          </w:tcPr>
          <w:p w14:paraId="5327FBE4" w14:textId="77777777" w:rsidR="001B6A84" w:rsidRPr="00DE455B" w:rsidRDefault="001B6A84" w:rsidP="0055043F">
            <w:pPr>
              <w:pStyle w:val="a4"/>
              <w:jc w:val="left"/>
            </w:pPr>
            <w:r w:rsidRPr="00DE455B">
              <w:t>Myofascial pain</w:t>
            </w:r>
          </w:p>
        </w:tc>
        <w:tc>
          <w:tcPr>
            <w:tcW w:w="518" w:type="pct"/>
            <w:vAlign w:val="center"/>
            <w:hideMark/>
          </w:tcPr>
          <w:p w14:paraId="3FF72DF9" w14:textId="161B8CC1"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08AB82A0" w14:textId="22B47E05" w:rsidR="001B6A84" w:rsidRPr="00DE455B" w:rsidRDefault="001B6A84" w:rsidP="006367DA">
            <w:pPr>
              <w:pStyle w:val="a4"/>
              <w:jc w:val="center"/>
            </w:pPr>
            <w:r w:rsidRPr="00DE455B">
              <w:t>Aguiar (2023)</w:t>
            </w:r>
          </w:p>
        </w:tc>
        <w:tc>
          <w:tcPr>
            <w:tcW w:w="692" w:type="pct"/>
            <w:vAlign w:val="center"/>
            <w:hideMark/>
          </w:tcPr>
          <w:p w14:paraId="36BEED72" w14:textId="77777777" w:rsidR="001B6A84" w:rsidRPr="00DE455B" w:rsidRDefault="001B6A84" w:rsidP="006367DA">
            <w:pPr>
              <w:pStyle w:val="a4"/>
              <w:jc w:val="center"/>
            </w:pPr>
            <w:r w:rsidRPr="00DE455B">
              <w:t>Conventional care (</w:t>
            </w:r>
            <w:proofErr w:type="spellStart"/>
            <w:r w:rsidRPr="00DE455B">
              <w:t>craniocervical</w:t>
            </w:r>
            <w:proofErr w:type="spellEnd"/>
            <w:r w:rsidRPr="00DE455B">
              <w:t xml:space="preserve"> manual therapy and exercise program)</w:t>
            </w:r>
          </w:p>
        </w:tc>
        <w:tc>
          <w:tcPr>
            <w:tcW w:w="1382" w:type="pct"/>
            <w:vAlign w:val="center"/>
            <w:hideMark/>
          </w:tcPr>
          <w:p w14:paraId="55A80687" w14:textId="72FBAA6E" w:rsidR="001B6A84" w:rsidRPr="00DE455B" w:rsidRDefault="001B6A84" w:rsidP="006367DA">
            <w:pPr>
              <w:pStyle w:val="a4"/>
              <w:jc w:val="center"/>
            </w:pPr>
            <w:r w:rsidRPr="00DE455B">
              <w:t xml:space="preserve">Education-enhanced conventional care (Pain Science Education + </w:t>
            </w:r>
            <w:proofErr w:type="spellStart"/>
            <w:r w:rsidRPr="00DE455B">
              <w:t>craniocervical</w:t>
            </w:r>
            <w:proofErr w:type="spellEnd"/>
            <w:r w:rsidRPr="00DE455B">
              <w:t xml:space="preserve"> manual therapy and exercise program). PSE involved two 40-minute one-on-one sessions in weeks 1 and 2</w:t>
            </w:r>
          </w:p>
        </w:tc>
        <w:tc>
          <w:tcPr>
            <w:tcW w:w="1485" w:type="pct"/>
            <w:vAlign w:val="center"/>
            <w:hideMark/>
          </w:tcPr>
          <w:p w14:paraId="2A0F5A43" w14:textId="77777777" w:rsidR="001B6A84" w:rsidRPr="00DE455B" w:rsidRDefault="001B6A84" w:rsidP="006367DA">
            <w:pPr>
              <w:pStyle w:val="a4"/>
              <w:jc w:val="center"/>
            </w:pPr>
            <w:r w:rsidRPr="00DE455B">
              <w:t>Education-enhanced conventional care improved TMD-related disability post-treatment and showed longer-lasting benefits for both pain and disability compared to conventional care alone.</w:t>
            </w:r>
          </w:p>
        </w:tc>
      </w:tr>
      <w:tr w:rsidR="001B6A84" w:rsidRPr="00DE455B" w14:paraId="11DC957C" w14:textId="77777777" w:rsidTr="006367DA">
        <w:trPr>
          <w:trHeight w:val="113"/>
          <w:jc w:val="center"/>
        </w:trPr>
        <w:tc>
          <w:tcPr>
            <w:tcW w:w="492" w:type="pct"/>
            <w:vMerge/>
            <w:vAlign w:val="center"/>
            <w:hideMark/>
          </w:tcPr>
          <w:p w14:paraId="569FF834" w14:textId="77777777" w:rsidR="001B6A84" w:rsidRPr="00DE455B" w:rsidRDefault="001B6A84" w:rsidP="0055043F">
            <w:pPr>
              <w:pStyle w:val="a4"/>
              <w:jc w:val="left"/>
            </w:pPr>
          </w:p>
        </w:tc>
        <w:tc>
          <w:tcPr>
            <w:tcW w:w="518" w:type="pct"/>
            <w:vAlign w:val="center"/>
            <w:hideMark/>
          </w:tcPr>
          <w:p w14:paraId="5201D947" w14:textId="77777777" w:rsidR="001B6A84" w:rsidRPr="00DE455B" w:rsidRDefault="001B6A84" w:rsidP="006367DA">
            <w:pPr>
              <w:pStyle w:val="a4"/>
              <w:jc w:val="center"/>
            </w:pPr>
            <w:r w:rsidRPr="00DE455B">
              <w:t>Physical Modalities</w:t>
            </w:r>
          </w:p>
        </w:tc>
        <w:tc>
          <w:tcPr>
            <w:tcW w:w="431" w:type="pct"/>
            <w:vAlign w:val="center"/>
            <w:hideMark/>
          </w:tcPr>
          <w:p w14:paraId="2BF95255" w14:textId="71BE18EC" w:rsidR="001B6A84" w:rsidRPr="00DE455B" w:rsidRDefault="001B6A84" w:rsidP="006367DA">
            <w:pPr>
              <w:pStyle w:val="a4"/>
              <w:jc w:val="center"/>
            </w:pPr>
            <w:r w:rsidRPr="00DE455B">
              <w:t>Al-</w:t>
            </w:r>
            <w:proofErr w:type="spellStart"/>
            <w:r w:rsidRPr="00DE455B">
              <w:t>Quisi</w:t>
            </w:r>
            <w:proofErr w:type="spellEnd"/>
            <w:r w:rsidRPr="00DE455B">
              <w:t xml:space="preserve"> (2023)</w:t>
            </w:r>
          </w:p>
        </w:tc>
        <w:tc>
          <w:tcPr>
            <w:tcW w:w="692" w:type="pct"/>
            <w:vAlign w:val="center"/>
            <w:hideMark/>
          </w:tcPr>
          <w:p w14:paraId="16D8630B" w14:textId="77777777" w:rsidR="001B6A84" w:rsidRPr="00DE455B" w:rsidRDefault="001B6A84" w:rsidP="006367DA">
            <w:pPr>
              <w:pStyle w:val="a4"/>
              <w:jc w:val="center"/>
            </w:pPr>
            <w:r w:rsidRPr="00DE455B">
              <w:t>Placebo (red LED light device applied without being switched on)</w:t>
            </w:r>
          </w:p>
        </w:tc>
        <w:tc>
          <w:tcPr>
            <w:tcW w:w="1382" w:type="pct"/>
            <w:vAlign w:val="center"/>
            <w:hideMark/>
          </w:tcPr>
          <w:p w14:paraId="065C6083" w14:textId="77777777" w:rsidR="001B6A84" w:rsidRPr="00DE455B" w:rsidRDefault="001B6A84" w:rsidP="006367DA">
            <w:pPr>
              <w:pStyle w:val="a4"/>
              <w:jc w:val="center"/>
            </w:pPr>
            <w:r w:rsidRPr="00DE455B">
              <w:t>Red LED light (660 nm, 1.6 Watt, 5 min/point); LLLT (810 nm, 2.5 Hz, 1 Watt, 30 s/point)</w:t>
            </w:r>
          </w:p>
        </w:tc>
        <w:tc>
          <w:tcPr>
            <w:tcW w:w="1485" w:type="pct"/>
            <w:vAlign w:val="center"/>
            <w:hideMark/>
          </w:tcPr>
          <w:p w14:paraId="20EF27F5" w14:textId="77777777" w:rsidR="001B6A84" w:rsidRPr="00DE455B" w:rsidRDefault="001B6A84" w:rsidP="006367DA">
            <w:pPr>
              <w:pStyle w:val="a4"/>
              <w:jc w:val="center"/>
            </w:pPr>
            <w:r w:rsidRPr="00DE455B">
              <w:t>Both effectively relieved pain associated with myogenic TMD with no significant differences in outcomes, but LED light is preferred due to biosafety and lower cost.</w:t>
            </w:r>
          </w:p>
        </w:tc>
      </w:tr>
      <w:tr w:rsidR="001B6A84" w:rsidRPr="00DE455B" w14:paraId="41EFCF63" w14:textId="77777777" w:rsidTr="006367DA">
        <w:trPr>
          <w:trHeight w:val="113"/>
          <w:jc w:val="center"/>
        </w:trPr>
        <w:tc>
          <w:tcPr>
            <w:tcW w:w="492" w:type="pct"/>
            <w:vMerge/>
            <w:vAlign w:val="center"/>
            <w:hideMark/>
          </w:tcPr>
          <w:p w14:paraId="565F615B" w14:textId="77777777" w:rsidR="001B6A84" w:rsidRPr="00DE455B" w:rsidRDefault="001B6A84" w:rsidP="0055043F">
            <w:pPr>
              <w:pStyle w:val="a4"/>
              <w:jc w:val="left"/>
            </w:pPr>
          </w:p>
        </w:tc>
        <w:tc>
          <w:tcPr>
            <w:tcW w:w="518" w:type="pct"/>
            <w:vAlign w:val="center"/>
            <w:hideMark/>
          </w:tcPr>
          <w:p w14:paraId="2426B973" w14:textId="77777777" w:rsidR="001B6A84" w:rsidRPr="00DE455B" w:rsidRDefault="001B6A84" w:rsidP="006367DA">
            <w:pPr>
              <w:pStyle w:val="a4"/>
              <w:jc w:val="center"/>
            </w:pPr>
            <w:r w:rsidRPr="00DE455B">
              <w:t>Needling</w:t>
            </w:r>
          </w:p>
        </w:tc>
        <w:tc>
          <w:tcPr>
            <w:tcW w:w="431" w:type="pct"/>
            <w:vAlign w:val="center"/>
            <w:hideMark/>
          </w:tcPr>
          <w:p w14:paraId="7CA53F00" w14:textId="77A15080" w:rsidR="001B6A84" w:rsidRPr="00DE455B" w:rsidRDefault="001B6A84" w:rsidP="006367DA">
            <w:pPr>
              <w:pStyle w:val="a4"/>
              <w:jc w:val="center"/>
            </w:pPr>
            <w:proofErr w:type="spellStart"/>
            <w:r w:rsidRPr="00DE455B">
              <w:t>Aroca</w:t>
            </w:r>
            <w:proofErr w:type="spellEnd"/>
            <w:r w:rsidRPr="00DE455B">
              <w:t xml:space="preserve"> (2022)</w:t>
            </w:r>
          </w:p>
        </w:tc>
        <w:tc>
          <w:tcPr>
            <w:tcW w:w="692" w:type="pct"/>
            <w:vAlign w:val="center"/>
            <w:hideMark/>
          </w:tcPr>
          <w:p w14:paraId="6A6ED51D" w14:textId="77777777" w:rsidR="001B6A84" w:rsidRPr="00DE455B" w:rsidRDefault="001B6A84" w:rsidP="006367DA">
            <w:pPr>
              <w:pStyle w:val="a4"/>
              <w:jc w:val="center"/>
            </w:pPr>
            <w:r w:rsidRPr="00DE455B">
              <w:t>Sham (Auricular acupuncture at Helix 3, 8 sessions over 8 weeks)</w:t>
            </w:r>
          </w:p>
        </w:tc>
        <w:tc>
          <w:tcPr>
            <w:tcW w:w="1382" w:type="pct"/>
            <w:vAlign w:val="center"/>
            <w:hideMark/>
          </w:tcPr>
          <w:p w14:paraId="38F2ABF4" w14:textId="5C741B53" w:rsidR="001B6A84" w:rsidRPr="00DE455B" w:rsidRDefault="001B6A84" w:rsidP="006367DA">
            <w:pPr>
              <w:pStyle w:val="a4"/>
              <w:jc w:val="center"/>
            </w:pPr>
            <w:r w:rsidRPr="00DE455B">
              <w:t>Auricular acupuncture (TMJ point 43.3, disposable semipermanent needles, 8 sessions over 8 weeks) OR OS (8</w:t>
            </w:r>
            <w:r w:rsidR="005B78E6" w:rsidRPr="00DE455B">
              <w:t xml:space="preserve"> </w:t>
            </w:r>
            <w:r w:rsidRPr="00DE455B">
              <w:t>h daily/overnight, 8 weeks)</w:t>
            </w:r>
          </w:p>
        </w:tc>
        <w:tc>
          <w:tcPr>
            <w:tcW w:w="1485" w:type="pct"/>
            <w:vAlign w:val="center"/>
            <w:hideMark/>
          </w:tcPr>
          <w:p w14:paraId="50BB7121" w14:textId="77777777" w:rsidR="001B6A84" w:rsidRPr="00DE455B" w:rsidRDefault="001B6A84" w:rsidP="006367DA">
            <w:pPr>
              <w:pStyle w:val="a4"/>
              <w:jc w:val="center"/>
            </w:pPr>
            <w:r w:rsidRPr="00DE455B">
              <w:t>Auricular acupuncture at a specific TMJ ear point was effective in improving TMD symptoms, with results comparable to OS treatment.</w:t>
            </w:r>
          </w:p>
        </w:tc>
      </w:tr>
      <w:tr w:rsidR="001B6A84" w:rsidRPr="00DE455B" w14:paraId="32CF467D" w14:textId="77777777" w:rsidTr="006367DA">
        <w:trPr>
          <w:trHeight w:val="113"/>
          <w:jc w:val="center"/>
        </w:trPr>
        <w:tc>
          <w:tcPr>
            <w:tcW w:w="492" w:type="pct"/>
            <w:vMerge/>
            <w:vAlign w:val="center"/>
            <w:hideMark/>
          </w:tcPr>
          <w:p w14:paraId="27F3DEFC" w14:textId="77777777" w:rsidR="001B6A84" w:rsidRPr="00DE455B" w:rsidRDefault="001B6A84" w:rsidP="0055043F">
            <w:pPr>
              <w:pStyle w:val="a4"/>
              <w:jc w:val="left"/>
            </w:pPr>
          </w:p>
        </w:tc>
        <w:tc>
          <w:tcPr>
            <w:tcW w:w="518" w:type="pct"/>
            <w:vAlign w:val="center"/>
            <w:hideMark/>
          </w:tcPr>
          <w:p w14:paraId="51BE311A" w14:textId="23FD7DF0"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086E9E32" w14:textId="36B79ED7" w:rsidR="001B6A84" w:rsidRPr="00DE455B" w:rsidRDefault="001B6A84" w:rsidP="006367DA">
            <w:pPr>
              <w:pStyle w:val="a4"/>
              <w:jc w:val="center"/>
            </w:pPr>
            <w:r w:rsidRPr="00DE455B">
              <w:t>Costa (2015)</w:t>
            </w:r>
          </w:p>
        </w:tc>
        <w:tc>
          <w:tcPr>
            <w:tcW w:w="692" w:type="pct"/>
            <w:vAlign w:val="center"/>
            <w:hideMark/>
          </w:tcPr>
          <w:p w14:paraId="16B79F49" w14:textId="77777777" w:rsidR="001B6A84" w:rsidRPr="00DE455B" w:rsidRDefault="001B6A84" w:rsidP="006367DA">
            <w:pPr>
              <w:pStyle w:val="a4"/>
              <w:jc w:val="center"/>
            </w:pPr>
            <w:r w:rsidRPr="00DE455B">
              <w:t>Counseling only</w:t>
            </w:r>
          </w:p>
        </w:tc>
        <w:tc>
          <w:tcPr>
            <w:tcW w:w="1382" w:type="pct"/>
            <w:vAlign w:val="center"/>
            <w:hideMark/>
          </w:tcPr>
          <w:p w14:paraId="1D667310" w14:textId="77777777" w:rsidR="001B6A84" w:rsidRPr="00DE455B" w:rsidRDefault="001B6A84" w:rsidP="006367DA">
            <w:pPr>
              <w:pStyle w:val="a4"/>
              <w:jc w:val="center"/>
            </w:pPr>
            <w:r w:rsidRPr="00DE455B">
              <w:t>Counseling + stabilization appliance (night use, 5 months)</w:t>
            </w:r>
          </w:p>
        </w:tc>
        <w:tc>
          <w:tcPr>
            <w:tcW w:w="1485" w:type="pct"/>
            <w:vAlign w:val="center"/>
            <w:hideMark/>
          </w:tcPr>
          <w:p w14:paraId="7E58E17C" w14:textId="77777777" w:rsidR="001B6A84" w:rsidRPr="00DE455B" w:rsidRDefault="001B6A84" w:rsidP="006367DA">
            <w:pPr>
              <w:pStyle w:val="a4"/>
              <w:jc w:val="center"/>
            </w:pPr>
            <w:r w:rsidRPr="00DE455B">
              <w:t>Counseling for masticatory myofascial pain reduced headache, which typically presented as long-lasting, bilateral frontotemporal, and pressing/tightening pain, with no extra benefit from an occlusal appliance.</w:t>
            </w:r>
          </w:p>
        </w:tc>
      </w:tr>
      <w:tr w:rsidR="001B6A84" w:rsidRPr="00DE455B" w14:paraId="4CE02030" w14:textId="77777777" w:rsidTr="006367DA">
        <w:trPr>
          <w:trHeight w:val="113"/>
          <w:jc w:val="center"/>
        </w:trPr>
        <w:tc>
          <w:tcPr>
            <w:tcW w:w="492" w:type="pct"/>
            <w:vMerge/>
            <w:vAlign w:val="center"/>
            <w:hideMark/>
          </w:tcPr>
          <w:p w14:paraId="54CFE760" w14:textId="77777777" w:rsidR="001B6A84" w:rsidRPr="00DE455B" w:rsidRDefault="001B6A84" w:rsidP="0055043F">
            <w:pPr>
              <w:pStyle w:val="a4"/>
              <w:jc w:val="left"/>
            </w:pPr>
          </w:p>
        </w:tc>
        <w:tc>
          <w:tcPr>
            <w:tcW w:w="518" w:type="pct"/>
            <w:vAlign w:val="center"/>
            <w:hideMark/>
          </w:tcPr>
          <w:p w14:paraId="46EC3008" w14:textId="24D5E6B7"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6DFB7ACB" w14:textId="11C4FDA7" w:rsidR="001B6A84" w:rsidRPr="00DE455B" w:rsidRDefault="001B6A84" w:rsidP="006367DA">
            <w:pPr>
              <w:pStyle w:val="a4"/>
              <w:jc w:val="center"/>
            </w:pPr>
            <w:r w:rsidRPr="00DE455B">
              <w:t>Costa (2015)</w:t>
            </w:r>
          </w:p>
        </w:tc>
        <w:tc>
          <w:tcPr>
            <w:tcW w:w="692" w:type="pct"/>
            <w:vAlign w:val="center"/>
            <w:hideMark/>
          </w:tcPr>
          <w:p w14:paraId="63A2C06B" w14:textId="77777777" w:rsidR="001B6A84" w:rsidRPr="00DE455B" w:rsidRDefault="001B6A84" w:rsidP="006367DA">
            <w:pPr>
              <w:pStyle w:val="a4"/>
              <w:jc w:val="center"/>
            </w:pPr>
            <w:r w:rsidRPr="00DE455B">
              <w:t>Counselling only</w:t>
            </w:r>
          </w:p>
        </w:tc>
        <w:tc>
          <w:tcPr>
            <w:tcW w:w="1382" w:type="pct"/>
            <w:vAlign w:val="center"/>
            <w:hideMark/>
          </w:tcPr>
          <w:p w14:paraId="75BCC0AE" w14:textId="77777777" w:rsidR="001B6A84" w:rsidRPr="00DE455B" w:rsidRDefault="001B6A84" w:rsidP="006367DA">
            <w:pPr>
              <w:pStyle w:val="a4"/>
              <w:jc w:val="center"/>
            </w:pPr>
            <w:r w:rsidRPr="00DE455B">
              <w:t>Counselling + OS (full-coverage hard acrylic upper stabilization appliance, worn at night, 5 months)</w:t>
            </w:r>
          </w:p>
        </w:tc>
        <w:tc>
          <w:tcPr>
            <w:tcW w:w="1485" w:type="pct"/>
            <w:vAlign w:val="center"/>
            <w:hideMark/>
          </w:tcPr>
          <w:p w14:paraId="6538BE0F" w14:textId="77777777" w:rsidR="001B6A84" w:rsidRPr="00DE455B" w:rsidRDefault="001B6A84" w:rsidP="006367DA">
            <w:pPr>
              <w:pStyle w:val="a4"/>
              <w:jc w:val="center"/>
            </w:pPr>
            <w:r w:rsidRPr="00DE455B">
              <w:t>Minimally invasive strategies improved psychological aspects in TMD patients, and OS use appeared to hasten these effects.</w:t>
            </w:r>
          </w:p>
        </w:tc>
      </w:tr>
      <w:tr w:rsidR="001B6A84" w:rsidRPr="00DE455B" w14:paraId="55B6AF8D" w14:textId="77777777" w:rsidTr="006367DA">
        <w:trPr>
          <w:trHeight w:val="113"/>
          <w:jc w:val="center"/>
        </w:trPr>
        <w:tc>
          <w:tcPr>
            <w:tcW w:w="492" w:type="pct"/>
            <w:vMerge/>
            <w:vAlign w:val="center"/>
            <w:hideMark/>
          </w:tcPr>
          <w:p w14:paraId="4D3FAA01" w14:textId="77777777" w:rsidR="001B6A84" w:rsidRPr="00DE455B" w:rsidRDefault="001B6A84" w:rsidP="0055043F">
            <w:pPr>
              <w:pStyle w:val="a4"/>
              <w:jc w:val="left"/>
            </w:pPr>
          </w:p>
        </w:tc>
        <w:tc>
          <w:tcPr>
            <w:tcW w:w="518" w:type="pct"/>
            <w:vAlign w:val="center"/>
            <w:hideMark/>
          </w:tcPr>
          <w:p w14:paraId="1E69B6AA" w14:textId="77777777" w:rsidR="001B6A84" w:rsidRPr="00DE455B" w:rsidRDefault="001B6A84" w:rsidP="006367DA">
            <w:pPr>
              <w:pStyle w:val="a4"/>
              <w:jc w:val="center"/>
            </w:pPr>
            <w:r w:rsidRPr="00DE455B">
              <w:t>Physical Modalities</w:t>
            </w:r>
          </w:p>
        </w:tc>
        <w:tc>
          <w:tcPr>
            <w:tcW w:w="431" w:type="pct"/>
            <w:vAlign w:val="center"/>
            <w:hideMark/>
          </w:tcPr>
          <w:p w14:paraId="58916A7A" w14:textId="35E7FED9" w:rsidR="001B6A84" w:rsidRPr="00DE455B" w:rsidRDefault="001B6A84" w:rsidP="006367DA">
            <w:pPr>
              <w:pStyle w:val="a4"/>
              <w:jc w:val="center"/>
            </w:pPr>
            <w:r w:rsidRPr="00DE455B">
              <w:t>Darwin (2024)</w:t>
            </w:r>
          </w:p>
        </w:tc>
        <w:tc>
          <w:tcPr>
            <w:tcW w:w="692" w:type="pct"/>
            <w:vAlign w:val="center"/>
            <w:hideMark/>
          </w:tcPr>
          <w:p w14:paraId="5DAEB88A" w14:textId="77777777" w:rsidR="001B6A84" w:rsidRPr="00DE455B" w:rsidRDefault="001B6A84" w:rsidP="006367DA">
            <w:pPr>
              <w:pStyle w:val="a4"/>
              <w:jc w:val="center"/>
            </w:pPr>
            <w:r w:rsidRPr="00DE455B">
              <w:t xml:space="preserve">Th US: Therapeutic US (1 MHz, 1.3 W/cm², 10 mins, </w:t>
            </w:r>
            <w:r w:rsidRPr="00DE455B">
              <w:lastRenderedPageBreak/>
              <w:t>twice a week for 2 weeks)</w:t>
            </w:r>
          </w:p>
        </w:tc>
        <w:tc>
          <w:tcPr>
            <w:tcW w:w="1382" w:type="pct"/>
            <w:vAlign w:val="center"/>
            <w:hideMark/>
          </w:tcPr>
          <w:p w14:paraId="2DED77B9" w14:textId="77777777" w:rsidR="00C96C80" w:rsidRPr="00DE455B" w:rsidRDefault="001B6A84" w:rsidP="006367DA">
            <w:pPr>
              <w:pStyle w:val="a4"/>
              <w:jc w:val="center"/>
            </w:pPr>
            <w:r w:rsidRPr="00DE455B">
              <w:lastRenderedPageBreak/>
              <w:t>TENS: TENS (75 Hz, 120 µs, 15 mins, twice a week for 2 weeks)</w:t>
            </w:r>
          </w:p>
          <w:p w14:paraId="12EA6765" w14:textId="232A6EE8" w:rsidR="001B6A84" w:rsidRPr="00DE455B" w:rsidRDefault="001B6A84" w:rsidP="006367DA">
            <w:pPr>
              <w:pStyle w:val="a4"/>
              <w:jc w:val="center"/>
            </w:pPr>
            <w:r w:rsidRPr="00DE455B">
              <w:lastRenderedPageBreak/>
              <w:t>LLLT: LLLT (940 nm, 2.5 W, 900 J per TMJ, 6 mins, twice a week for 2 weeks)</w:t>
            </w:r>
          </w:p>
        </w:tc>
        <w:tc>
          <w:tcPr>
            <w:tcW w:w="1485" w:type="pct"/>
            <w:vAlign w:val="center"/>
            <w:hideMark/>
          </w:tcPr>
          <w:p w14:paraId="458D3853" w14:textId="77777777" w:rsidR="001B6A84" w:rsidRPr="00DE455B" w:rsidRDefault="001B6A84" w:rsidP="006367DA">
            <w:pPr>
              <w:pStyle w:val="a4"/>
              <w:jc w:val="center"/>
            </w:pPr>
            <w:r w:rsidRPr="00DE455B">
              <w:lastRenderedPageBreak/>
              <w:t xml:space="preserve">All three therapies improved TMD symptoms, but LLLT showed superior </w:t>
            </w:r>
            <w:r w:rsidRPr="00DE455B">
              <w:lastRenderedPageBreak/>
              <w:t>efficacy in pain relief, mouth opening, and functional outcome compared to therapeutic US and TENS therapy.</w:t>
            </w:r>
          </w:p>
        </w:tc>
      </w:tr>
      <w:tr w:rsidR="001B6A84" w:rsidRPr="00DE455B" w14:paraId="7CFE1C52" w14:textId="77777777" w:rsidTr="006367DA">
        <w:trPr>
          <w:trHeight w:val="113"/>
          <w:jc w:val="center"/>
        </w:trPr>
        <w:tc>
          <w:tcPr>
            <w:tcW w:w="492" w:type="pct"/>
            <w:vMerge/>
            <w:vAlign w:val="center"/>
            <w:hideMark/>
          </w:tcPr>
          <w:p w14:paraId="5C79A789" w14:textId="77777777" w:rsidR="001B6A84" w:rsidRPr="00DE455B" w:rsidRDefault="001B6A84" w:rsidP="0055043F">
            <w:pPr>
              <w:pStyle w:val="a4"/>
              <w:jc w:val="left"/>
            </w:pPr>
          </w:p>
        </w:tc>
        <w:tc>
          <w:tcPr>
            <w:tcW w:w="518" w:type="pct"/>
            <w:vAlign w:val="center"/>
            <w:hideMark/>
          </w:tcPr>
          <w:p w14:paraId="421D2184" w14:textId="77777777" w:rsidR="001B6A84" w:rsidRPr="00DE455B" w:rsidRDefault="001B6A84" w:rsidP="006367DA">
            <w:pPr>
              <w:pStyle w:val="a4"/>
              <w:jc w:val="center"/>
            </w:pPr>
            <w:r w:rsidRPr="00DE455B">
              <w:t>Physical Modalities</w:t>
            </w:r>
          </w:p>
        </w:tc>
        <w:tc>
          <w:tcPr>
            <w:tcW w:w="431" w:type="pct"/>
            <w:vAlign w:val="center"/>
            <w:hideMark/>
          </w:tcPr>
          <w:p w14:paraId="729B8A42" w14:textId="029A3172" w:rsidR="001B6A84" w:rsidRPr="00DE455B" w:rsidRDefault="001B6A84" w:rsidP="006367DA">
            <w:pPr>
              <w:pStyle w:val="a4"/>
              <w:jc w:val="center"/>
            </w:pPr>
            <w:r w:rsidRPr="00DE455B">
              <w:t xml:space="preserve">De Oliveira </w:t>
            </w:r>
            <w:proofErr w:type="spellStart"/>
            <w:r w:rsidRPr="00DE455B">
              <w:t>Chami</w:t>
            </w:r>
            <w:proofErr w:type="spellEnd"/>
            <w:r w:rsidRPr="00DE455B">
              <w:t xml:space="preserve"> (2020)</w:t>
            </w:r>
          </w:p>
        </w:tc>
        <w:tc>
          <w:tcPr>
            <w:tcW w:w="692" w:type="pct"/>
            <w:vAlign w:val="center"/>
            <w:hideMark/>
          </w:tcPr>
          <w:p w14:paraId="541406DA" w14:textId="556DE317" w:rsidR="001B6A84" w:rsidRPr="00DE455B" w:rsidRDefault="001B6A84" w:rsidP="006367DA">
            <w:pPr>
              <w:pStyle w:val="a4"/>
              <w:jc w:val="center"/>
            </w:pPr>
            <w:r w:rsidRPr="00DE455B">
              <w:t xml:space="preserve">Placebo LLLT (deactivated </w:t>
            </w:r>
            <w:proofErr w:type="spellStart"/>
            <w:r w:rsidRPr="00DE455B">
              <w:t>GaAlAs</w:t>
            </w:r>
            <w:proofErr w:type="spellEnd"/>
            <w:r w:rsidRPr="00DE455B">
              <w:t xml:space="preserve"> laser, identical application time/sound; 2 sessions, 48-h interval)</w:t>
            </w:r>
          </w:p>
        </w:tc>
        <w:tc>
          <w:tcPr>
            <w:tcW w:w="1382" w:type="pct"/>
            <w:vAlign w:val="center"/>
            <w:hideMark/>
          </w:tcPr>
          <w:p w14:paraId="1F57C339" w14:textId="20C234BC" w:rsidR="001B6A84" w:rsidRPr="00DE455B" w:rsidRDefault="001B6A84" w:rsidP="006367DA">
            <w:pPr>
              <w:pStyle w:val="a4"/>
              <w:jc w:val="center"/>
            </w:pPr>
            <w:r w:rsidRPr="00DE455B">
              <w:t>LLLT (</w:t>
            </w:r>
            <w:proofErr w:type="spellStart"/>
            <w:r w:rsidRPr="00DE455B">
              <w:t>GaAlAs</w:t>
            </w:r>
            <w:proofErr w:type="spellEnd"/>
            <w:r w:rsidRPr="00DE455B">
              <w:t xml:space="preserve"> laser, 808 nm, 100 </w:t>
            </w:r>
            <w:proofErr w:type="spellStart"/>
            <w:r w:rsidRPr="00DE455B">
              <w:t>mW</w:t>
            </w:r>
            <w:proofErr w:type="spellEnd"/>
            <w:r w:rsidRPr="00DE455B">
              <w:t>, 80 J/cm², 22</w:t>
            </w:r>
            <w:r w:rsidR="00C96C80" w:rsidRPr="00DE455B">
              <w:t xml:space="preserve"> </w:t>
            </w:r>
            <w:r w:rsidRPr="00DE455B">
              <w:t>s/site; 2 sessions, 48-h interval)</w:t>
            </w:r>
          </w:p>
        </w:tc>
        <w:tc>
          <w:tcPr>
            <w:tcW w:w="1485" w:type="pct"/>
            <w:vAlign w:val="center"/>
            <w:hideMark/>
          </w:tcPr>
          <w:p w14:paraId="04E91603" w14:textId="2028A100" w:rsidR="001B6A84" w:rsidRPr="00DE455B" w:rsidRDefault="001B6A84" w:rsidP="006367DA">
            <w:pPr>
              <w:pStyle w:val="a4"/>
              <w:jc w:val="center"/>
            </w:pPr>
            <w:r w:rsidRPr="00DE455B">
              <w:t xml:space="preserve">Laser treatment was effective in improving maximum oral opening and </w:t>
            </w:r>
            <w:proofErr w:type="spellStart"/>
            <w:r w:rsidRPr="00DE455B">
              <w:t>OHRQ</w:t>
            </w:r>
            <w:r w:rsidR="00DF6478" w:rsidRPr="00DE455B">
              <w:t>o</w:t>
            </w:r>
            <w:r w:rsidRPr="00DE455B">
              <w:t>L</w:t>
            </w:r>
            <w:proofErr w:type="spellEnd"/>
            <w:r w:rsidRPr="00DE455B">
              <w:t>, while both laser and placebo reduced spontaneous pain with no significant intergroup difference in overall TMD, myofascial pain, mouth opening limitation, or OHRQOL</w:t>
            </w:r>
            <w:r w:rsidR="00411557" w:rsidRPr="00DE455B">
              <w:t>.</w:t>
            </w:r>
          </w:p>
        </w:tc>
      </w:tr>
      <w:tr w:rsidR="001B6A84" w:rsidRPr="00DE455B" w14:paraId="48D59EC2" w14:textId="77777777" w:rsidTr="006367DA">
        <w:trPr>
          <w:trHeight w:val="113"/>
          <w:jc w:val="center"/>
        </w:trPr>
        <w:tc>
          <w:tcPr>
            <w:tcW w:w="492" w:type="pct"/>
            <w:vMerge/>
            <w:vAlign w:val="center"/>
            <w:hideMark/>
          </w:tcPr>
          <w:p w14:paraId="3B916E93" w14:textId="77777777" w:rsidR="001B6A84" w:rsidRPr="00DE455B" w:rsidRDefault="001B6A84" w:rsidP="0055043F">
            <w:pPr>
              <w:pStyle w:val="a4"/>
              <w:jc w:val="left"/>
            </w:pPr>
          </w:p>
        </w:tc>
        <w:tc>
          <w:tcPr>
            <w:tcW w:w="518" w:type="pct"/>
            <w:vAlign w:val="center"/>
            <w:hideMark/>
          </w:tcPr>
          <w:p w14:paraId="554BCFBF" w14:textId="77777777" w:rsidR="001B6A84" w:rsidRPr="00DE455B" w:rsidRDefault="001B6A84" w:rsidP="006367DA">
            <w:pPr>
              <w:pStyle w:val="a4"/>
              <w:jc w:val="center"/>
            </w:pPr>
            <w:r w:rsidRPr="00DE455B">
              <w:t>Oral Splints</w:t>
            </w:r>
          </w:p>
        </w:tc>
        <w:tc>
          <w:tcPr>
            <w:tcW w:w="431" w:type="pct"/>
            <w:vAlign w:val="center"/>
            <w:hideMark/>
          </w:tcPr>
          <w:p w14:paraId="586DC420" w14:textId="7067881A" w:rsidR="001B6A84" w:rsidRPr="00DE455B" w:rsidRDefault="001B6A84" w:rsidP="006367DA">
            <w:pPr>
              <w:pStyle w:val="a4"/>
              <w:jc w:val="center"/>
            </w:pPr>
            <w:proofErr w:type="spellStart"/>
            <w:r w:rsidRPr="00DE455B">
              <w:t>Deregibus</w:t>
            </w:r>
            <w:proofErr w:type="spellEnd"/>
            <w:r w:rsidRPr="00DE455B">
              <w:t xml:space="preserve"> (2021)</w:t>
            </w:r>
          </w:p>
        </w:tc>
        <w:tc>
          <w:tcPr>
            <w:tcW w:w="692" w:type="pct"/>
            <w:vAlign w:val="center"/>
            <w:hideMark/>
          </w:tcPr>
          <w:p w14:paraId="0609F57E" w14:textId="36CB5852" w:rsidR="001B6A84" w:rsidRPr="00DE455B" w:rsidRDefault="001B6A84" w:rsidP="006367DA">
            <w:pPr>
              <w:pStyle w:val="a4"/>
              <w:jc w:val="center"/>
            </w:pPr>
            <w:r w:rsidRPr="00DE455B">
              <w:t>Mandibular OS (night-time use, ≥8</w:t>
            </w:r>
            <w:r w:rsidR="004712BE" w:rsidRPr="00DE455B">
              <w:t xml:space="preserve"> </w:t>
            </w:r>
            <w:r w:rsidRPr="00DE455B">
              <w:t>h/night, 6 months)</w:t>
            </w:r>
          </w:p>
        </w:tc>
        <w:tc>
          <w:tcPr>
            <w:tcW w:w="1382" w:type="pct"/>
            <w:vAlign w:val="center"/>
            <w:hideMark/>
          </w:tcPr>
          <w:p w14:paraId="471B8B89" w14:textId="32080B4B" w:rsidR="001B6A84" w:rsidRPr="00DE455B" w:rsidRDefault="001B6A84" w:rsidP="006367DA">
            <w:pPr>
              <w:pStyle w:val="a4"/>
              <w:jc w:val="center"/>
            </w:pPr>
            <w:r w:rsidRPr="00DE455B">
              <w:t>Upper Michigan OS (night-time use, ≥8</w:t>
            </w:r>
            <w:r w:rsidR="004712BE" w:rsidRPr="00DE455B">
              <w:t xml:space="preserve"> </w:t>
            </w:r>
            <w:r w:rsidRPr="00DE455B">
              <w:t>h/night, 6 months)</w:t>
            </w:r>
          </w:p>
        </w:tc>
        <w:tc>
          <w:tcPr>
            <w:tcW w:w="1485" w:type="pct"/>
            <w:vAlign w:val="center"/>
            <w:hideMark/>
          </w:tcPr>
          <w:p w14:paraId="06C4D96B" w14:textId="77777777" w:rsidR="001B6A84" w:rsidRPr="00DE455B" w:rsidRDefault="001B6A84" w:rsidP="006367DA">
            <w:pPr>
              <w:pStyle w:val="a4"/>
              <w:jc w:val="center"/>
            </w:pPr>
            <w:r w:rsidRPr="00DE455B">
              <w:t>OSs (upper Michigan or mandibular) did not significantly reduce myofascial pain over six months, though mandibular splints showed superior improvement in specific lateral mandibular range of motion.</w:t>
            </w:r>
          </w:p>
        </w:tc>
      </w:tr>
      <w:tr w:rsidR="001B6A84" w:rsidRPr="00DE455B" w14:paraId="2811CA26" w14:textId="77777777" w:rsidTr="006367DA">
        <w:trPr>
          <w:trHeight w:val="113"/>
          <w:jc w:val="center"/>
        </w:trPr>
        <w:tc>
          <w:tcPr>
            <w:tcW w:w="492" w:type="pct"/>
            <w:vMerge/>
            <w:vAlign w:val="center"/>
            <w:hideMark/>
          </w:tcPr>
          <w:p w14:paraId="46385DDB" w14:textId="77777777" w:rsidR="001B6A84" w:rsidRPr="00DE455B" w:rsidRDefault="001B6A84" w:rsidP="0055043F">
            <w:pPr>
              <w:pStyle w:val="a4"/>
              <w:jc w:val="left"/>
            </w:pPr>
          </w:p>
        </w:tc>
        <w:tc>
          <w:tcPr>
            <w:tcW w:w="518" w:type="pct"/>
            <w:vAlign w:val="center"/>
            <w:hideMark/>
          </w:tcPr>
          <w:p w14:paraId="7B756B2E" w14:textId="77777777" w:rsidR="001B6A84" w:rsidRPr="00DE455B" w:rsidRDefault="001B6A84" w:rsidP="006367DA">
            <w:pPr>
              <w:pStyle w:val="a4"/>
              <w:jc w:val="center"/>
            </w:pPr>
            <w:r w:rsidRPr="00DE455B">
              <w:t>Needling, Pharmacotherapy, Oral Splints, PT &amp; EX</w:t>
            </w:r>
          </w:p>
        </w:tc>
        <w:tc>
          <w:tcPr>
            <w:tcW w:w="431" w:type="pct"/>
            <w:vAlign w:val="center"/>
            <w:hideMark/>
          </w:tcPr>
          <w:p w14:paraId="629DAEA2" w14:textId="4EDD354C" w:rsidR="001B6A84" w:rsidRPr="00DE455B" w:rsidRDefault="001B6A84" w:rsidP="006367DA">
            <w:pPr>
              <w:pStyle w:val="a4"/>
              <w:jc w:val="center"/>
            </w:pPr>
            <w:r w:rsidRPr="00DE455B">
              <w:t>Dunning (2024)</w:t>
            </w:r>
          </w:p>
        </w:tc>
        <w:tc>
          <w:tcPr>
            <w:tcW w:w="692" w:type="pct"/>
            <w:vAlign w:val="center"/>
            <w:hideMark/>
          </w:tcPr>
          <w:p w14:paraId="56415E7B" w14:textId="7B7BA4D1" w:rsidR="001B6A84" w:rsidRPr="00DE455B" w:rsidRDefault="001B6A84" w:rsidP="006367DA">
            <w:pPr>
              <w:pStyle w:val="a4"/>
              <w:jc w:val="center"/>
            </w:pPr>
            <w:proofErr w:type="spellStart"/>
            <w:r w:rsidRPr="00DE455B">
              <w:t>InterOS</w:t>
            </w:r>
            <w:proofErr w:type="spellEnd"/>
            <w:r w:rsidRPr="00DE455B">
              <w:t xml:space="preserve"> Therapy + Diclofenac + TMJ Mobilization (Interocclusal appliance night use for 4 weeks + Diclofenac 3</w:t>
            </w:r>
            <w:r w:rsidR="004712BE" w:rsidRPr="00DE455B">
              <w:t xml:space="preserve"> </w:t>
            </w:r>
            <w:r w:rsidR="004712BE" w:rsidRPr="00DE455B">
              <w:rPr>
                <w:rFonts w:eastAsiaTheme="minorEastAsia"/>
              </w:rPr>
              <w:t xml:space="preserve">× </w:t>
            </w:r>
            <w:r w:rsidRPr="00DE455B">
              <w:t>50</w:t>
            </w:r>
            <w:r w:rsidR="004712BE" w:rsidRPr="00DE455B">
              <w:t xml:space="preserve"> </w:t>
            </w:r>
            <w:r w:rsidRPr="00DE455B">
              <w:t>mg/day for 4 weeks, with possible reduction to 2</w:t>
            </w:r>
            <w:r w:rsidR="004712BE" w:rsidRPr="00DE455B">
              <w:t xml:space="preserve"> </w:t>
            </w:r>
            <w:r w:rsidR="004712BE" w:rsidRPr="00DE455B">
              <w:rPr>
                <w:rFonts w:eastAsiaTheme="minorEastAsia"/>
              </w:rPr>
              <w:t xml:space="preserve">× </w:t>
            </w:r>
            <w:r w:rsidRPr="00DE455B">
              <w:t>50mg/day + Non-thrust joint mobilization 10 min/session; up to 8 sessions, 1</w:t>
            </w:r>
            <w:r w:rsidR="004712BE" w:rsidRPr="00DE455B">
              <w:t>–</w:t>
            </w:r>
            <w:r w:rsidRPr="00DE455B">
              <w:t>2</w:t>
            </w:r>
            <w:r w:rsidR="004712BE" w:rsidRPr="00DE455B">
              <w:rPr>
                <w:rFonts w:eastAsiaTheme="minorEastAsia"/>
              </w:rPr>
              <w:t>×</w:t>
            </w:r>
            <w:r w:rsidRPr="00DE455B">
              <w:t>/week for 4 weeks)</w:t>
            </w:r>
          </w:p>
        </w:tc>
        <w:tc>
          <w:tcPr>
            <w:tcW w:w="1382" w:type="pct"/>
            <w:vAlign w:val="center"/>
            <w:hideMark/>
          </w:tcPr>
          <w:p w14:paraId="24D28886" w14:textId="61B2198B" w:rsidR="001B6A84" w:rsidRPr="00DE455B" w:rsidRDefault="001B6A84" w:rsidP="006367DA">
            <w:pPr>
              <w:pStyle w:val="a4"/>
              <w:jc w:val="center"/>
            </w:pPr>
            <w:r w:rsidRPr="00DE455B">
              <w:t>DN + Upper Cervical Spinal Manipulation (DN: 7 points, 20 min per session, needles in situ for 15</w:t>
            </w:r>
            <w:r w:rsidR="000E7ED7" w:rsidRPr="00DE455B">
              <w:t>–</w:t>
            </w:r>
            <w:r w:rsidRPr="00DE455B">
              <w:t>30 min; Upper Cervical Spinal Manipulation: targeting C0</w:t>
            </w:r>
            <w:r w:rsidR="00924D78" w:rsidRPr="00DE455B">
              <w:t>–</w:t>
            </w:r>
            <w:r w:rsidRPr="00DE455B">
              <w:t>C1, C1</w:t>
            </w:r>
            <w:r w:rsidR="00924D78" w:rsidRPr="00DE455B">
              <w:t>–</w:t>
            </w:r>
            <w:r w:rsidRPr="00DE455B">
              <w:t>C2, or C2</w:t>
            </w:r>
            <w:r w:rsidR="00924D78" w:rsidRPr="00DE455B">
              <w:t>–</w:t>
            </w:r>
            <w:r w:rsidRPr="00DE455B">
              <w:t>C3; up to 8 sessions, 1</w:t>
            </w:r>
            <w:r w:rsidR="00E76DC1" w:rsidRPr="00DE455B">
              <w:t>–</w:t>
            </w:r>
            <w:r w:rsidRPr="00DE455B">
              <w:t>2</w:t>
            </w:r>
            <w:r w:rsidR="00E76DC1" w:rsidRPr="00DE455B">
              <w:rPr>
                <w:rFonts w:eastAsiaTheme="minorEastAsia"/>
              </w:rPr>
              <w:t>×</w:t>
            </w:r>
            <w:r w:rsidRPr="00DE455B">
              <w:t>/week for 4 weeks)</w:t>
            </w:r>
          </w:p>
        </w:tc>
        <w:tc>
          <w:tcPr>
            <w:tcW w:w="1485" w:type="pct"/>
            <w:vAlign w:val="center"/>
            <w:hideMark/>
          </w:tcPr>
          <w:p w14:paraId="3BCC4F7A" w14:textId="78292A68" w:rsidR="001B6A84" w:rsidRPr="00DE455B" w:rsidRDefault="001B6A84" w:rsidP="006367DA">
            <w:pPr>
              <w:pStyle w:val="a4"/>
              <w:jc w:val="center"/>
            </w:pPr>
            <w:r w:rsidRPr="00DE455B">
              <w:t>DN combined with upper cervical spinal manipulation was significantly more effective in reducing jaw pain intensity and increasing pain-free mouth opening in TMD patients compared to inter</w:t>
            </w:r>
            <w:r w:rsidR="00DF6478" w:rsidRPr="00DE455B">
              <w:t xml:space="preserve"> </w:t>
            </w:r>
            <w:r w:rsidRPr="00DE455B">
              <w:t>OS therapy, diclofenac, and TMJ mobilization over a 3-month period.</w:t>
            </w:r>
          </w:p>
        </w:tc>
      </w:tr>
      <w:tr w:rsidR="001B6A84" w:rsidRPr="00DE455B" w14:paraId="32FA5547" w14:textId="77777777" w:rsidTr="006367DA">
        <w:trPr>
          <w:trHeight w:val="113"/>
          <w:jc w:val="center"/>
        </w:trPr>
        <w:tc>
          <w:tcPr>
            <w:tcW w:w="492" w:type="pct"/>
            <w:vMerge/>
            <w:vAlign w:val="center"/>
            <w:hideMark/>
          </w:tcPr>
          <w:p w14:paraId="4D84CA94" w14:textId="77777777" w:rsidR="001B6A84" w:rsidRPr="00DE455B" w:rsidRDefault="001B6A84" w:rsidP="0055043F">
            <w:pPr>
              <w:pStyle w:val="a4"/>
              <w:jc w:val="left"/>
            </w:pPr>
          </w:p>
        </w:tc>
        <w:tc>
          <w:tcPr>
            <w:tcW w:w="518" w:type="pct"/>
            <w:vAlign w:val="center"/>
            <w:hideMark/>
          </w:tcPr>
          <w:p w14:paraId="7A5C6122" w14:textId="77777777" w:rsidR="001B6A84" w:rsidRPr="00DE455B" w:rsidRDefault="001B6A84" w:rsidP="006367DA">
            <w:pPr>
              <w:pStyle w:val="a4"/>
              <w:jc w:val="center"/>
            </w:pPr>
            <w:r w:rsidRPr="00DE455B">
              <w:t>Physical Modalities</w:t>
            </w:r>
          </w:p>
        </w:tc>
        <w:tc>
          <w:tcPr>
            <w:tcW w:w="431" w:type="pct"/>
            <w:vAlign w:val="center"/>
            <w:hideMark/>
          </w:tcPr>
          <w:p w14:paraId="45075F98" w14:textId="17528C17" w:rsidR="001B6A84" w:rsidRPr="00DE455B" w:rsidRDefault="001B6A84" w:rsidP="006367DA">
            <w:pPr>
              <w:pStyle w:val="a4"/>
              <w:jc w:val="center"/>
            </w:pPr>
            <w:r w:rsidRPr="00DE455B">
              <w:t>Ferreira (2017)</w:t>
            </w:r>
          </w:p>
        </w:tc>
        <w:tc>
          <w:tcPr>
            <w:tcW w:w="692" w:type="pct"/>
            <w:vAlign w:val="center"/>
            <w:hideMark/>
          </w:tcPr>
          <w:p w14:paraId="46EB2901" w14:textId="025B2302" w:rsidR="001B6A84" w:rsidRPr="00DE455B" w:rsidRDefault="001B6A84" w:rsidP="006367DA">
            <w:pPr>
              <w:pStyle w:val="a4"/>
              <w:jc w:val="center"/>
            </w:pPr>
            <w:r w:rsidRPr="00DE455B">
              <w:t>Placebo TENS (placebo device, allowed current for 40 s, then gradually reduced to be imperceptible, same electrode placement and parameters as active TENS, total 50 min, alternating low and high frequency</w:t>
            </w:r>
            <w:r w:rsidR="008805CA" w:rsidRPr="00DE455B">
              <w:t>—</w:t>
            </w:r>
            <w:r w:rsidRPr="00DE455B">
              <w:t>VHF with 4 Hz for first 25 min and 100 Hz for last 25 min)</w:t>
            </w:r>
          </w:p>
        </w:tc>
        <w:tc>
          <w:tcPr>
            <w:tcW w:w="1382" w:type="pct"/>
            <w:vAlign w:val="center"/>
            <w:hideMark/>
          </w:tcPr>
          <w:p w14:paraId="4690DC96" w14:textId="308A27D0" w:rsidR="001B6A84" w:rsidRPr="00DE455B" w:rsidRDefault="001B6A84" w:rsidP="006367DA">
            <w:pPr>
              <w:pStyle w:val="a4"/>
              <w:jc w:val="center"/>
            </w:pPr>
            <w:r w:rsidRPr="00DE455B">
              <w:t>Active TENS (</w:t>
            </w:r>
            <w:proofErr w:type="spellStart"/>
            <w:r w:rsidRPr="00DE455B">
              <w:t>Neurodyn</w:t>
            </w:r>
            <w:proofErr w:type="spellEnd"/>
            <w:r w:rsidRPr="00DE455B">
              <w:t xml:space="preserve"> Sapphire Compact Line, two calibrated channels, circular adhesive electrodes 3 cm, pulse duration &lt;100 us, high intensities (below muscle contraction), total 50 min, alternating low and high frequency</w:t>
            </w:r>
            <w:r w:rsidR="007F3C8A" w:rsidRPr="00DE455B">
              <w:t>—</w:t>
            </w:r>
            <w:r w:rsidRPr="00DE455B">
              <w:t>VHF with 4 Hz for first 25 min and 100 Hz for last 25 min)</w:t>
            </w:r>
          </w:p>
        </w:tc>
        <w:tc>
          <w:tcPr>
            <w:tcW w:w="1485" w:type="pct"/>
            <w:vAlign w:val="center"/>
            <w:hideMark/>
          </w:tcPr>
          <w:p w14:paraId="3E6B3C6F" w14:textId="77777777" w:rsidR="001B6A84" w:rsidRPr="00DE455B" w:rsidRDefault="001B6A84" w:rsidP="006367DA">
            <w:pPr>
              <w:pStyle w:val="a4"/>
              <w:jc w:val="center"/>
            </w:pPr>
            <w:r w:rsidRPr="00DE455B">
              <w:t>Short-term TENS therapy is superior to placebo in reducing facial pain and deep pain sensitivity, while also improving masticatory muscle EMG activity, specifically reducing activity during rest and increasing it during voluntary contraction and chewing.</w:t>
            </w:r>
          </w:p>
        </w:tc>
      </w:tr>
      <w:tr w:rsidR="001B6A84" w:rsidRPr="00DE455B" w14:paraId="63744464" w14:textId="77777777" w:rsidTr="006367DA">
        <w:trPr>
          <w:trHeight w:val="113"/>
          <w:jc w:val="center"/>
        </w:trPr>
        <w:tc>
          <w:tcPr>
            <w:tcW w:w="492" w:type="pct"/>
            <w:vMerge/>
            <w:vAlign w:val="center"/>
            <w:hideMark/>
          </w:tcPr>
          <w:p w14:paraId="48A64E4C" w14:textId="77777777" w:rsidR="001B6A84" w:rsidRPr="00DE455B" w:rsidRDefault="001B6A84" w:rsidP="0055043F">
            <w:pPr>
              <w:pStyle w:val="a4"/>
              <w:jc w:val="left"/>
            </w:pPr>
          </w:p>
        </w:tc>
        <w:tc>
          <w:tcPr>
            <w:tcW w:w="518" w:type="pct"/>
            <w:vAlign w:val="center"/>
            <w:hideMark/>
          </w:tcPr>
          <w:p w14:paraId="2F169AB8" w14:textId="287C9B6B" w:rsidR="001B6A84" w:rsidRPr="00DE455B" w:rsidRDefault="001B6A84" w:rsidP="006367DA">
            <w:pPr>
              <w:pStyle w:val="a4"/>
              <w:jc w:val="center"/>
            </w:pPr>
            <w:r w:rsidRPr="00DE455B">
              <w:t xml:space="preserve">PT &amp; EX, </w:t>
            </w:r>
            <w:r w:rsidRPr="00DE455B">
              <w:lastRenderedPageBreak/>
              <w:t>Injections</w:t>
            </w:r>
          </w:p>
        </w:tc>
        <w:tc>
          <w:tcPr>
            <w:tcW w:w="431" w:type="pct"/>
            <w:vAlign w:val="center"/>
            <w:hideMark/>
          </w:tcPr>
          <w:p w14:paraId="113A47E8" w14:textId="54D4FBE9" w:rsidR="001B6A84" w:rsidRPr="00DE455B" w:rsidRDefault="001B6A84" w:rsidP="006367DA">
            <w:pPr>
              <w:pStyle w:val="a4"/>
              <w:jc w:val="center"/>
            </w:pPr>
            <w:r w:rsidRPr="00DE455B">
              <w:lastRenderedPageBreak/>
              <w:t>García (2023)</w:t>
            </w:r>
          </w:p>
        </w:tc>
        <w:tc>
          <w:tcPr>
            <w:tcW w:w="692" w:type="pct"/>
            <w:vAlign w:val="center"/>
            <w:hideMark/>
          </w:tcPr>
          <w:p w14:paraId="03E55891" w14:textId="77777777" w:rsidR="001B6A84" w:rsidRPr="00DE455B" w:rsidRDefault="001B6A84" w:rsidP="006367DA">
            <w:pPr>
              <w:pStyle w:val="a4"/>
              <w:jc w:val="center"/>
            </w:pPr>
            <w:r w:rsidRPr="00DE455B">
              <w:t xml:space="preserve">MT (MT): Neuromuscular </w:t>
            </w:r>
            <w:r w:rsidRPr="00DE455B">
              <w:lastRenderedPageBreak/>
              <w:t>technique (masseter, SCM) + Jones technique/Ischemic compression (lateral pterygoid); 3 sessions, separated by 4 days</w:t>
            </w:r>
          </w:p>
        </w:tc>
        <w:tc>
          <w:tcPr>
            <w:tcW w:w="1382" w:type="pct"/>
            <w:vAlign w:val="center"/>
            <w:hideMark/>
          </w:tcPr>
          <w:p w14:paraId="10835885" w14:textId="2833961A" w:rsidR="001B6A84" w:rsidRPr="00DE455B" w:rsidRDefault="001B6A84" w:rsidP="006367DA">
            <w:pPr>
              <w:pStyle w:val="a4"/>
              <w:jc w:val="center"/>
            </w:pPr>
            <w:r w:rsidRPr="00DE455B">
              <w:lastRenderedPageBreak/>
              <w:t>DN: Deep puncturing of 1</w:t>
            </w:r>
            <w:r w:rsidR="00F1234D" w:rsidRPr="00DE455B">
              <w:t>–</w:t>
            </w:r>
            <w:r w:rsidRPr="00DE455B">
              <w:t xml:space="preserve">6 active </w:t>
            </w:r>
            <w:proofErr w:type="spellStart"/>
            <w:r w:rsidRPr="00DE455B">
              <w:lastRenderedPageBreak/>
              <w:t>MTrPs</w:t>
            </w:r>
            <w:proofErr w:type="spellEnd"/>
            <w:r w:rsidRPr="00DE455B">
              <w:t xml:space="preserve"> (masseter, lateral pterygoid, SCM) with 0.26</w:t>
            </w:r>
            <w:r w:rsidR="003C5B7A" w:rsidRPr="00DE455B">
              <w:t xml:space="preserve"> </w:t>
            </w:r>
            <w:r w:rsidRPr="00DE455B">
              <w:t xml:space="preserve">mm </w:t>
            </w:r>
            <w:r w:rsidR="008D0FC7" w:rsidRPr="00DE455B">
              <w:rPr>
                <w:rFonts w:eastAsiaTheme="minorEastAsia"/>
              </w:rPr>
              <w:t>×</w:t>
            </w:r>
            <w:r w:rsidRPr="00DE455B">
              <w:t xml:space="preserve"> 40</w:t>
            </w:r>
            <w:r w:rsidR="003C5B7A" w:rsidRPr="00DE455B">
              <w:t xml:space="preserve"> </w:t>
            </w:r>
            <w:r w:rsidRPr="00DE455B">
              <w:t>mm needles, local spasm responses; 3 sessions, separated by 4 days</w:t>
            </w:r>
          </w:p>
        </w:tc>
        <w:tc>
          <w:tcPr>
            <w:tcW w:w="1485" w:type="pct"/>
            <w:vAlign w:val="center"/>
            <w:hideMark/>
          </w:tcPr>
          <w:p w14:paraId="19E78F61" w14:textId="77777777" w:rsidR="001B6A84" w:rsidRPr="00DE455B" w:rsidRDefault="001B6A84" w:rsidP="006367DA">
            <w:pPr>
              <w:pStyle w:val="a4"/>
              <w:jc w:val="center"/>
            </w:pPr>
            <w:r w:rsidRPr="00DE455B">
              <w:lastRenderedPageBreak/>
              <w:t xml:space="preserve">DM are equally effective in reducing pain, </w:t>
            </w:r>
            <w:r w:rsidRPr="00DE455B">
              <w:lastRenderedPageBreak/>
              <w:t>improving active maximal mouth opening, decreasing cervical disability, and increasing pressure-pain thresholds in masseter and LPMs in patients with myofascial TMDs.</w:t>
            </w:r>
          </w:p>
        </w:tc>
      </w:tr>
      <w:tr w:rsidR="001B6A84" w:rsidRPr="00DE455B" w14:paraId="7EAB4EDB" w14:textId="77777777" w:rsidTr="006367DA">
        <w:trPr>
          <w:trHeight w:val="113"/>
          <w:jc w:val="center"/>
        </w:trPr>
        <w:tc>
          <w:tcPr>
            <w:tcW w:w="492" w:type="pct"/>
            <w:vMerge/>
            <w:vAlign w:val="center"/>
            <w:hideMark/>
          </w:tcPr>
          <w:p w14:paraId="7E70AD74" w14:textId="77777777" w:rsidR="001B6A84" w:rsidRPr="00DE455B" w:rsidRDefault="001B6A84" w:rsidP="0055043F">
            <w:pPr>
              <w:pStyle w:val="a4"/>
              <w:jc w:val="left"/>
            </w:pPr>
          </w:p>
        </w:tc>
        <w:tc>
          <w:tcPr>
            <w:tcW w:w="518" w:type="pct"/>
            <w:vAlign w:val="center"/>
            <w:hideMark/>
          </w:tcPr>
          <w:p w14:paraId="43BB4861" w14:textId="4F631A2F" w:rsidR="001B6A84" w:rsidRPr="00DE455B" w:rsidRDefault="001B6A84" w:rsidP="006367DA">
            <w:pPr>
              <w:pStyle w:val="a4"/>
              <w:jc w:val="center"/>
            </w:pPr>
            <w:r w:rsidRPr="00DE455B">
              <w:t>PT &amp; EX</w:t>
            </w:r>
          </w:p>
        </w:tc>
        <w:tc>
          <w:tcPr>
            <w:tcW w:w="431" w:type="pct"/>
            <w:vAlign w:val="center"/>
            <w:hideMark/>
          </w:tcPr>
          <w:p w14:paraId="02D49A38" w14:textId="09D10445" w:rsidR="001B6A84" w:rsidRPr="00DE455B" w:rsidRDefault="001B6A84" w:rsidP="006367DA">
            <w:pPr>
              <w:pStyle w:val="a4"/>
              <w:jc w:val="center"/>
            </w:pPr>
            <w:proofErr w:type="spellStart"/>
            <w:r w:rsidRPr="00DE455B">
              <w:t>Gębska</w:t>
            </w:r>
            <w:proofErr w:type="spellEnd"/>
            <w:r w:rsidRPr="00DE455B">
              <w:t xml:space="preserve"> (2023)</w:t>
            </w:r>
          </w:p>
        </w:tc>
        <w:tc>
          <w:tcPr>
            <w:tcW w:w="692" w:type="pct"/>
            <w:vAlign w:val="center"/>
            <w:hideMark/>
          </w:tcPr>
          <w:p w14:paraId="312CF5D1" w14:textId="6F90D37F" w:rsidR="001B6A84" w:rsidRPr="00DE455B" w:rsidRDefault="001B6A84" w:rsidP="006367DA">
            <w:pPr>
              <w:pStyle w:val="a4"/>
              <w:jc w:val="center"/>
            </w:pPr>
            <w:r w:rsidRPr="00DE455B">
              <w:t>TE, MT</w:t>
            </w:r>
            <w:r w:rsidR="00B505D4" w:rsidRPr="00DE455B">
              <w:t>—</w:t>
            </w:r>
            <w:r w:rsidRPr="00DE455B">
              <w:t>Post-Isometric Muscle Relaxation (PIR) and TE (MTPIR_TE)</w:t>
            </w:r>
          </w:p>
        </w:tc>
        <w:tc>
          <w:tcPr>
            <w:tcW w:w="1382" w:type="pct"/>
            <w:vAlign w:val="center"/>
            <w:hideMark/>
          </w:tcPr>
          <w:p w14:paraId="24DF117F" w14:textId="0D78107B" w:rsidR="001B6A84" w:rsidRPr="00DE455B" w:rsidRDefault="001B6A84" w:rsidP="006367DA">
            <w:pPr>
              <w:pStyle w:val="a4"/>
              <w:jc w:val="center"/>
            </w:pPr>
            <w:r w:rsidRPr="00DE455B">
              <w:t>MT</w:t>
            </w:r>
            <w:r w:rsidR="000304B0" w:rsidRPr="00DE455B">
              <w:t>—</w:t>
            </w:r>
            <w:r w:rsidRPr="00DE455B">
              <w:t>Massage and TE (MTM_TE)</w:t>
            </w:r>
          </w:p>
        </w:tc>
        <w:tc>
          <w:tcPr>
            <w:tcW w:w="1485" w:type="pct"/>
            <w:vAlign w:val="center"/>
            <w:hideMark/>
          </w:tcPr>
          <w:p w14:paraId="1CAEF2F4" w14:textId="77777777" w:rsidR="001B6A84" w:rsidRPr="00DE455B" w:rsidRDefault="001B6A84" w:rsidP="006367DA">
            <w:pPr>
              <w:pStyle w:val="a4"/>
              <w:jc w:val="center"/>
            </w:pPr>
            <w:r w:rsidRPr="00DE455B">
              <w:t>Soft tissue manual therapy and therapeutic exercises effectively reduce pain, improve masseter muscle bioelectrical function, and increase temporomandibular joint (TMJ) mobility in female patients with myogenic TMDs. Specifically, massage combined with therapeutic exercises demonstrates superior analgesic and myorelaxant effects, and greater improvements in lateral mandibular movements, compared to post-isometric muscle relaxation or therapeutic exercises alone.</w:t>
            </w:r>
          </w:p>
        </w:tc>
      </w:tr>
      <w:tr w:rsidR="001B6A84" w:rsidRPr="00DE455B" w14:paraId="585EAA2B" w14:textId="77777777" w:rsidTr="006367DA">
        <w:trPr>
          <w:trHeight w:val="113"/>
          <w:jc w:val="center"/>
        </w:trPr>
        <w:tc>
          <w:tcPr>
            <w:tcW w:w="492" w:type="pct"/>
            <w:vMerge/>
            <w:vAlign w:val="center"/>
            <w:hideMark/>
          </w:tcPr>
          <w:p w14:paraId="0CFD2E0F" w14:textId="77777777" w:rsidR="001B6A84" w:rsidRPr="00DE455B" w:rsidRDefault="001B6A84" w:rsidP="0055043F">
            <w:pPr>
              <w:pStyle w:val="a4"/>
              <w:jc w:val="left"/>
            </w:pPr>
          </w:p>
        </w:tc>
        <w:tc>
          <w:tcPr>
            <w:tcW w:w="518" w:type="pct"/>
            <w:vAlign w:val="center"/>
            <w:hideMark/>
          </w:tcPr>
          <w:p w14:paraId="67DCAAB9" w14:textId="6477BFBE" w:rsidR="001B6A84" w:rsidRPr="00DE455B" w:rsidRDefault="001B6A84" w:rsidP="006367DA">
            <w:pPr>
              <w:pStyle w:val="a4"/>
              <w:jc w:val="center"/>
            </w:pPr>
            <w:r w:rsidRPr="00DE455B">
              <w:t xml:space="preserve">PT &amp; EX,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178E5AAB" w14:textId="329D90C0" w:rsidR="001B6A84" w:rsidRPr="00DE455B" w:rsidRDefault="001B6A84" w:rsidP="006367DA">
            <w:pPr>
              <w:pStyle w:val="a4"/>
              <w:jc w:val="center"/>
            </w:pPr>
            <w:proofErr w:type="spellStart"/>
            <w:r w:rsidRPr="00DE455B">
              <w:t>Gębska</w:t>
            </w:r>
            <w:proofErr w:type="spellEnd"/>
            <w:r w:rsidRPr="00DE455B">
              <w:t xml:space="preserve"> (2024)</w:t>
            </w:r>
          </w:p>
        </w:tc>
        <w:tc>
          <w:tcPr>
            <w:tcW w:w="692" w:type="pct"/>
            <w:vAlign w:val="center"/>
            <w:hideMark/>
          </w:tcPr>
          <w:p w14:paraId="4B391555" w14:textId="1627FE86" w:rsidR="001B6A84" w:rsidRPr="00DE455B" w:rsidRDefault="001B6A84" w:rsidP="006367DA">
            <w:pPr>
              <w:pStyle w:val="a4"/>
              <w:jc w:val="center"/>
            </w:pPr>
            <w:r w:rsidRPr="00DE455B">
              <w:t>Counseling + TE (standardized exercise regimen, 6</w:t>
            </w:r>
            <w:r w:rsidR="003D49F4" w:rsidRPr="00DE455B">
              <w:rPr>
                <w:rFonts w:eastAsiaTheme="minorEastAsia"/>
              </w:rPr>
              <w:t>×</w:t>
            </w:r>
            <w:r w:rsidRPr="00DE455B">
              <w:t>/day, 10 reps each, 12 weeks)</w:t>
            </w:r>
          </w:p>
        </w:tc>
        <w:tc>
          <w:tcPr>
            <w:tcW w:w="1382" w:type="pct"/>
            <w:vAlign w:val="center"/>
            <w:hideMark/>
          </w:tcPr>
          <w:p w14:paraId="67F43518" w14:textId="014B446E" w:rsidR="001B6A84" w:rsidRPr="00DE455B" w:rsidRDefault="001B6A84" w:rsidP="006367DA">
            <w:pPr>
              <w:pStyle w:val="a4"/>
              <w:jc w:val="center"/>
            </w:pPr>
            <w:r w:rsidRPr="00DE455B">
              <w:t>KT</w:t>
            </w:r>
            <w:r w:rsidR="00D77E36" w:rsidRPr="00DE455B">
              <w:t xml:space="preserve"> </w:t>
            </w:r>
            <w:r w:rsidRPr="00DE455B">
              <w:t>(5-cm-wide tapes, Y-shaped patch over masseter muscle and TMJ area, 10</w:t>
            </w:r>
            <w:r w:rsidR="001A6E25" w:rsidRPr="00DE455B">
              <w:t>–</w:t>
            </w:r>
            <w:r w:rsidRPr="00DE455B">
              <w:t>15% tension) + Counseling + TE; 12 days (excluding weekends)</w:t>
            </w:r>
          </w:p>
        </w:tc>
        <w:tc>
          <w:tcPr>
            <w:tcW w:w="1485" w:type="pct"/>
            <w:vAlign w:val="center"/>
            <w:hideMark/>
          </w:tcPr>
          <w:p w14:paraId="1EA5C40B" w14:textId="77777777" w:rsidR="001B6A84" w:rsidRPr="00DE455B" w:rsidRDefault="001B6A84" w:rsidP="006367DA">
            <w:pPr>
              <w:pStyle w:val="a4"/>
              <w:jc w:val="center"/>
            </w:pPr>
            <w:r w:rsidRPr="00DE455B">
              <w:t>KT combined with counseling and therapeutic exercises is an effective complementary treatment for female TMD patients, significantly improving pain, maximal mouth opening, and reducing perceived stress compared to counseling and exercises alone.</w:t>
            </w:r>
          </w:p>
        </w:tc>
      </w:tr>
      <w:tr w:rsidR="001B6A84" w:rsidRPr="00DE455B" w14:paraId="349FE4D3" w14:textId="77777777" w:rsidTr="006367DA">
        <w:trPr>
          <w:trHeight w:val="113"/>
          <w:jc w:val="center"/>
        </w:trPr>
        <w:tc>
          <w:tcPr>
            <w:tcW w:w="492" w:type="pct"/>
            <w:vMerge/>
            <w:vAlign w:val="center"/>
            <w:hideMark/>
          </w:tcPr>
          <w:p w14:paraId="42B31B19" w14:textId="77777777" w:rsidR="001B6A84" w:rsidRPr="00DE455B" w:rsidRDefault="001B6A84" w:rsidP="0055043F">
            <w:pPr>
              <w:pStyle w:val="a4"/>
              <w:jc w:val="left"/>
            </w:pPr>
          </w:p>
        </w:tc>
        <w:tc>
          <w:tcPr>
            <w:tcW w:w="518" w:type="pct"/>
            <w:vAlign w:val="center"/>
            <w:hideMark/>
          </w:tcPr>
          <w:p w14:paraId="6C236200" w14:textId="77777777" w:rsidR="001B6A84" w:rsidRPr="00DE455B" w:rsidRDefault="001B6A84" w:rsidP="006367DA">
            <w:pPr>
              <w:pStyle w:val="a4"/>
              <w:jc w:val="center"/>
            </w:pPr>
            <w:r w:rsidRPr="00DE455B">
              <w:t>Oral Splints</w:t>
            </w:r>
          </w:p>
        </w:tc>
        <w:tc>
          <w:tcPr>
            <w:tcW w:w="431" w:type="pct"/>
            <w:vAlign w:val="center"/>
            <w:hideMark/>
          </w:tcPr>
          <w:p w14:paraId="247384A0" w14:textId="61C6ECBD" w:rsidR="001B6A84" w:rsidRPr="00DE455B" w:rsidRDefault="001B6A84" w:rsidP="006367DA">
            <w:pPr>
              <w:pStyle w:val="a4"/>
              <w:jc w:val="center"/>
            </w:pPr>
            <w:r w:rsidRPr="00DE455B">
              <w:t>Giannakopoulos (2018)</w:t>
            </w:r>
          </w:p>
        </w:tc>
        <w:tc>
          <w:tcPr>
            <w:tcW w:w="692" w:type="pct"/>
            <w:vAlign w:val="center"/>
            <w:hideMark/>
          </w:tcPr>
          <w:p w14:paraId="7EB3B3E1" w14:textId="77777777" w:rsidR="001B6A84" w:rsidRPr="00DE455B" w:rsidRDefault="001B6A84" w:rsidP="006367DA">
            <w:pPr>
              <w:pStyle w:val="a4"/>
              <w:jc w:val="center"/>
            </w:pPr>
            <w:r w:rsidRPr="00DE455B">
              <w:t>Conventional Michigan splint (night use)</w:t>
            </w:r>
          </w:p>
        </w:tc>
        <w:tc>
          <w:tcPr>
            <w:tcW w:w="1382" w:type="pct"/>
            <w:vAlign w:val="center"/>
            <w:hideMark/>
          </w:tcPr>
          <w:p w14:paraId="4F08C310" w14:textId="1816CE9F" w:rsidR="001B6A84" w:rsidRPr="00DE455B" w:rsidRDefault="001B6A84" w:rsidP="006367DA">
            <w:pPr>
              <w:pStyle w:val="a4"/>
              <w:jc w:val="center"/>
            </w:pPr>
            <w:r w:rsidRPr="00DE455B">
              <w:t>Device-supported sensorimotor training (</w:t>
            </w:r>
            <w:proofErr w:type="spellStart"/>
            <w:r w:rsidRPr="00DE455B">
              <w:t>RehaBite</w:t>
            </w:r>
            <w:proofErr w:type="spellEnd"/>
            <w:r w:rsidRPr="00DE455B">
              <w:t>® device, 3</w:t>
            </w:r>
            <w:r w:rsidR="00AE3970" w:rsidRPr="00DE455B">
              <w:rPr>
                <w:rFonts w:eastAsiaTheme="minorEastAsia"/>
              </w:rPr>
              <w:t>×</w:t>
            </w:r>
            <w:r w:rsidRPr="00DE455B">
              <w:t>/day, 15 min/session, 3 months)</w:t>
            </w:r>
          </w:p>
        </w:tc>
        <w:tc>
          <w:tcPr>
            <w:tcW w:w="1485" w:type="pct"/>
            <w:vAlign w:val="center"/>
            <w:hideMark/>
          </w:tcPr>
          <w:p w14:paraId="1E300E43" w14:textId="77777777" w:rsidR="001B6A84" w:rsidRPr="00DE455B" w:rsidRDefault="001B6A84" w:rsidP="006367DA">
            <w:pPr>
              <w:pStyle w:val="a4"/>
              <w:jc w:val="center"/>
            </w:pPr>
            <w:r w:rsidRPr="00DE455B">
              <w:t>Device-supported sensorimotor training is as effective as conventional splint therapy in short-term pain reduction for myofascial TMD patients with functional pain, but splint therapy is perceived as easier to use and more effective by patients.</w:t>
            </w:r>
          </w:p>
        </w:tc>
      </w:tr>
      <w:tr w:rsidR="001B6A84" w:rsidRPr="00DE455B" w14:paraId="6DD06218" w14:textId="77777777" w:rsidTr="006367DA">
        <w:trPr>
          <w:trHeight w:val="113"/>
          <w:jc w:val="center"/>
        </w:trPr>
        <w:tc>
          <w:tcPr>
            <w:tcW w:w="492" w:type="pct"/>
            <w:vMerge/>
            <w:vAlign w:val="center"/>
            <w:hideMark/>
          </w:tcPr>
          <w:p w14:paraId="751A4D3D" w14:textId="77777777" w:rsidR="001B6A84" w:rsidRPr="00DE455B" w:rsidRDefault="001B6A84" w:rsidP="0055043F">
            <w:pPr>
              <w:pStyle w:val="a4"/>
              <w:jc w:val="left"/>
            </w:pPr>
          </w:p>
        </w:tc>
        <w:tc>
          <w:tcPr>
            <w:tcW w:w="518" w:type="pct"/>
            <w:vAlign w:val="center"/>
            <w:hideMark/>
          </w:tcPr>
          <w:p w14:paraId="0D120E28" w14:textId="066C71D3" w:rsidR="001B6A84" w:rsidRPr="00DE455B" w:rsidRDefault="001B6A84" w:rsidP="006367DA">
            <w:pPr>
              <w:pStyle w:val="a4"/>
              <w:jc w:val="center"/>
            </w:pPr>
            <w:r w:rsidRPr="00DE455B">
              <w:t xml:space="preserve">Oral Splints,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08B5C4B7" w14:textId="342A8F47" w:rsidR="001B6A84" w:rsidRPr="00DE455B" w:rsidRDefault="001B6A84" w:rsidP="006367DA">
            <w:pPr>
              <w:pStyle w:val="a4"/>
              <w:jc w:val="center"/>
            </w:pPr>
            <w:proofErr w:type="spellStart"/>
            <w:r w:rsidRPr="00DE455B">
              <w:t>Hasanoglu</w:t>
            </w:r>
            <w:proofErr w:type="spellEnd"/>
            <w:r w:rsidRPr="00DE455B">
              <w:t xml:space="preserve"> </w:t>
            </w:r>
            <w:proofErr w:type="spellStart"/>
            <w:r w:rsidRPr="00DE455B">
              <w:t>Erbasar</w:t>
            </w:r>
            <w:proofErr w:type="spellEnd"/>
            <w:r w:rsidRPr="00DE455B">
              <w:t xml:space="preserve"> (2017)</w:t>
            </w:r>
          </w:p>
        </w:tc>
        <w:tc>
          <w:tcPr>
            <w:tcW w:w="692" w:type="pct"/>
            <w:vAlign w:val="center"/>
            <w:hideMark/>
          </w:tcPr>
          <w:p w14:paraId="40484C17" w14:textId="77777777" w:rsidR="001B6A84" w:rsidRPr="00DE455B" w:rsidRDefault="001B6A84" w:rsidP="006367DA">
            <w:pPr>
              <w:pStyle w:val="a4"/>
              <w:jc w:val="center"/>
            </w:pPr>
            <w:r w:rsidRPr="00DE455B">
              <w:t xml:space="preserve">Guidance, assurance, counselling, and </w:t>
            </w:r>
            <w:proofErr w:type="spellStart"/>
            <w:r w:rsidRPr="00DE455B">
              <w:t>behavioural</w:t>
            </w:r>
            <w:proofErr w:type="spellEnd"/>
            <w:r w:rsidRPr="00DE455B">
              <w:t xml:space="preserve"> changes</w:t>
            </w:r>
          </w:p>
        </w:tc>
        <w:tc>
          <w:tcPr>
            <w:tcW w:w="1382" w:type="pct"/>
            <w:vAlign w:val="center"/>
            <w:hideMark/>
          </w:tcPr>
          <w:p w14:paraId="309BDD42" w14:textId="77777777" w:rsidR="001B6A84" w:rsidRPr="00DE455B" w:rsidRDefault="001B6A84" w:rsidP="006367DA">
            <w:pPr>
              <w:pStyle w:val="a4"/>
              <w:jc w:val="center"/>
            </w:pPr>
            <w:r w:rsidRPr="00DE455B">
              <w:t>NTI-</w:t>
            </w:r>
            <w:proofErr w:type="spellStart"/>
            <w:r w:rsidRPr="00DE455B">
              <w:t>tss</w:t>
            </w:r>
            <w:proofErr w:type="spellEnd"/>
            <w:r w:rsidRPr="00DE455B">
              <w:t xml:space="preserve"> device + guidance, assurance, counselling, and </w:t>
            </w:r>
            <w:proofErr w:type="spellStart"/>
            <w:r w:rsidRPr="00DE455B">
              <w:t>behavioural</w:t>
            </w:r>
            <w:proofErr w:type="spellEnd"/>
            <w:r w:rsidRPr="00DE455B">
              <w:t xml:space="preserve"> changes (worn overnight, 6 weeks)</w:t>
            </w:r>
          </w:p>
        </w:tc>
        <w:tc>
          <w:tcPr>
            <w:tcW w:w="1485" w:type="pct"/>
            <w:vAlign w:val="center"/>
            <w:hideMark/>
          </w:tcPr>
          <w:p w14:paraId="6683EAB7" w14:textId="77777777" w:rsidR="001B6A84" w:rsidRPr="00DE455B" w:rsidRDefault="001B6A84" w:rsidP="006367DA">
            <w:pPr>
              <w:pStyle w:val="a4"/>
              <w:jc w:val="center"/>
            </w:pPr>
            <w:r w:rsidRPr="00DE455B">
              <w:t>both groups improved in pain and jaw function, integrating an NTI-</w:t>
            </w:r>
            <w:proofErr w:type="spellStart"/>
            <w:r w:rsidRPr="00DE455B">
              <w:t>tss</w:t>
            </w:r>
            <w:proofErr w:type="spellEnd"/>
            <w:r w:rsidRPr="00DE455B">
              <w:t xml:space="preserve"> device did not provide additional benefit for myofascial pain symptoms.</w:t>
            </w:r>
          </w:p>
        </w:tc>
      </w:tr>
      <w:tr w:rsidR="001B6A84" w:rsidRPr="00DE455B" w14:paraId="61D524DC" w14:textId="77777777" w:rsidTr="006367DA">
        <w:trPr>
          <w:trHeight w:val="113"/>
          <w:jc w:val="center"/>
        </w:trPr>
        <w:tc>
          <w:tcPr>
            <w:tcW w:w="492" w:type="pct"/>
            <w:vMerge/>
            <w:vAlign w:val="center"/>
            <w:hideMark/>
          </w:tcPr>
          <w:p w14:paraId="6E5016F8" w14:textId="77777777" w:rsidR="001B6A84" w:rsidRPr="00DE455B" w:rsidRDefault="001B6A84" w:rsidP="0055043F">
            <w:pPr>
              <w:pStyle w:val="a4"/>
              <w:jc w:val="left"/>
            </w:pPr>
          </w:p>
        </w:tc>
        <w:tc>
          <w:tcPr>
            <w:tcW w:w="518" w:type="pct"/>
            <w:vAlign w:val="center"/>
            <w:hideMark/>
          </w:tcPr>
          <w:p w14:paraId="118E29CC" w14:textId="77777777" w:rsidR="001B6A84" w:rsidRPr="00DE455B" w:rsidRDefault="001B6A84" w:rsidP="006367DA">
            <w:pPr>
              <w:pStyle w:val="a4"/>
              <w:jc w:val="center"/>
            </w:pPr>
            <w:r w:rsidRPr="00DE455B">
              <w:t>Physical Modalities</w:t>
            </w:r>
          </w:p>
        </w:tc>
        <w:tc>
          <w:tcPr>
            <w:tcW w:w="431" w:type="pct"/>
            <w:vAlign w:val="center"/>
            <w:hideMark/>
          </w:tcPr>
          <w:p w14:paraId="15E63AC6" w14:textId="27750A72" w:rsidR="001B6A84" w:rsidRPr="00DE455B" w:rsidRDefault="001B6A84" w:rsidP="006367DA">
            <w:pPr>
              <w:pStyle w:val="a4"/>
              <w:jc w:val="center"/>
            </w:pPr>
            <w:proofErr w:type="spellStart"/>
            <w:r w:rsidRPr="00DE455B">
              <w:t>Herpich</w:t>
            </w:r>
            <w:proofErr w:type="spellEnd"/>
            <w:r w:rsidRPr="00DE455B">
              <w:t xml:space="preserve"> (2017)</w:t>
            </w:r>
          </w:p>
        </w:tc>
        <w:tc>
          <w:tcPr>
            <w:tcW w:w="692" w:type="pct"/>
            <w:vAlign w:val="center"/>
            <w:hideMark/>
          </w:tcPr>
          <w:p w14:paraId="3C69723B" w14:textId="77777777" w:rsidR="001B6A84" w:rsidRPr="00DE455B" w:rsidRDefault="001B6A84" w:rsidP="006367DA">
            <w:pPr>
              <w:pStyle w:val="a4"/>
              <w:jc w:val="center"/>
            </w:pPr>
            <w:r w:rsidRPr="00DE455B">
              <w:t>Placebo phototherapy</w:t>
            </w:r>
          </w:p>
        </w:tc>
        <w:tc>
          <w:tcPr>
            <w:tcW w:w="1382" w:type="pct"/>
            <w:vAlign w:val="center"/>
            <w:hideMark/>
          </w:tcPr>
          <w:p w14:paraId="34501308" w14:textId="77777777" w:rsidR="001B6A84" w:rsidRPr="00DE455B" w:rsidRDefault="001B6A84" w:rsidP="006367DA">
            <w:pPr>
              <w:pStyle w:val="a4"/>
              <w:jc w:val="center"/>
            </w:pPr>
            <w:r w:rsidRPr="00DE455B">
              <w:t>Combined phototherapy (super-pulsed laser 905 nm, red LED 640 nm, infrared LED 875 nm)</w:t>
            </w:r>
          </w:p>
        </w:tc>
        <w:tc>
          <w:tcPr>
            <w:tcW w:w="1485" w:type="pct"/>
            <w:vAlign w:val="center"/>
            <w:hideMark/>
          </w:tcPr>
          <w:p w14:paraId="7EF6EC53" w14:textId="77777777" w:rsidR="001B6A84" w:rsidRPr="00DE455B" w:rsidRDefault="001B6A84" w:rsidP="006367DA">
            <w:pPr>
              <w:pStyle w:val="a4"/>
              <w:jc w:val="center"/>
            </w:pPr>
            <w:r w:rsidRPr="00DE455B">
              <w:t xml:space="preserve">A single session of combined phototherapy significantly reduced pain intensity in women with TMD, with moderate effect sizes across different doses, but had no </w:t>
            </w:r>
            <w:r w:rsidRPr="00DE455B">
              <w:lastRenderedPageBreak/>
              <w:t>effect on PPT, EMG, or MMO.</w:t>
            </w:r>
          </w:p>
        </w:tc>
      </w:tr>
      <w:tr w:rsidR="001B6A84" w:rsidRPr="00DE455B" w14:paraId="1294F9AA" w14:textId="77777777" w:rsidTr="006367DA">
        <w:trPr>
          <w:trHeight w:val="113"/>
          <w:jc w:val="center"/>
        </w:trPr>
        <w:tc>
          <w:tcPr>
            <w:tcW w:w="492" w:type="pct"/>
            <w:vMerge/>
            <w:vAlign w:val="center"/>
            <w:hideMark/>
          </w:tcPr>
          <w:p w14:paraId="48F3FDBD" w14:textId="77777777" w:rsidR="001B6A84" w:rsidRPr="00DE455B" w:rsidRDefault="001B6A84" w:rsidP="0055043F">
            <w:pPr>
              <w:pStyle w:val="a4"/>
              <w:jc w:val="left"/>
            </w:pPr>
          </w:p>
        </w:tc>
        <w:tc>
          <w:tcPr>
            <w:tcW w:w="518" w:type="pct"/>
            <w:vAlign w:val="center"/>
            <w:hideMark/>
          </w:tcPr>
          <w:p w14:paraId="535A1220" w14:textId="77777777" w:rsidR="001B6A84" w:rsidRPr="00DE455B" w:rsidRDefault="001B6A84" w:rsidP="006367DA">
            <w:pPr>
              <w:pStyle w:val="a4"/>
              <w:jc w:val="center"/>
            </w:pPr>
            <w:r w:rsidRPr="00DE455B">
              <w:t>Physical Modalities</w:t>
            </w:r>
          </w:p>
        </w:tc>
        <w:tc>
          <w:tcPr>
            <w:tcW w:w="431" w:type="pct"/>
            <w:vAlign w:val="center"/>
            <w:hideMark/>
          </w:tcPr>
          <w:p w14:paraId="417646FE" w14:textId="501E6D96" w:rsidR="001B6A84" w:rsidRPr="00DE455B" w:rsidRDefault="001B6A84" w:rsidP="006367DA">
            <w:pPr>
              <w:pStyle w:val="a4"/>
              <w:jc w:val="center"/>
            </w:pPr>
            <w:proofErr w:type="spellStart"/>
            <w:r w:rsidRPr="00DE455B">
              <w:t>Herpich</w:t>
            </w:r>
            <w:proofErr w:type="spellEnd"/>
            <w:r w:rsidRPr="00DE455B">
              <w:t xml:space="preserve"> (2019)</w:t>
            </w:r>
          </w:p>
        </w:tc>
        <w:tc>
          <w:tcPr>
            <w:tcW w:w="692" w:type="pct"/>
            <w:vAlign w:val="center"/>
            <w:hideMark/>
          </w:tcPr>
          <w:p w14:paraId="718E514B" w14:textId="77777777" w:rsidR="001B6A84" w:rsidRPr="00DE455B" w:rsidRDefault="001B6A84" w:rsidP="006367DA">
            <w:pPr>
              <w:pStyle w:val="a4"/>
              <w:jc w:val="center"/>
            </w:pPr>
            <w:r w:rsidRPr="00DE455B">
              <w:t>Sham PBMT</w:t>
            </w:r>
          </w:p>
        </w:tc>
        <w:tc>
          <w:tcPr>
            <w:tcW w:w="1382" w:type="pct"/>
            <w:vAlign w:val="center"/>
            <w:hideMark/>
          </w:tcPr>
          <w:p w14:paraId="7BD18DF9" w14:textId="7E9E70E7" w:rsidR="001B6A84" w:rsidRPr="00DE455B" w:rsidRDefault="001B6A84" w:rsidP="006367DA">
            <w:pPr>
              <w:pStyle w:val="a4"/>
              <w:jc w:val="center"/>
            </w:pPr>
            <w:r w:rsidRPr="00DE455B">
              <w:t>Active intraoral PBMT (super-pulsed laser 905 nm, red LED 670 nm, infrared LED 875 nm), applied to pterygoid muscles bilaterally, 6 sessions (3</w:t>
            </w:r>
            <w:r w:rsidR="00AE3970" w:rsidRPr="00DE455B">
              <w:rPr>
                <w:rFonts w:eastAsiaTheme="minorEastAsia"/>
              </w:rPr>
              <w:t>×</w:t>
            </w:r>
            <w:r w:rsidRPr="00DE455B">
              <w:t>/week for 2 weeks), total energy delivered 39.27 J/point, energy density 99.67 J/cm².</w:t>
            </w:r>
          </w:p>
        </w:tc>
        <w:tc>
          <w:tcPr>
            <w:tcW w:w="1485" w:type="pct"/>
            <w:vAlign w:val="center"/>
            <w:hideMark/>
          </w:tcPr>
          <w:p w14:paraId="314080AB" w14:textId="77777777" w:rsidR="001B6A84" w:rsidRPr="00DE455B" w:rsidRDefault="001B6A84" w:rsidP="006367DA">
            <w:pPr>
              <w:pStyle w:val="a4"/>
              <w:jc w:val="center"/>
            </w:pPr>
            <w:r w:rsidRPr="00DE455B">
              <w:t>Intraoral PBMT significantly diminishes pain and improves functioning in women with myogenous TMD, but does not affect mandibular range of motion.</w:t>
            </w:r>
          </w:p>
        </w:tc>
      </w:tr>
      <w:tr w:rsidR="001B6A84" w:rsidRPr="00DE455B" w14:paraId="17FA0C78" w14:textId="77777777" w:rsidTr="006367DA">
        <w:trPr>
          <w:trHeight w:val="113"/>
          <w:jc w:val="center"/>
        </w:trPr>
        <w:tc>
          <w:tcPr>
            <w:tcW w:w="492" w:type="pct"/>
            <w:vMerge/>
            <w:vAlign w:val="center"/>
            <w:hideMark/>
          </w:tcPr>
          <w:p w14:paraId="783AA48E" w14:textId="77777777" w:rsidR="001B6A84" w:rsidRPr="00DE455B" w:rsidRDefault="001B6A84" w:rsidP="0055043F">
            <w:pPr>
              <w:pStyle w:val="a4"/>
              <w:jc w:val="left"/>
            </w:pPr>
          </w:p>
        </w:tc>
        <w:tc>
          <w:tcPr>
            <w:tcW w:w="518" w:type="pct"/>
            <w:vAlign w:val="center"/>
            <w:hideMark/>
          </w:tcPr>
          <w:p w14:paraId="7CC7C575" w14:textId="454BCFDA" w:rsidR="001B6A84" w:rsidRPr="00DE455B" w:rsidRDefault="001B6A84" w:rsidP="006367DA">
            <w:pPr>
              <w:pStyle w:val="a4"/>
              <w:jc w:val="center"/>
            </w:pPr>
            <w:r w:rsidRPr="00DE455B">
              <w:t xml:space="preserve">Oral Splints, </w:t>
            </w:r>
            <w:r w:rsidR="0092089A" w:rsidRPr="00DE455B">
              <w:rPr>
                <w:bCs/>
                <w:iCs/>
              </w:rPr>
              <w:t>“</w:t>
            </w:r>
            <w:r w:rsidRPr="00DE455B">
              <w:t>Patient Education, Behavioral Therapy &amp; Self-Care</w:t>
            </w:r>
            <w:r w:rsidR="0092089A" w:rsidRPr="00DE455B">
              <w:rPr>
                <w:bCs/>
                <w:iCs/>
              </w:rPr>
              <w:t>”</w:t>
            </w:r>
            <w:r w:rsidRPr="00DE455B">
              <w:t>, PT &amp; EX</w:t>
            </w:r>
          </w:p>
        </w:tc>
        <w:tc>
          <w:tcPr>
            <w:tcW w:w="431" w:type="pct"/>
            <w:vAlign w:val="center"/>
            <w:hideMark/>
          </w:tcPr>
          <w:p w14:paraId="16EF0CAC" w14:textId="027ABA0B" w:rsidR="001B6A84" w:rsidRPr="00DE455B" w:rsidRDefault="001B6A84" w:rsidP="006367DA">
            <w:pPr>
              <w:pStyle w:val="a4"/>
              <w:jc w:val="center"/>
            </w:pPr>
            <w:proofErr w:type="spellStart"/>
            <w:r w:rsidRPr="00DE455B">
              <w:t>Huttunen</w:t>
            </w:r>
            <w:proofErr w:type="spellEnd"/>
            <w:r w:rsidRPr="00DE455B">
              <w:t xml:space="preserve"> (2018)</w:t>
            </w:r>
          </w:p>
        </w:tc>
        <w:tc>
          <w:tcPr>
            <w:tcW w:w="692" w:type="pct"/>
            <w:vAlign w:val="center"/>
            <w:hideMark/>
          </w:tcPr>
          <w:p w14:paraId="6BC5DD00" w14:textId="77777777" w:rsidR="001B6A84" w:rsidRPr="00DE455B" w:rsidRDefault="001B6A84" w:rsidP="006367DA">
            <w:pPr>
              <w:pStyle w:val="a4"/>
              <w:jc w:val="center"/>
            </w:pPr>
            <w:r w:rsidRPr="00DE455B">
              <w:t>Counseling and masticatory muscle exercises</w:t>
            </w:r>
          </w:p>
        </w:tc>
        <w:tc>
          <w:tcPr>
            <w:tcW w:w="1382" w:type="pct"/>
            <w:vAlign w:val="center"/>
            <w:hideMark/>
          </w:tcPr>
          <w:p w14:paraId="20BC43E2" w14:textId="77777777" w:rsidR="001B6A84" w:rsidRPr="00DE455B" w:rsidRDefault="001B6A84" w:rsidP="006367DA">
            <w:pPr>
              <w:pStyle w:val="a4"/>
              <w:jc w:val="center"/>
            </w:pPr>
            <w:r w:rsidRPr="00DE455B">
              <w:t>Stabilization splint + counseling + masticatory muscle exercises</w:t>
            </w:r>
          </w:p>
        </w:tc>
        <w:tc>
          <w:tcPr>
            <w:tcW w:w="1485" w:type="pct"/>
            <w:vAlign w:val="center"/>
            <w:hideMark/>
          </w:tcPr>
          <w:p w14:paraId="71850ABE" w14:textId="5D0E634B" w:rsidR="001B6A84" w:rsidRPr="00DE455B" w:rsidRDefault="001B6A84" w:rsidP="006367DA">
            <w:pPr>
              <w:pStyle w:val="a4"/>
              <w:jc w:val="center"/>
            </w:pPr>
            <w:r w:rsidRPr="00DE455B">
              <w:t>Depressive and nonspecific symptoms may negatively affect treatment outcome</w:t>
            </w:r>
            <w:r w:rsidR="00AE3970" w:rsidRPr="00DE455B">
              <w:t>.</w:t>
            </w:r>
          </w:p>
        </w:tc>
      </w:tr>
      <w:tr w:rsidR="001B6A84" w:rsidRPr="00DE455B" w14:paraId="27366C5C" w14:textId="77777777" w:rsidTr="006367DA">
        <w:trPr>
          <w:trHeight w:val="113"/>
          <w:jc w:val="center"/>
        </w:trPr>
        <w:tc>
          <w:tcPr>
            <w:tcW w:w="492" w:type="pct"/>
            <w:vMerge/>
            <w:vAlign w:val="center"/>
            <w:hideMark/>
          </w:tcPr>
          <w:p w14:paraId="6EBD0B5E" w14:textId="77777777" w:rsidR="001B6A84" w:rsidRPr="00DE455B" w:rsidRDefault="001B6A84" w:rsidP="0055043F">
            <w:pPr>
              <w:pStyle w:val="a4"/>
              <w:jc w:val="left"/>
            </w:pPr>
          </w:p>
        </w:tc>
        <w:tc>
          <w:tcPr>
            <w:tcW w:w="518" w:type="pct"/>
            <w:vAlign w:val="center"/>
            <w:hideMark/>
          </w:tcPr>
          <w:p w14:paraId="656A02B1" w14:textId="77777777" w:rsidR="001B6A84" w:rsidRPr="00DE455B" w:rsidRDefault="001B6A84" w:rsidP="006367DA">
            <w:pPr>
              <w:pStyle w:val="a4"/>
              <w:jc w:val="center"/>
            </w:pPr>
            <w:r w:rsidRPr="00DE455B">
              <w:t>Oral Splints, Pharmacotherapy</w:t>
            </w:r>
          </w:p>
        </w:tc>
        <w:tc>
          <w:tcPr>
            <w:tcW w:w="431" w:type="pct"/>
            <w:vAlign w:val="center"/>
            <w:hideMark/>
          </w:tcPr>
          <w:p w14:paraId="2EF62FB8" w14:textId="5D3CB5A9" w:rsidR="001B6A84" w:rsidRPr="00DE455B" w:rsidRDefault="001B6A84" w:rsidP="006367DA">
            <w:pPr>
              <w:pStyle w:val="a4"/>
              <w:jc w:val="center"/>
            </w:pPr>
            <w:proofErr w:type="spellStart"/>
            <w:r w:rsidRPr="00DE455B">
              <w:t>Kahraman</w:t>
            </w:r>
            <w:proofErr w:type="spellEnd"/>
            <w:r w:rsidR="00AE3970" w:rsidRPr="00DE455B">
              <w:t xml:space="preserve"> (</w:t>
            </w:r>
            <w:r w:rsidRPr="00DE455B">
              <w:t>2025</w:t>
            </w:r>
            <w:r w:rsidR="00AE3970" w:rsidRPr="00DE455B">
              <w:t>)</w:t>
            </w:r>
          </w:p>
        </w:tc>
        <w:tc>
          <w:tcPr>
            <w:tcW w:w="692" w:type="pct"/>
            <w:vAlign w:val="center"/>
            <w:hideMark/>
          </w:tcPr>
          <w:p w14:paraId="35918381" w14:textId="7095079E" w:rsidR="001B6A84" w:rsidRPr="00DE455B" w:rsidRDefault="001B6A84" w:rsidP="006367DA">
            <w:pPr>
              <w:pStyle w:val="a4"/>
              <w:jc w:val="center"/>
            </w:pPr>
            <w:r w:rsidRPr="00DE455B">
              <w:t>Diclofenac sodium (75 mg, 2</w:t>
            </w:r>
            <w:r w:rsidR="00007178" w:rsidRPr="00DE455B">
              <w:rPr>
                <w:rFonts w:eastAsiaTheme="minorEastAsia"/>
              </w:rPr>
              <w:t>×</w:t>
            </w:r>
            <w:r w:rsidRPr="00DE455B">
              <w:t>/day, 2 weeks) + OS (8 hours/night, 3 months)</w:t>
            </w:r>
          </w:p>
        </w:tc>
        <w:tc>
          <w:tcPr>
            <w:tcW w:w="1382" w:type="pct"/>
            <w:vAlign w:val="center"/>
            <w:hideMark/>
          </w:tcPr>
          <w:p w14:paraId="2A6EC7A7" w14:textId="2370A258" w:rsidR="001B6A84" w:rsidRPr="00DE455B" w:rsidRDefault="001B6A84" w:rsidP="006367DA">
            <w:pPr>
              <w:pStyle w:val="a4"/>
              <w:jc w:val="center"/>
            </w:pPr>
            <w:r w:rsidRPr="00DE455B">
              <w:t>Vitamin D supplementation (10,000 IU, 1</w:t>
            </w:r>
            <w:r w:rsidR="00007178" w:rsidRPr="00DE455B">
              <w:rPr>
                <w:rFonts w:eastAsiaTheme="minorEastAsia"/>
              </w:rPr>
              <w:t>×</w:t>
            </w:r>
            <w:r w:rsidRPr="00DE455B">
              <w:t>/day, 8 weeks) + OS (8 hours/night, 3 months)</w:t>
            </w:r>
          </w:p>
        </w:tc>
        <w:tc>
          <w:tcPr>
            <w:tcW w:w="1485" w:type="pct"/>
            <w:vAlign w:val="center"/>
            <w:hideMark/>
          </w:tcPr>
          <w:p w14:paraId="76EE18B2" w14:textId="5B79E674" w:rsidR="001B6A84" w:rsidRPr="00DE455B" w:rsidRDefault="001B6A84" w:rsidP="006367DA">
            <w:pPr>
              <w:pStyle w:val="a4"/>
              <w:jc w:val="center"/>
            </w:pPr>
            <w:r w:rsidRPr="00DE455B">
              <w:t>Vitamin D may be a viable alternative to NSAIDs for treating myofascial pain</w:t>
            </w:r>
            <w:r w:rsidR="00C359DE" w:rsidRPr="00DE455B">
              <w:t>.</w:t>
            </w:r>
          </w:p>
        </w:tc>
      </w:tr>
      <w:tr w:rsidR="001B6A84" w:rsidRPr="00DE455B" w14:paraId="354F00C4" w14:textId="77777777" w:rsidTr="006367DA">
        <w:trPr>
          <w:trHeight w:val="113"/>
          <w:jc w:val="center"/>
        </w:trPr>
        <w:tc>
          <w:tcPr>
            <w:tcW w:w="492" w:type="pct"/>
            <w:vMerge/>
            <w:vAlign w:val="center"/>
            <w:hideMark/>
          </w:tcPr>
          <w:p w14:paraId="6DE7DD76" w14:textId="77777777" w:rsidR="001B6A84" w:rsidRPr="00DE455B" w:rsidRDefault="001B6A84" w:rsidP="0055043F">
            <w:pPr>
              <w:pStyle w:val="a4"/>
              <w:jc w:val="left"/>
            </w:pPr>
          </w:p>
        </w:tc>
        <w:tc>
          <w:tcPr>
            <w:tcW w:w="518" w:type="pct"/>
            <w:vAlign w:val="center"/>
            <w:hideMark/>
          </w:tcPr>
          <w:p w14:paraId="7327E21D" w14:textId="77777777" w:rsidR="001B6A84" w:rsidRPr="00DE455B" w:rsidRDefault="001B6A84" w:rsidP="006367DA">
            <w:pPr>
              <w:pStyle w:val="a4"/>
              <w:jc w:val="center"/>
            </w:pPr>
            <w:r w:rsidRPr="00DE455B">
              <w:t>Physical Modalities</w:t>
            </w:r>
          </w:p>
        </w:tc>
        <w:tc>
          <w:tcPr>
            <w:tcW w:w="431" w:type="pct"/>
            <w:vAlign w:val="center"/>
            <w:hideMark/>
          </w:tcPr>
          <w:p w14:paraId="5C1A6240" w14:textId="63FA1579" w:rsidR="001B6A84" w:rsidRPr="00DE455B" w:rsidRDefault="001B6A84" w:rsidP="006367DA">
            <w:pPr>
              <w:pStyle w:val="a4"/>
              <w:jc w:val="center"/>
            </w:pPr>
            <w:r w:rsidRPr="00DE455B">
              <w:t>Kopacz (2020)</w:t>
            </w:r>
          </w:p>
        </w:tc>
        <w:tc>
          <w:tcPr>
            <w:tcW w:w="692" w:type="pct"/>
            <w:vAlign w:val="center"/>
            <w:hideMark/>
          </w:tcPr>
          <w:p w14:paraId="7B382ADB" w14:textId="77777777" w:rsidR="001B6A84" w:rsidRPr="00DE455B" w:rsidRDefault="001B6A84" w:rsidP="006367DA">
            <w:pPr>
              <w:pStyle w:val="a4"/>
              <w:jc w:val="center"/>
            </w:pPr>
            <w:r w:rsidRPr="00DE455B">
              <w:t>Not applicable (comparative study between two interventions)</w:t>
            </w:r>
          </w:p>
        </w:tc>
        <w:tc>
          <w:tcPr>
            <w:tcW w:w="1382" w:type="pct"/>
            <w:vAlign w:val="center"/>
            <w:hideMark/>
          </w:tcPr>
          <w:p w14:paraId="116BF0D4" w14:textId="77777777" w:rsidR="00C359DE" w:rsidRPr="00DE455B" w:rsidRDefault="001B6A84" w:rsidP="006367DA">
            <w:pPr>
              <w:pStyle w:val="a4"/>
              <w:jc w:val="center"/>
            </w:pPr>
            <w:r w:rsidRPr="00DE455B">
              <w:t>MLT: LED light therapy with electromagnetic field (</w:t>
            </w:r>
            <w:proofErr w:type="spellStart"/>
            <w:r w:rsidRPr="00DE455B">
              <w:t>Viofor</w:t>
            </w:r>
            <w:proofErr w:type="spellEnd"/>
            <w:r w:rsidRPr="00DE455B">
              <w:t xml:space="preserve"> JPS, M1 method, P3 program, intensity 6, 10 min, 15 treatments over 3 weeks)</w:t>
            </w:r>
          </w:p>
          <w:p w14:paraId="34D10C32" w14:textId="302F29B6" w:rsidR="001B6A84" w:rsidRPr="00DE455B" w:rsidRDefault="001B6A84" w:rsidP="006367DA">
            <w:pPr>
              <w:pStyle w:val="a4"/>
              <w:jc w:val="center"/>
            </w:pPr>
            <w:r w:rsidRPr="00DE455B">
              <w:t xml:space="preserve">Cy: </w:t>
            </w:r>
            <w:bookmarkStart w:id="2" w:name="_Hlk215401769"/>
            <w:r w:rsidRPr="00DE455B">
              <w:t xml:space="preserve">Cryotherapy </w:t>
            </w:r>
            <w:bookmarkEnd w:id="2"/>
            <w:r w:rsidRPr="00DE455B">
              <w:t>(</w:t>
            </w:r>
            <w:proofErr w:type="spellStart"/>
            <w:r w:rsidRPr="00DE455B">
              <w:t>CryoFlex</w:t>
            </w:r>
            <w:proofErr w:type="spellEnd"/>
            <w:r w:rsidRPr="00DE455B">
              <w:t xml:space="preserve">, CO2 system, </w:t>
            </w:r>
            <w:r w:rsidR="009809CB" w:rsidRPr="00DE455B">
              <w:rPr>
                <w:rFonts w:eastAsiaTheme="minorEastAsia"/>
              </w:rPr>
              <w:t>−</w:t>
            </w:r>
            <w:r w:rsidRPr="00DE455B">
              <w:t>70</w:t>
            </w:r>
            <w:r w:rsidR="00497B51" w:rsidRPr="00DE455B">
              <w:t xml:space="preserve"> </w:t>
            </w:r>
            <w:r w:rsidRPr="00DE455B">
              <w:t>°C, 2 min, 15 treatments over 3 weeks)</w:t>
            </w:r>
          </w:p>
        </w:tc>
        <w:tc>
          <w:tcPr>
            <w:tcW w:w="1485" w:type="pct"/>
            <w:vAlign w:val="center"/>
            <w:hideMark/>
          </w:tcPr>
          <w:p w14:paraId="52CD9EB9" w14:textId="77777777" w:rsidR="001B6A84" w:rsidRPr="00DE455B" w:rsidRDefault="001B6A84" w:rsidP="006367DA">
            <w:pPr>
              <w:pStyle w:val="a4"/>
              <w:jc w:val="center"/>
            </w:pPr>
            <w:r w:rsidRPr="00DE455B">
              <w:t>Both LED light therapy with electromagnetic field (MLT) and Cy significantly reduced pain in TMD patients, with MLT showing a greater reduction in perceived pain.</w:t>
            </w:r>
          </w:p>
        </w:tc>
      </w:tr>
      <w:tr w:rsidR="001B6A84" w:rsidRPr="00DE455B" w14:paraId="3D93E278" w14:textId="77777777" w:rsidTr="006367DA">
        <w:trPr>
          <w:trHeight w:val="113"/>
          <w:jc w:val="center"/>
        </w:trPr>
        <w:tc>
          <w:tcPr>
            <w:tcW w:w="492" w:type="pct"/>
            <w:vMerge/>
            <w:vAlign w:val="center"/>
            <w:hideMark/>
          </w:tcPr>
          <w:p w14:paraId="32DD25B6" w14:textId="77777777" w:rsidR="001B6A84" w:rsidRPr="00DE455B" w:rsidRDefault="001B6A84" w:rsidP="0055043F">
            <w:pPr>
              <w:pStyle w:val="a4"/>
              <w:jc w:val="left"/>
            </w:pPr>
          </w:p>
        </w:tc>
        <w:tc>
          <w:tcPr>
            <w:tcW w:w="518" w:type="pct"/>
            <w:vAlign w:val="center"/>
            <w:hideMark/>
          </w:tcPr>
          <w:p w14:paraId="68FC8E08" w14:textId="77777777" w:rsidR="001B6A84" w:rsidRPr="00DE455B" w:rsidRDefault="001B6A84" w:rsidP="006367DA">
            <w:pPr>
              <w:pStyle w:val="a4"/>
              <w:jc w:val="center"/>
            </w:pPr>
            <w:r w:rsidRPr="00DE455B">
              <w:t>Physical Modalities</w:t>
            </w:r>
          </w:p>
        </w:tc>
        <w:tc>
          <w:tcPr>
            <w:tcW w:w="431" w:type="pct"/>
            <w:vAlign w:val="center"/>
            <w:hideMark/>
          </w:tcPr>
          <w:p w14:paraId="3BE1BDB8" w14:textId="68A3B1F3" w:rsidR="001B6A84" w:rsidRPr="00DE455B" w:rsidRDefault="001B6A84" w:rsidP="006367DA">
            <w:pPr>
              <w:pStyle w:val="a4"/>
              <w:jc w:val="center"/>
            </w:pPr>
            <w:proofErr w:type="spellStart"/>
            <w:r w:rsidRPr="00DE455B">
              <w:t>Magri</w:t>
            </w:r>
            <w:proofErr w:type="spellEnd"/>
            <w:r w:rsidRPr="00DE455B">
              <w:t xml:space="preserve"> (2017)</w:t>
            </w:r>
          </w:p>
        </w:tc>
        <w:tc>
          <w:tcPr>
            <w:tcW w:w="692" w:type="pct"/>
            <w:vAlign w:val="center"/>
            <w:hideMark/>
          </w:tcPr>
          <w:p w14:paraId="5E381C80" w14:textId="77777777" w:rsidR="001B6A84" w:rsidRPr="00DE455B" w:rsidRDefault="001B6A84" w:rsidP="006367DA">
            <w:pPr>
              <w:pStyle w:val="a4"/>
              <w:jc w:val="center"/>
            </w:pPr>
            <w:r w:rsidRPr="00DE455B">
              <w:t>Placebo LLLT; Without treatment</w:t>
            </w:r>
          </w:p>
        </w:tc>
        <w:tc>
          <w:tcPr>
            <w:tcW w:w="1382" w:type="pct"/>
            <w:vAlign w:val="center"/>
            <w:hideMark/>
          </w:tcPr>
          <w:p w14:paraId="29AA407B" w14:textId="77777777" w:rsidR="001B6A84" w:rsidRPr="00DE455B" w:rsidRDefault="001B6A84" w:rsidP="006367DA">
            <w:pPr>
              <w:pStyle w:val="a4"/>
              <w:jc w:val="center"/>
            </w:pPr>
            <w:r w:rsidRPr="00DE455B">
              <w:t>LLLT (780 nm, masseter and temporal = 5 J/cm², TMJ area = 7.5 J/cm², 8 sessions, twice a week)</w:t>
            </w:r>
          </w:p>
        </w:tc>
        <w:tc>
          <w:tcPr>
            <w:tcW w:w="1485" w:type="pct"/>
            <w:vAlign w:val="center"/>
            <w:hideMark/>
          </w:tcPr>
          <w:p w14:paraId="03786A55" w14:textId="77777777" w:rsidR="001B6A84" w:rsidRPr="00DE455B" w:rsidRDefault="001B6A84" w:rsidP="006367DA">
            <w:pPr>
              <w:pStyle w:val="a4"/>
              <w:jc w:val="center"/>
            </w:pPr>
            <w:r w:rsidRPr="00DE455B">
              <w:t>The analgesia from LLLT in women with myofascial pain is due to non-specific effects during treatment, but active LLLT is more effective in maintaining analgesia after treatment for certain subgroups, while others do not respond.</w:t>
            </w:r>
          </w:p>
        </w:tc>
      </w:tr>
      <w:tr w:rsidR="001B6A84" w:rsidRPr="00DE455B" w14:paraId="2D05A76A" w14:textId="77777777" w:rsidTr="006367DA">
        <w:trPr>
          <w:trHeight w:val="113"/>
          <w:jc w:val="center"/>
        </w:trPr>
        <w:tc>
          <w:tcPr>
            <w:tcW w:w="492" w:type="pct"/>
            <w:vMerge/>
            <w:vAlign w:val="center"/>
            <w:hideMark/>
          </w:tcPr>
          <w:p w14:paraId="6D63FA25" w14:textId="77777777" w:rsidR="001B6A84" w:rsidRPr="00DE455B" w:rsidRDefault="001B6A84" w:rsidP="0055043F">
            <w:pPr>
              <w:pStyle w:val="a4"/>
              <w:jc w:val="left"/>
            </w:pPr>
          </w:p>
        </w:tc>
        <w:tc>
          <w:tcPr>
            <w:tcW w:w="518" w:type="pct"/>
            <w:vAlign w:val="center"/>
            <w:hideMark/>
          </w:tcPr>
          <w:p w14:paraId="2F805481" w14:textId="77777777" w:rsidR="001B6A84" w:rsidRPr="00DE455B" w:rsidRDefault="001B6A84" w:rsidP="006367DA">
            <w:pPr>
              <w:pStyle w:val="a4"/>
              <w:jc w:val="center"/>
            </w:pPr>
            <w:r w:rsidRPr="00DE455B">
              <w:t>Physical Modalities</w:t>
            </w:r>
          </w:p>
        </w:tc>
        <w:tc>
          <w:tcPr>
            <w:tcW w:w="431" w:type="pct"/>
            <w:vAlign w:val="center"/>
            <w:hideMark/>
          </w:tcPr>
          <w:p w14:paraId="6936A477" w14:textId="6AEEB95A" w:rsidR="001B6A84" w:rsidRPr="00DE455B" w:rsidRDefault="001B6A84" w:rsidP="006367DA">
            <w:pPr>
              <w:pStyle w:val="a4"/>
              <w:jc w:val="center"/>
            </w:pPr>
            <w:proofErr w:type="spellStart"/>
            <w:r w:rsidRPr="00DE455B">
              <w:t>Magri</w:t>
            </w:r>
            <w:proofErr w:type="spellEnd"/>
            <w:r w:rsidRPr="00DE455B">
              <w:t xml:space="preserve"> (2019)</w:t>
            </w:r>
          </w:p>
        </w:tc>
        <w:tc>
          <w:tcPr>
            <w:tcW w:w="692" w:type="pct"/>
            <w:vAlign w:val="center"/>
            <w:hideMark/>
          </w:tcPr>
          <w:p w14:paraId="70504DA2" w14:textId="77777777" w:rsidR="001B6A84" w:rsidRPr="00DE455B" w:rsidRDefault="001B6A84" w:rsidP="006367DA">
            <w:pPr>
              <w:pStyle w:val="a4"/>
              <w:jc w:val="center"/>
            </w:pPr>
            <w:r w:rsidRPr="00DE455B">
              <w:t>Placebo LLLT</w:t>
            </w:r>
          </w:p>
        </w:tc>
        <w:tc>
          <w:tcPr>
            <w:tcW w:w="1382" w:type="pct"/>
            <w:vAlign w:val="center"/>
            <w:hideMark/>
          </w:tcPr>
          <w:p w14:paraId="53BF28FA" w14:textId="77777777" w:rsidR="001B6A84" w:rsidRPr="00DE455B" w:rsidRDefault="001B6A84" w:rsidP="006367DA">
            <w:pPr>
              <w:pStyle w:val="a4"/>
              <w:jc w:val="center"/>
            </w:pPr>
            <w:r w:rsidRPr="00DE455B">
              <w:t>Active LLLT (780 nm, masseter and temporal = 5 J/cm², TMJ area = 7.5 J/cm², continuous emission, 8 sessions over 4 weeks, twice a week, direct contact)</w:t>
            </w:r>
          </w:p>
        </w:tc>
        <w:tc>
          <w:tcPr>
            <w:tcW w:w="1485" w:type="pct"/>
            <w:vAlign w:val="center"/>
            <w:hideMark/>
          </w:tcPr>
          <w:p w14:paraId="6793D2AA" w14:textId="00AD91CA" w:rsidR="001B6A84" w:rsidRPr="00DE455B" w:rsidRDefault="001B6A84" w:rsidP="006367DA">
            <w:pPr>
              <w:pStyle w:val="a4"/>
              <w:jc w:val="center"/>
            </w:pPr>
            <w:r w:rsidRPr="00DE455B">
              <w:t>Active and placebo LLLT effectively reduce pain in the short-term (up to six months post-intervention) for myofascial pain</w:t>
            </w:r>
            <w:r w:rsidR="00497B51" w:rsidRPr="00DE455B">
              <w:t>.</w:t>
            </w:r>
          </w:p>
        </w:tc>
      </w:tr>
      <w:tr w:rsidR="001B6A84" w:rsidRPr="00DE455B" w14:paraId="7D8DCEE1" w14:textId="77777777" w:rsidTr="006367DA">
        <w:trPr>
          <w:trHeight w:val="113"/>
          <w:jc w:val="center"/>
        </w:trPr>
        <w:tc>
          <w:tcPr>
            <w:tcW w:w="492" w:type="pct"/>
            <w:vMerge/>
            <w:vAlign w:val="center"/>
            <w:hideMark/>
          </w:tcPr>
          <w:p w14:paraId="4CF45750" w14:textId="77777777" w:rsidR="001B6A84" w:rsidRPr="00DE455B" w:rsidRDefault="001B6A84" w:rsidP="0055043F">
            <w:pPr>
              <w:pStyle w:val="a4"/>
              <w:jc w:val="left"/>
            </w:pPr>
          </w:p>
        </w:tc>
        <w:tc>
          <w:tcPr>
            <w:tcW w:w="518" w:type="pct"/>
            <w:vAlign w:val="center"/>
            <w:hideMark/>
          </w:tcPr>
          <w:p w14:paraId="54C66EAE" w14:textId="77777777" w:rsidR="001B6A84" w:rsidRPr="00DE455B" w:rsidRDefault="001B6A84" w:rsidP="006367DA">
            <w:pPr>
              <w:pStyle w:val="a4"/>
              <w:jc w:val="center"/>
            </w:pPr>
            <w:r w:rsidRPr="00DE455B">
              <w:t>Oral Splints, Physical Modalities</w:t>
            </w:r>
          </w:p>
        </w:tc>
        <w:tc>
          <w:tcPr>
            <w:tcW w:w="431" w:type="pct"/>
            <w:vAlign w:val="center"/>
            <w:hideMark/>
          </w:tcPr>
          <w:p w14:paraId="5B90E226" w14:textId="6349981F" w:rsidR="001B6A84" w:rsidRPr="00DE455B" w:rsidRDefault="001B6A84" w:rsidP="006367DA">
            <w:pPr>
              <w:pStyle w:val="a4"/>
              <w:jc w:val="center"/>
            </w:pPr>
            <w:proofErr w:type="spellStart"/>
            <w:r w:rsidRPr="00DE455B">
              <w:t>Maracci</w:t>
            </w:r>
            <w:proofErr w:type="spellEnd"/>
            <w:r w:rsidRPr="00DE455B">
              <w:t xml:space="preserve"> (2020)</w:t>
            </w:r>
          </w:p>
        </w:tc>
        <w:tc>
          <w:tcPr>
            <w:tcW w:w="692" w:type="pct"/>
            <w:vAlign w:val="center"/>
            <w:hideMark/>
          </w:tcPr>
          <w:p w14:paraId="6040BCF2" w14:textId="77777777" w:rsidR="001B6A84" w:rsidRPr="00DE455B" w:rsidRDefault="001B6A84" w:rsidP="006367DA">
            <w:pPr>
              <w:pStyle w:val="a4"/>
              <w:jc w:val="center"/>
            </w:pPr>
            <w:r w:rsidRPr="00DE455B">
              <w:t>LLLT placebo</w:t>
            </w:r>
          </w:p>
        </w:tc>
        <w:tc>
          <w:tcPr>
            <w:tcW w:w="1382" w:type="pct"/>
            <w:vAlign w:val="center"/>
            <w:hideMark/>
          </w:tcPr>
          <w:p w14:paraId="1758488B" w14:textId="77777777" w:rsidR="00497B51" w:rsidRPr="00DE455B" w:rsidRDefault="001B6A84" w:rsidP="006367DA">
            <w:pPr>
              <w:pStyle w:val="a4"/>
              <w:jc w:val="center"/>
            </w:pPr>
            <w:r w:rsidRPr="00DE455B">
              <w:t>- Michigan OS (upper arch, 3</w:t>
            </w:r>
            <w:r w:rsidR="00497B51" w:rsidRPr="00DE455B">
              <w:t xml:space="preserve"> </w:t>
            </w:r>
            <w:r w:rsidRPr="00DE455B">
              <w:t>mm thick, night use) + adjustments</w:t>
            </w:r>
          </w:p>
          <w:p w14:paraId="2E9D7465" w14:textId="7E1177D9" w:rsidR="001B6A84" w:rsidRPr="00DE455B" w:rsidRDefault="001B6A84" w:rsidP="006367DA">
            <w:pPr>
              <w:pStyle w:val="a4"/>
              <w:jc w:val="center"/>
            </w:pPr>
            <w:r w:rsidRPr="00DE455B">
              <w:t xml:space="preserve">- LLLT (808 nm, 100 </w:t>
            </w:r>
            <w:proofErr w:type="spellStart"/>
            <w:r w:rsidRPr="00DE455B">
              <w:t>mW</w:t>
            </w:r>
            <w:proofErr w:type="spellEnd"/>
            <w:r w:rsidRPr="00DE455B">
              <w:t>, 80 J/cm², 22</w:t>
            </w:r>
            <w:r w:rsidR="00D03CCC" w:rsidRPr="00DE455B">
              <w:t xml:space="preserve"> </w:t>
            </w:r>
            <w:r w:rsidRPr="00DE455B">
              <w:t xml:space="preserve">s/application, 2 sessions with 48-h </w:t>
            </w:r>
            <w:r w:rsidRPr="00DE455B">
              <w:lastRenderedPageBreak/>
              <w:t>interval)</w:t>
            </w:r>
          </w:p>
        </w:tc>
        <w:tc>
          <w:tcPr>
            <w:tcW w:w="1485" w:type="pct"/>
            <w:vAlign w:val="center"/>
            <w:hideMark/>
          </w:tcPr>
          <w:p w14:paraId="6987106B" w14:textId="77777777" w:rsidR="001B6A84" w:rsidRPr="00DE455B" w:rsidRDefault="001B6A84" w:rsidP="006367DA">
            <w:pPr>
              <w:pStyle w:val="a4"/>
              <w:jc w:val="center"/>
            </w:pPr>
            <w:r w:rsidRPr="00DE455B">
              <w:lastRenderedPageBreak/>
              <w:t xml:space="preserve">Michigan OS is effective in reducing myofascial pain and improving </w:t>
            </w:r>
            <w:proofErr w:type="spellStart"/>
            <w:r w:rsidRPr="00DE455B">
              <w:t>OHRQoL</w:t>
            </w:r>
            <w:proofErr w:type="spellEnd"/>
            <w:r w:rsidRPr="00DE455B">
              <w:t xml:space="preserve">, while the rapid LLLT protocol only improves QoL without significantly </w:t>
            </w:r>
            <w:r w:rsidRPr="00DE455B">
              <w:lastRenderedPageBreak/>
              <w:t>reducing myofascial pain.</w:t>
            </w:r>
          </w:p>
        </w:tc>
      </w:tr>
      <w:tr w:rsidR="001B6A84" w:rsidRPr="00DE455B" w14:paraId="3188813D" w14:textId="77777777" w:rsidTr="006367DA">
        <w:trPr>
          <w:trHeight w:val="113"/>
          <w:jc w:val="center"/>
        </w:trPr>
        <w:tc>
          <w:tcPr>
            <w:tcW w:w="492" w:type="pct"/>
            <w:vMerge/>
            <w:vAlign w:val="center"/>
            <w:hideMark/>
          </w:tcPr>
          <w:p w14:paraId="4446912A" w14:textId="77777777" w:rsidR="001B6A84" w:rsidRPr="00DE455B" w:rsidRDefault="001B6A84" w:rsidP="0055043F">
            <w:pPr>
              <w:pStyle w:val="a4"/>
              <w:jc w:val="left"/>
            </w:pPr>
          </w:p>
        </w:tc>
        <w:tc>
          <w:tcPr>
            <w:tcW w:w="518" w:type="pct"/>
            <w:vAlign w:val="center"/>
            <w:hideMark/>
          </w:tcPr>
          <w:p w14:paraId="623BC2CF" w14:textId="77777777" w:rsidR="001B6A84" w:rsidRPr="00DE455B" w:rsidRDefault="001B6A84" w:rsidP="006367DA">
            <w:pPr>
              <w:pStyle w:val="a4"/>
              <w:jc w:val="center"/>
            </w:pPr>
            <w:r w:rsidRPr="00DE455B">
              <w:t>Physical Modalities</w:t>
            </w:r>
          </w:p>
        </w:tc>
        <w:tc>
          <w:tcPr>
            <w:tcW w:w="431" w:type="pct"/>
            <w:vAlign w:val="center"/>
            <w:hideMark/>
          </w:tcPr>
          <w:p w14:paraId="29AD7523" w14:textId="195DC2CB" w:rsidR="001B6A84" w:rsidRPr="00DE455B" w:rsidRDefault="001B6A84" w:rsidP="006367DA">
            <w:pPr>
              <w:pStyle w:val="a4"/>
              <w:jc w:val="center"/>
            </w:pPr>
            <w:r w:rsidRPr="00DE455B">
              <w:t>Monaco (2019)</w:t>
            </w:r>
          </w:p>
        </w:tc>
        <w:tc>
          <w:tcPr>
            <w:tcW w:w="692" w:type="pct"/>
            <w:vAlign w:val="center"/>
            <w:hideMark/>
          </w:tcPr>
          <w:p w14:paraId="7E7395CE" w14:textId="77777777" w:rsidR="001B6A84" w:rsidRPr="00DE455B" w:rsidRDefault="001B6A84" w:rsidP="006367DA">
            <w:pPr>
              <w:pStyle w:val="a4"/>
              <w:jc w:val="center"/>
            </w:pPr>
            <w:r w:rsidRPr="00DE455B">
              <w:t>No treatment</w:t>
            </w:r>
          </w:p>
        </w:tc>
        <w:tc>
          <w:tcPr>
            <w:tcW w:w="1382" w:type="pct"/>
            <w:vAlign w:val="center"/>
            <w:hideMark/>
          </w:tcPr>
          <w:p w14:paraId="3346F4BA" w14:textId="77777777" w:rsidR="001B6A84" w:rsidRPr="00DE455B" w:rsidRDefault="001B6A84" w:rsidP="006367DA">
            <w:pPr>
              <w:pStyle w:val="a4"/>
              <w:jc w:val="center"/>
            </w:pPr>
            <w:r w:rsidRPr="00DE455B">
              <w:t xml:space="preserve">ELIBA device (lingual elevator by </w:t>
            </w:r>
            <w:proofErr w:type="spellStart"/>
            <w:r w:rsidRPr="00DE455B">
              <w:t>Balercia</w:t>
            </w:r>
            <w:proofErr w:type="spellEnd"/>
            <w:r w:rsidRPr="00DE455B">
              <w:t xml:space="preserve">, used ≥16 h/day for 6 months, constructed under </w:t>
            </w:r>
            <w:bookmarkStart w:id="3" w:name="_Hlk217467969"/>
            <w:r w:rsidRPr="00DE455B">
              <w:t>ULF</w:t>
            </w:r>
            <w:bookmarkEnd w:id="3"/>
            <w:r w:rsidRPr="00DE455B">
              <w:t>-TENS)</w:t>
            </w:r>
          </w:p>
        </w:tc>
        <w:tc>
          <w:tcPr>
            <w:tcW w:w="1485" w:type="pct"/>
            <w:vAlign w:val="center"/>
            <w:hideMark/>
          </w:tcPr>
          <w:p w14:paraId="442744D5" w14:textId="77777777" w:rsidR="001B6A84" w:rsidRPr="00DE455B" w:rsidRDefault="001B6A84" w:rsidP="006367DA">
            <w:pPr>
              <w:pStyle w:val="a4"/>
              <w:jc w:val="center"/>
            </w:pPr>
            <w:r w:rsidRPr="00DE455B">
              <w:t xml:space="preserve">The ELIBA device effectively reduces myofascial TMD pain and improves jaw kinematics and </w:t>
            </w:r>
            <w:proofErr w:type="spellStart"/>
            <w:r w:rsidRPr="00DE455B">
              <w:t>sEMG</w:t>
            </w:r>
            <w:proofErr w:type="spellEnd"/>
            <w:r w:rsidRPr="00DE455B">
              <w:t xml:space="preserve"> values over 6 months in female patients who previously did not respond to ULF-TENS, demonstrating its potential as a treatment option for chronic TMD patients with insufficient freeway space for conventional orthotics, by promoting muscle relaxation and increasing interocclusal distance without occlusal modification.</w:t>
            </w:r>
          </w:p>
        </w:tc>
      </w:tr>
      <w:tr w:rsidR="001B6A84" w:rsidRPr="00DE455B" w14:paraId="7B17ADC5" w14:textId="77777777" w:rsidTr="006367DA">
        <w:trPr>
          <w:trHeight w:val="113"/>
          <w:jc w:val="center"/>
        </w:trPr>
        <w:tc>
          <w:tcPr>
            <w:tcW w:w="492" w:type="pct"/>
            <w:vMerge/>
            <w:vAlign w:val="center"/>
            <w:hideMark/>
          </w:tcPr>
          <w:p w14:paraId="5CD2BD2D" w14:textId="77777777" w:rsidR="001B6A84" w:rsidRPr="00DE455B" w:rsidRDefault="001B6A84" w:rsidP="0055043F">
            <w:pPr>
              <w:pStyle w:val="a4"/>
              <w:jc w:val="left"/>
            </w:pPr>
          </w:p>
        </w:tc>
        <w:tc>
          <w:tcPr>
            <w:tcW w:w="518" w:type="pct"/>
            <w:vAlign w:val="center"/>
            <w:hideMark/>
          </w:tcPr>
          <w:p w14:paraId="1BB05425" w14:textId="77777777" w:rsidR="001B6A84" w:rsidRPr="00DE455B" w:rsidRDefault="001B6A84" w:rsidP="006367DA">
            <w:pPr>
              <w:pStyle w:val="a4"/>
              <w:jc w:val="center"/>
            </w:pPr>
            <w:r w:rsidRPr="00DE455B">
              <w:t>Physical Modalities</w:t>
            </w:r>
          </w:p>
        </w:tc>
        <w:tc>
          <w:tcPr>
            <w:tcW w:w="431" w:type="pct"/>
            <w:vAlign w:val="center"/>
            <w:hideMark/>
          </w:tcPr>
          <w:p w14:paraId="5698DF64" w14:textId="6001F0CC" w:rsidR="001B6A84" w:rsidRPr="00DE455B" w:rsidRDefault="001B6A84" w:rsidP="006367DA">
            <w:pPr>
              <w:pStyle w:val="a4"/>
              <w:jc w:val="center"/>
            </w:pPr>
            <w:r w:rsidRPr="00DE455B">
              <w:t>Monteiro (2020)</w:t>
            </w:r>
          </w:p>
        </w:tc>
        <w:tc>
          <w:tcPr>
            <w:tcW w:w="692" w:type="pct"/>
            <w:vAlign w:val="center"/>
            <w:hideMark/>
          </w:tcPr>
          <w:p w14:paraId="41BED1E6" w14:textId="77777777" w:rsidR="001B6A84" w:rsidRPr="00DE455B" w:rsidRDefault="001B6A84" w:rsidP="006367DA">
            <w:pPr>
              <w:pStyle w:val="a4"/>
              <w:jc w:val="center"/>
            </w:pPr>
            <w:r w:rsidRPr="00DE455B">
              <w:t>Placebo (sham laser without activation)</w:t>
            </w:r>
          </w:p>
        </w:tc>
        <w:tc>
          <w:tcPr>
            <w:tcW w:w="1382" w:type="pct"/>
            <w:vAlign w:val="center"/>
            <w:hideMark/>
          </w:tcPr>
          <w:p w14:paraId="508744D6" w14:textId="77777777" w:rsidR="001B6A84" w:rsidRPr="00DE455B" w:rsidRDefault="001B6A84" w:rsidP="006367DA">
            <w:pPr>
              <w:pStyle w:val="a4"/>
              <w:jc w:val="center"/>
            </w:pPr>
            <w:r w:rsidRPr="00DE455B">
              <w:t>PBMT (635 nm diode laser, 8 J/cm², 4 sessions over 4 weeks)</w:t>
            </w:r>
          </w:p>
        </w:tc>
        <w:tc>
          <w:tcPr>
            <w:tcW w:w="1485" w:type="pct"/>
            <w:vAlign w:val="center"/>
            <w:hideMark/>
          </w:tcPr>
          <w:p w14:paraId="7068AF3D" w14:textId="687470AB" w:rsidR="001B6A84" w:rsidRPr="00DE455B" w:rsidRDefault="001B6A84" w:rsidP="006367DA">
            <w:pPr>
              <w:pStyle w:val="a4"/>
              <w:jc w:val="center"/>
            </w:pPr>
            <w:r w:rsidRPr="00DE455B">
              <w:t>Laser therapy significantly reduced pain and improved mouth opening without side effects</w:t>
            </w:r>
            <w:r w:rsidR="002009C8" w:rsidRPr="00DE455B">
              <w:t>.</w:t>
            </w:r>
          </w:p>
        </w:tc>
      </w:tr>
      <w:tr w:rsidR="001B6A84" w:rsidRPr="00DE455B" w14:paraId="1A351859" w14:textId="77777777" w:rsidTr="006367DA">
        <w:trPr>
          <w:trHeight w:val="113"/>
          <w:jc w:val="center"/>
        </w:trPr>
        <w:tc>
          <w:tcPr>
            <w:tcW w:w="492" w:type="pct"/>
            <w:vMerge/>
            <w:vAlign w:val="center"/>
            <w:hideMark/>
          </w:tcPr>
          <w:p w14:paraId="56724D16" w14:textId="77777777" w:rsidR="001B6A84" w:rsidRPr="00DE455B" w:rsidRDefault="001B6A84" w:rsidP="0055043F">
            <w:pPr>
              <w:pStyle w:val="a4"/>
              <w:jc w:val="left"/>
            </w:pPr>
          </w:p>
        </w:tc>
        <w:tc>
          <w:tcPr>
            <w:tcW w:w="518" w:type="pct"/>
            <w:vAlign w:val="center"/>
            <w:hideMark/>
          </w:tcPr>
          <w:p w14:paraId="7A041BD5" w14:textId="77777777" w:rsidR="001B6A84" w:rsidRPr="00DE455B" w:rsidRDefault="001B6A84" w:rsidP="006367DA">
            <w:pPr>
              <w:pStyle w:val="a4"/>
              <w:jc w:val="center"/>
            </w:pPr>
            <w:r w:rsidRPr="00DE455B">
              <w:t>Needling</w:t>
            </w:r>
          </w:p>
        </w:tc>
        <w:tc>
          <w:tcPr>
            <w:tcW w:w="431" w:type="pct"/>
            <w:vAlign w:val="center"/>
            <w:hideMark/>
          </w:tcPr>
          <w:p w14:paraId="0AACA83A" w14:textId="4F6E3E55" w:rsidR="001B6A84" w:rsidRPr="00DE455B" w:rsidRDefault="001B6A84" w:rsidP="006367DA">
            <w:pPr>
              <w:pStyle w:val="a4"/>
              <w:jc w:val="center"/>
            </w:pPr>
            <w:proofErr w:type="spellStart"/>
            <w:r w:rsidRPr="00DE455B">
              <w:t>Moraes</w:t>
            </w:r>
            <w:proofErr w:type="spellEnd"/>
            <w:r w:rsidRPr="00DE455B">
              <w:t xml:space="preserve"> (2022)</w:t>
            </w:r>
          </w:p>
        </w:tc>
        <w:tc>
          <w:tcPr>
            <w:tcW w:w="692" w:type="pct"/>
            <w:vAlign w:val="center"/>
            <w:hideMark/>
          </w:tcPr>
          <w:p w14:paraId="1CBE77A3" w14:textId="77777777" w:rsidR="001B6A84" w:rsidRPr="00DE455B" w:rsidRDefault="001B6A84" w:rsidP="006367DA">
            <w:pPr>
              <w:pStyle w:val="a4"/>
              <w:jc w:val="center"/>
            </w:pPr>
            <w:r w:rsidRPr="00DE455B">
              <w:t>Sham needling</w:t>
            </w:r>
          </w:p>
        </w:tc>
        <w:tc>
          <w:tcPr>
            <w:tcW w:w="1382" w:type="pct"/>
            <w:vAlign w:val="center"/>
            <w:hideMark/>
          </w:tcPr>
          <w:p w14:paraId="52007564" w14:textId="4493750D" w:rsidR="001B6A84" w:rsidRPr="00DE455B" w:rsidRDefault="001B6A84" w:rsidP="006367DA">
            <w:pPr>
              <w:pStyle w:val="a4"/>
              <w:jc w:val="center"/>
            </w:pPr>
            <w:r w:rsidRPr="00DE455B">
              <w:t>DN (3 sessions, 7</w:t>
            </w:r>
            <w:r w:rsidR="000101C9" w:rsidRPr="00DE455B">
              <w:t>–</w:t>
            </w:r>
            <w:r w:rsidRPr="00DE455B">
              <w:t>14 day interval between sessions)</w:t>
            </w:r>
          </w:p>
        </w:tc>
        <w:tc>
          <w:tcPr>
            <w:tcW w:w="1485" w:type="pct"/>
            <w:vAlign w:val="center"/>
            <w:hideMark/>
          </w:tcPr>
          <w:p w14:paraId="76A45A9C" w14:textId="223AAB68" w:rsidR="001B6A84" w:rsidRPr="00DE455B" w:rsidRDefault="001B6A84" w:rsidP="006367DA">
            <w:pPr>
              <w:pStyle w:val="a4"/>
              <w:jc w:val="center"/>
            </w:pPr>
            <w:r w:rsidRPr="00DE455B">
              <w:t>DN combined with counseling improved pain intensity, tinnitus, tinnitus discomfort, and reduced total THI score in patients with myofascial TMD and tinnitus</w:t>
            </w:r>
            <w:r w:rsidR="004211A4" w:rsidRPr="00DE455B">
              <w:t>.</w:t>
            </w:r>
          </w:p>
        </w:tc>
      </w:tr>
      <w:tr w:rsidR="001B6A84" w:rsidRPr="00DE455B" w14:paraId="0D1A577F" w14:textId="77777777" w:rsidTr="006367DA">
        <w:trPr>
          <w:trHeight w:val="113"/>
          <w:jc w:val="center"/>
        </w:trPr>
        <w:tc>
          <w:tcPr>
            <w:tcW w:w="492" w:type="pct"/>
            <w:vMerge/>
            <w:vAlign w:val="center"/>
            <w:hideMark/>
          </w:tcPr>
          <w:p w14:paraId="01F3C39C" w14:textId="77777777" w:rsidR="001B6A84" w:rsidRPr="00DE455B" w:rsidRDefault="001B6A84" w:rsidP="0055043F">
            <w:pPr>
              <w:pStyle w:val="a4"/>
              <w:jc w:val="left"/>
            </w:pPr>
          </w:p>
        </w:tc>
        <w:tc>
          <w:tcPr>
            <w:tcW w:w="518" w:type="pct"/>
            <w:vAlign w:val="center"/>
            <w:hideMark/>
          </w:tcPr>
          <w:p w14:paraId="7FA3F0C4" w14:textId="77777777" w:rsidR="001B6A84" w:rsidRPr="00DE455B" w:rsidRDefault="001B6A84" w:rsidP="006367DA">
            <w:pPr>
              <w:pStyle w:val="a4"/>
              <w:jc w:val="center"/>
            </w:pPr>
            <w:r w:rsidRPr="00DE455B">
              <w:t>Physical Modalities</w:t>
            </w:r>
          </w:p>
        </w:tc>
        <w:tc>
          <w:tcPr>
            <w:tcW w:w="431" w:type="pct"/>
            <w:vAlign w:val="center"/>
            <w:hideMark/>
          </w:tcPr>
          <w:p w14:paraId="4F5878C7" w14:textId="42A2354D" w:rsidR="001B6A84" w:rsidRPr="00DE455B" w:rsidRDefault="001B6A84" w:rsidP="006367DA">
            <w:pPr>
              <w:pStyle w:val="a4"/>
              <w:jc w:val="center"/>
            </w:pPr>
            <w:proofErr w:type="spellStart"/>
            <w:r w:rsidRPr="00DE455B">
              <w:t>Nadershah</w:t>
            </w:r>
            <w:proofErr w:type="spellEnd"/>
            <w:r w:rsidRPr="00DE455B">
              <w:t xml:space="preserve"> (2019)</w:t>
            </w:r>
          </w:p>
        </w:tc>
        <w:tc>
          <w:tcPr>
            <w:tcW w:w="692" w:type="pct"/>
            <w:vAlign w:val="center"/>
            <w:hideMark/>
          </w:tcPr>
          <w:p w14:paraId="101E5884" w14:textId="77777777" w:rsidR="001B6A84" w:rsidRPr="00DE455B" w:rsidRDefault="001B6A84" w:rsidP="006367DA">
            <w:pPr>
              <w:pStyle w:val="a4"/>
              <w:jc w:val="center"/>
            </w:pPr>
            <w:r w:rsidRPr="00DE455B">
              <w:t>Sham laser</w:t>
            </w:r>
          </w:p>
        </w:tc>
        <w:tc>
          <w:tcPr>
            <w:tcW w:w="1382" w:type="pct"/>
            <w:vAlign w:val="center"/>
            <w:hideMark/>
          </w:tcPr>
          <w:p w14:paraId="77367AD8" w14:textId="56D1FD64" w:rsidR="001B6A84" w:rsidRPr="00DE455B" w:rsidRDefault="001B6A84" w:rsidP="006367DA">
            <w:pPr>
              <w:pStyle w:val="a4"/>
              <w:jc w:val="center"/>
            </w:pPr>
            <w:r w:rsidRPr="00DE455B">
              <w:t>PBMT therapy (940 nm diode, 257 J/treatment, total 1285 J, every 48</w:t>
            </w:r>
            <w:r w:rsidR="004211A4" w:rsidRPr="00DE455B">
              <w:t xml:space="preserve"> </w:t>
            </w:r>
            <w:r w:rsidRPr="00DE455B">
              <w:t>h for 10 days)</w:t>
            </w:r>
          </w:p>
        </w:tc>
        <w:tc>
          <w:tcPr>
            <w:tcW w:w="1485" w:type="pct"/>
            <w:vAlign w:val="center"/>
            <w:hideMark/>
          </w:tcPr>
          <w:p w14:paraId="0013A7D5" w14:textId="77777777" w:rsidR="001B6A84" w:rsidRPr="00DE455B" w:rsidRDefault="001B6A84" w:rsidP="006367DA">
            <w:pPr>
              <w:pStyle w:val="a4"/>
              <w:jc w:val="center"/>
            </w:pPr>
            <w:r w:rsidRPr="00DE455B">
              <w:t>PBMT therapy is an effective short-term treatment for myofascial TMD pain, showing significant pain reduction compared to sham treatment.</w:t>
            </w:r>
          </w:p>
        </w:tc>
      </w:tr>
      <w:tr w:rsidR="001B6A84" w:rsidRPr="00DE455B" w14:paraId="70ACAD3B" w14:textId="77777777" w:rsidTr="006367DA">
        <w:trPr>
          <w:trHeight w:val="113"/>
          <w:jc w:val="center"/>
        </w:trPr>
        <w:tc>
          <w:tcPr>
            <w:tcW w:w="492" w:type="pct"/>
            <w:vMerge/>
            <w:vAlign w:val="center"/>
            <w:hideMark/>
          </w:tcPr>
          <w:p w14:paraId="469B50B2" w14:textId="77777777" w:rsidR="001B6A84" w:rsidRPr="00DE455B" w:rsidRDefault="001B6A84" w:rsidP="0055043F">
            <w:pPr>
              <w:pStyle w:val="a4"/>
              <w:jc w:val="left"/>
            </w:pPr>
          </w:p>
        </w:tc>
        <w:tc>
          <w:tcPr>
            <w:tcW w:w="518" w:type="pct"/>
            <w:vAlign w:val="center"/>
            <w:hideMark/>
          </w:tcPr>
          <w:p w14:paraId="4F738E94" w14:textId="77777777" w:rsidR="001B6A84" w:rsidRPr="00DE455B" w:rsidRDefault="001B6A84" w:rsidP="006367DA">
            <w:pPr>
              <w:pStyle w:val="a4"/>
              <w:jc w:val="center"/>
            </w:pPr>
            <w:r w:rsidRPr="00DE455B">
              <w:t>Injections</w:t>
            </w:r>
          </w:p>
        </w:tc>
        <w:tc>
          <w:tcPr>
            <w:tcW w:w="431" w:type="pct"/>
            <w:vAlign w:val="center"/>
            <w:hideMark/>
          </w:tcPr>
          <w:p w14:paraId="1F31AA32" w14:textId="2EFFF3B1" w:rsidR="001B6A84" w:rsidRPr="00DE455B" w:rsidRDefault="001B6A84" w:rsidP="006367DA">
            <w:pPr>
              <w:pStyle w:val="a4"/>
              <w:jc w:val="center"/>
            </w:pPr>
            <w:proofErr w:type="spellStart"/>
            <w:r w:rsidRPr="00DE455B">
              <w:t>Nitecka-Buchta</w:t>
            </w:r>
            <w:proofErr w:type="spellEnd"/>
            <w:r w:rsidRPr="00DE455B">
              <w:t xml:space="preserve"> (2018)</w:t>
            </w:r>
          </w:p>
        </w:tc>
        <w:tc>
          <w:tcPr>
            <w:tcW w:w="692" w:type="pct"/>
            <w:vAlign w:val="center"/>
            <w:hideMark/>
          </w:tcPr>
          <w:p w14:paraId="4F5AFF41" w14:textId="77777777" w:rsidR="001B6A84" w:rsidRPr="00DE455B" w:rsidRDefault="001B6A84" w:rsidP="006367DA">
            <w:pPr>
              <w:pStyle w:val="a4"/>
              <w:jc w:val="center"/>
            </w:pPr>
            <w:r w:rsidRPr="00DE455B">
              <w:t>0.9% NaCl (saline) intramuscular injection</w:t>
            </w:r>
          </w:p>
        </w:tc>
        <w:tc>
          <w:tcPr>
            <w:tcW w:w="1382" w:type="pct"/>
            <w:vAlign w:val="center"/>
            <w:hideMark/>
          </w:tcPr>
          <w:p w14:paraId="70FF3834" w14:textId="3D6ADAA8" w:rsidR="001B6A84" w:rsidRPr="00DE455B" w:rsidRDefault="001B6A84" w:rsidP="006367DA">
            <w:pPr>
              <w:pStyle w:val="a4"/>
              <w:jc w:val="center"/>
            </w:pPr>
            <w:r w:rsidRPr="00DE455B">
              <w:t>2 ml of Collagen MD Muscle intramuscular injection (days 0 and 7); Group II: 2 m</w:t>
            </w:r>
            <w:r w:rsidR="00323AFF" w:rsidRPr="00DE455B">
              <w:t>L</w:t>
            </w:r>
            <w:r w:rsidRPr="00DE455B">
              <w:t xml:space="preserve"> of 2% Lidocaine without vasoconstrictor intramuscular injection (days 0 and 7)</w:t>
            </w:r>
          </w:p>
        </w:tc>
        <w:tc>
          <w:tcPr>
            <w:tcW w:w="1485" w:type="pct"/>
            <w:vAlign w:val="center"/>
            <w:hideMark/>
          </w:tcPr>
          <w:p w14:paraId="0A1C09B2" w14:textId="77777777" w:rsidR="001B6A84" w:rsidRPr="00DE455B" w:rsidRDefault="001B6A84" w:rsidP="006367DA">
            <w:pPr>
              <w:pStyle w:val="a4"/>
              <w:jc w:val="center"/>
            </w:pPr>
            <w:r w:rsidRPr="00DE455B">
              <w:t>Intramuscular collagen injection is more efficient in reducing myofascial pain within masseter muscles than lidocaine injection, but further long-term trials are needed due to the short observation time.</w:t>
            </w:r>
          </w:p>
        </w:tc>
      </w:tr>
      <w:tr w:rsidR="001B6A84" w:rsidRPr="00DE455B" w14:paraId="70794EDD" w14:textId="77777777" w:rsidTr="006367DA">
        <w:trPr>
          <w:trHeight w:val="113"/>
          <w:jc w:val="center"/>
        </w:trPr>
        <w:tc>
          <w:tcPr>
            <w:tcW w:w="492" w:type="pct"/>
            <w:vMerge/>
            <w:vAlign w:val="center"/>
            <w:hideMark/>
          </w:tcPr>
          <w:p w14:paraId="2B7E99C9" w14:textId="77777777" w:rsidR="001B6A84" w:rsidRPr="00DE455B" w:rsidRDefault="001B6A84" w:rsidP="0055043F">
            <w:pPr>
              <w:pStyle w:val="a4"/>
              <w:jc w:val="left"/>
            </w:pPr>
          </w:p>
        </w:tc>
        <w:tc>
          <w:tcPr>
            <w:tcW w:w="518" w:type="pct"/>
            <w:vAlign w:val="center"/>
            <w:hideMark/>
          </w:tcPr>
          <w:p w14:paraId="32DE767B" w14:textId="77777777" w:rsidR="001B6A84" w:rsidRPr="00DE455B" w:rsidRDefault="001B6A84" w:rsidP="006367DA">
            <w:pPr>
              <w:pStyle w:val="a4"/>
              <w:jc w:val="center"/>
            </w:pPr>
            <w:r w:rsidRPr="00DE455B">
              <w:t>Needling</w:t>
            </w:r>
          </w:p>
        </w:tc>
        <w:tc>
          <w:tcPr>
            <w:tcW w:w="431" w:type="pct"/>
            <w:vAlign w:val="center"/>
            <w:hideMark/>
          </w:tcPr>
          <w:p w14:paraId="1B742AF2" w14:textId="3D069DF1" w:rsidR="001B6A84" w:rsidRPr="00DE455B" w:rsidRDefault="001B6A84" w:rsidP="006367DA">
            <w:pPr>
              <w:pStyle w:val="a4"/>
              <w:jc w:val="center"/>
            </w:pPr>
            <w:proofErr w:type="spellStart"/>
            <w:r w:rsidRPr="00DE455B">
              <w:t>Özden</w:t>
            </w:r>
            <w:proofErr w:type="spellEnd"/>
            <w:r w:rsidRPr="00DE455B">
              <w:t xml:space="preserve"> (2018)</w:t>
            </w:r>
          </w:p>
        </w:tc>
        <w:tc>
          <w:tcPr>
            <w:tcW w:w="692" w:type="pct"/>
            <w:vAlign w:val="center"/>
            <w:hideMark/>
          </w:tcPr>
          <w:p w14:paraId="52A04CB8" w14:textId="14E7CD71" w:rsidR="001B6A84" w:rsidRPr="00DE455B" w:rsidRDefault="001B6A84" w:rsidP="006367DA">
            <w:pPr>
              <w:pStyle w:val="a4"/>
              <w:jc w:val="center"/>
            </w:pPr>
            <w:r w:rsidRPr="00DE455B">
              <w:t>Superficial DN (SDN) (5 mm depth, 3 sessions, once/week)</w:t>
            </w:r>
          </w:p>
        </w:tc>
        <w:tc>
          <w:tcPr>
            <w:tcW w:w="1382" w:type="pct"/>
            <w:vAlign w:val="center"/>
            <w:hideMark/>
          </w:tcPr>
          <w:p w14:paraId="6AAC21A2" w14:textId="77777777" w:rsidR="001B6A84" w:rsidRPr="00DE455B" w:rsidRDefault="001B6A84" w:rsidP="006367DA">
            <w:pPr>
              <w:pStyle w:val="a4"/>
              <w:jc w:val="center"/>
            </w:pPr>
            <w:r w:rsidRPr="00DE455B">
              <w:t>Deep DN (DDN) (≥10 mm depth, 3 sessions, once/week)</w:t>
            </w:r>
          </w:p>
        </w:tc>
        <w:tc>
          <w:tcPr>
            <w:tcW w:w="1485" w:type="pct"/>
            <w:vAlign w:val="center"/>
            <w:hideMark/>
          </w:tcPr>
          <w:p w14:paraId="6893282E" w14:textId="1BC11503" w:rsidR="001B6A84" w:rsidRPr="00DE455B" w:rsidRDefault="001B6A84" w:rsidP="006367DA">
            <w:pPr>
              <w:pStyle w:val="a4"/>
              <w:jc w:val="center"/>
            </w:pPr>
            <w:r w:rsidRPr="00DE455B">
              <w:t>Superficial DN is more effective in reducing masseter-related myofascial TMD pain than deep DN, as measured by VAS scores and pressure pain threshold, although neither technique significantly improves maximal mouth opening</w:t>
            </w:r>
            <w:r w:rsidR="00AF5CE9" w:rsidRPr="00DE455B">
              <w:t>.</w:t>
            </w:r>
          </w:p>
        </w:tc>
      </w:tr>
      <w:tr w:rsidR="001B6A84" w:rsidRPr="00DE455B" w14:paraId="36FB8EB7" w14:textId="77777777" w:rsidTr="006367DA">
        <w:trPr>
          <w:trHeight w:val="113"/>
          <w:jc w:val="center"/>
        </w:trPr>
        <w:tc>
          <w:tcPr>
            <w:tcW w:w="492" w:type="pct"/>
            <w:vMerge/>
            <w:vAlign w:val="center"/>
            <w:hideMark/>
          </w:tcPr>
          <w:p w14:paraId="78D37289" w14:textId="77777777" w:rsidR="001B6A84" w:rsidRPr="00DE455B" w:rsidRDefault="001B6A84" w:rsidP="0055043F">
            <w:pPr>
              <w:pStyle w:val="a4"/>
              <w:jc w:val="left"/>
            </w:pPr>
          </w:p>
        </w:tc>
        <w:tc>
          <w:tcPr>
            <w:tcW w:w="518" w:type="pct"/>
            <w:vAlign w:val="center"/>
            <w:hideMark/>
          </w:tcPr>
          <w:p w14:paraId="62DDF485" w14:textId="575B047C" w:rsidR="001B6A84" w:rsidRPr="00DE455B" w:rsidRDefault="001B6A84" w:rsidP="006367DA">
            <w:pPr>
              <w:pStyle w:val="a4"/>
              <w:jc w:val="center"/>
            </w:pPr>
            <w:r w:rsidRPr="00DE455B">
              <w:t>PT &amp; EX</w:t>
            </w:r>
          </w:p>
        </w:tc>
        <w:tc>
          <w:tcPr>
            <w:tcW w:w="431" w:type="pct"/>
            <w:vAlign w:val="center"/>
            <w:hideMark/>
          </w:tcPr>
          <w:p w14:paraId="77FA6ACE" w14:textId="41E6093B" w:rsidR="001B6A84" w:rsidRPr="00DE455B" w:rsidRDefault="001B6A84" w:rsidP="006367DA">
            <w:pPr>
              <w:pStyle w:val="a4"/>
              <w:jc w:val="center"/>
            </w:pPr>
            <w:r w:rsidRPr="00DE455B">
              <w:t>Packer (2015)</w:t>
            </w:r>
          </w:p>
        </w:tc>
        <w:tc>
          <w:tcPr>
            <w:tcW w:w="692" w:type="pct"/>
            <w:vAlign w:val="center"/>
            <w:hideMark/>
          </w:tcPr>
          <w:p w14:paraId="5CE04E88" w14:textId="77777777" w:rsidR="001B6A84" w:rsidRPr="00DE455B" w:rsidRDefault="001B6A84" w:rsidP="006367DA">
            <w:pPr>
              <w:pStyle w:val="a4"/>
              <w:jc w:val="center"/>
            </w:pPr>
            <w:r w:rsidRPr="00DE455B">
              <w:t>Sham manipulation (placebo)</w:t>
            </w:r>
          </w:p>
        </w:tc>
        <w:tc>
          <w:tcPr>
            <w:tcW w:w="1382" w:type="pct"/>
            <w:vAlign w:val="center"/>
            <w:hideMark/>
          </w:tcPr>
          <w:p w14:paraId="24318E40" w14:textId="77777777" w:rsidR="001B6A84" w:rsidRPr="00DE455B" w:rsidRDefault="001B6A84" w:rsidP="006367DA">
            <w:pPr>
              <w:pStyle w:val="a4"/>
              <w:jc w:val="center"/>
            </w:pPr>
            <w:r w:rsidRPr="00DE455B">
              <w:t>Upper thoracic manipulation (single session, T1 vertebral area)</w:t>
            </w:r>
          </w:p>
        </w:tc>
        <w:tc>
          <w:tcPr>
            <w:tcW w:w="1485" w:type="pct"/>
            <w:vAlign w:val="center"/>
            <w:hideMark/>
          </w:tcPr>
          <w:p w14:paraId="1C2AF4BC" w14:textId="77777777" w:rsidR="001B6A84" w:rsidRPr="00DE455B" w:rsidRDefault="001B6A84" w:rsidP="006367DA">
            <w:pPr>
              <w:pStyle w:val="a4"/>
              <w:jc w:val="center"/>
            </w:pPr>
            <w:r w:rsidRPr="00DE455B">
              <w:t xml:space="preserve">Upper thoracic manipulation does not significantly affect vertical mouth opening or most masticatory muscle electromyographic activity in women with </w:t>
            </w:r>
            <w:r w:rsidRPr="00DE455B">
              <w:lastRenderedPageBreak/>
              <w:t>TMD, with only isolated immediate increases in some muscle activity during isometric depression, suggesting no substantial clinical effect.</w:t>
            </w:r>
          </w:p>
        </w:tc>
      </w:tr>
      <w:tr w:rsidR="001B6A84" w:rsidRPr="00DE455B" w14:paraId="68CD8CCA" w14:textId="77777777" w:rsidTr="006367DA">
        <w:trPr>
          <w:trHeight w:val="113"/>
          <w:jc w:val="center"/>
        </w:trPr>
        <w:tc>
          <w:tcPr>
            <w:tcW w:w="492" w:type="pct"/>
            <w:vMerge/>
            <w:vAlign w:val="center"/>
            <w:hideMark/>
          </w:tcPr>
          <w:p w14:paraId="6B9EC1B8" w14:textId="77777777" w:rsidR="001B6A84" w:rsidRPr="00DE455B" w:rsidRDefault="001B6A84" w:rsidP="0055043F">
            <w:pPr>
              <w:pStyle w:val="a4"/>
              <w:jc w:val="left"/>
            </w:pPr>
          </w:p>
        </w:tc>
        <w:tc>
          <w:tcPr>
            <w:tcW w:w="518" w:type="pct"/>
            <w:vAlign w:val="center"/>
            <w:hideMark/>
          </w:tcPr>
          <w:p w14:paraId="447A955F" w14:textId="4F2530E2" w:rsidR="001B6A84" w:rsidRPr="00DE455B" w:rsidRDefault="001B6A84" w:rsidP="006367DA">
            <w:pPr>
              <w:pStyle w:val="a4"/>
              <w:jc w:val="center"/>
            </w:pPr>
            <w:r w:rsidRPr="00DE455B">
              <w:t xml:space="preserve">PT &amp; EX, Pharmacotherapy,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2DC13C26" w14:textId="30FCFEBE" w:rsidR="001B6A84" w:rsidRPr="00DE455B" w:rsidRDefault="001B6A84" w:rsidP="006367DA">
            <w:pPr>
              <w:pStyle w:val="a4"/>
              <w:jc w:val="center"/>
            </w:pPr>
            <w:r w:rsidRPr="00DE455B">
              <w:t xml:space="preserve">Patil DJ </w:t>
            </w:r>
            <w:proofErr w:type="spellStart"/>
            <w:r w:rsidRPr="00DE455B">
              <w:t>Dheer</w:t>
            </w:r>
            <w:proofErr w:type="spellEnd"/>
            <w:r w:rsidRPr="00DE455B">
              <w:t xml:space="preserve"> DS (2023)</w:t>
            </w:r>
          </w:p>
        </w:tc>
        <w:tc>
          <w:tcPr>
            <w:tcW w:w="692" w:type="pct"/>
            <w:vAlign w:val="center"/>
            <w:hideMark/>
          </w:tcPr>
          <w:p w14:paraId="692D4117" w14:textId="77777777" w:rsidR="001B6A84" w:rsidRPr="00DE455B" w:rsidRDefault="001B6A84" w:rsidP="006367DA">
            <w:pPr>
              <w:pStyle w:val="a4"/>
              <w:jc w:val="center"/>
            </w:pPr>
            <w:r w:rsidRPr="00DE455B">
              <w:t>Standard therapy (NSAIDs + muscle relaxant for 1 week, physiotherapy, soft diet)</w:t>
            </w:r>
          </w:p>
        </w:tc>
        <w:tc>
          <w:tcPr>
            <w:tcW w:w="1382" w:type="pct"/>
            <w:vAlign w:val="center"/>
            <w:hideMark/>
          </w:tcPr>
          <w:p w14:paraId="0826ED8B" w14:textId="77777777" w:rsidR="001B6A84" w:rsidRPr="00DE455B" w:rsidRDefault="001B6A84" w:rsidP="006367DA">
            <w:pPr>
              <w:pStyle w:val="a4"/>
              <w:jc w:val="center"/>
            </w:pPr>
            <w:r w:rsidRPr="00DE455B">
              <w:t>Standard therapy + CBT (6 weekly sessions of psychoeducation, distraction, imagination, self-suggestion, relaxation, cognitive restructuring, hypnosis training, assertiveness, relapse prevention)</w:t>
            </w:r>
          </w:p>
        </w:tc>
        <w:tc>
          <w:tcPr>
            <w:tcW w:w="1485" w:type="pct"/>
            <w:vAlign w:val="center"/>
            <w:hideMark/>
          </w:tcPr>
          <w:p w14:paraId="5873AD55" w14:textId="77777777" w:rsidR="001B6A84" w:rsidRPr="00DE455B" w:rsidRDefault="001B6A84" w:rsidP="006367DA">
            <w:pPr>
              <w:pStyle w:val="a4"/>
              <w:jc w:val="center"/>
            </w:pPr>
            <w:r w:rsidRPr="00DE455B">
              <w:t>Adding CBT to standard treatment enhances efficacy in TMD patients by reducing stress and improving QoL.</w:t>
            </w:r>
          </w:p>
        </w:tc>
      </w:tr>
      <w:tr w:rsidR="001B6A84" w:rsidRPr="00DE455B" w14:paraId="700BF567" w14:textId="77777777" w:rsidTr="006367DA">
        <w:trPr>
          <w:trHeight w:val="113"/>
          <w:jc w:val="center"/>
        </w:trPr>
        <w:tc>
          <w:tcPr>
            <w:tcW w:w="492" w:type="pct"/>
            <w:vMerge/>
            <w:vAlign w:val="center"/>
            <w:hideMark/>
          </w:tcPr>
          <w:p w14:paraId="309F0557" w14:textId="77777777" w:rsidR="001B6A84" w:rsidRPr="00DE455B" w:rsidRDefault="001B6A84" w:rsidP="0055043F">
            <w:pPr>
              <w:pStyle w:val="a4"/>
              <w:jc w:val="left"/>
            </w:pPr>
          </w:p>
        </w:tc>
        <w:tc>
          <w:tcPr>
            <w:tcW w:w="518" w:type="pct"/>
            <w:vAlign w:val="center"/>
            <w:hideMark/>
          </w:tcPr>
          <w:p w14:paraId="5F9C99EB" w14:textId="77777777" w:rsidR="001B6A84" w:rsidRPr="00DE455B" w:rsidRDefault="001B6A84" w:rsidP="006367DA">
            <w:pPr>
              <w:pStyle w:val="a4"/>
              <w:jc w:val="center"/>
            </w:pPr>
            <w:r w:rsidRPr="00DE455B">
              <w:t>Physical Modalities, PT &amp; EX</w:t>
            </w:r>
          </w:p>
        </w:tc>
        <w:tc>
          <w:tcPr>
            <w:tcW w:w="431" w:type="pct"/>
            <w:vAlign w:val="center"/>
            <w:hideMark/>
          </w:tcPr>
          <w:p w14:paraId="15C9B8DF" w14:textId="7B27FFCF" w:rsidR="001B6A84" w:rsidRPr="00DE455B" w:rsidRDefault="001B6A84" w:rsidP="006367DA">
            <w:pPr>
              <w:pStyle w:val="a4"/>
              <w:jc w:val="center"/>
            </w:pPr>
            <w:proofErr w:type="spellStart"/>
            <w:r w:rsidRPr="00DE455B">
              <w:t>Percin</w:t>
            </w:r>
            <w:proofErr w:type="spellEnd"/>
            <w:r w:rsidRPr="00DE455B">
              <w:t xml:space="preserve"> (2025)</w:t>
            </w:r>
          </w:p>
        </w:tc>
        <w:tc>
          <w:tcPr>
            <w:tcW w:w="692" w:type="pct"/>
            <w:vAlign w:val="center"/>
            <w:hideMark/>
          </w:tcPr>
          <w:p w14:paraId="76C5F715" w14:textId="77777777" w:rsidR="001B6A84" w:rsidRPr="00DE455B" w:rsidRDefault="001B6A84" w:rsidP="006367DA">
            <w:pPr>
              <w:pStyle w:val="a4"/>
              <w:jc w:val="center"/>
            </w:pPr>
            <w:r w:rsidRPr="00DE455B">
              <w:t>MT and EX (twice a week for 3 months)</w:t>
            </w:r>
          </w:p>
        </w:tc>
        <w:tc>
          <w:tcPr>
            <w:tcW w:w="1382" w:type="pct"/>
            <w:vAlign w:val="center"/>
            <w:hideMark/>
          </w:tcPr>
          <w:p w14:paraId="23A4EA0D" w14:textId="55221AFE" w:rsidR="001B6A84" w:rsidRPr="00DE455B" w:rsidRDefault="001B6A84" w:rsidP="006367DA">
            <w:pPr>
              <w:pStyle w:val="a4"/>
              <w:jc w:val="center"/>
            </w:pPr>
            <w:proofErr w:type="spellStart"/>
            <w:r w:rsidRPr="00DE455B">
              <w:t>aVNS</w:t>
            </w:r>
            <w:proofErr w:type="spellEnd"/>
            <w:r w:rsidRPr="00DE455B">
              <w:t>/</w:t>
            </w:r>
            <w:proofErr w:type="spellStart"/>
            <w:r w:rsidRPr="00DE455B">
              <w:t>taVNS</w:t>
            </w:r>
            <w:proofErr w:type="spellEnd"/>
            <w:r w:rsidRPr="00DE455B">
              <w:t xml:space="preserve"> (bilateral, 20 min, 10 Hz, 250 µs pulse width, supra-threshold current, biphasic mode) + manual therapy and exercise (twice a week for 3 months)</w:t>
            </w:r>
          </w:p>
        </w:tc>
        <w:tc>
          <w:tcPr>
            <w:tcW w:w="1485" w:type="pct"/>
            <w:vAlign w:val="center"/>
            <w:hideMark/>
          </w:tcPr>
          <w:p w14:paraId="08B3AD4C" w14:textId="7513E3EA" w:rsidR="001B6A84" w:rsidRPr="00DE455B" w:rsidRDefault="001B6A84" w:rsidP="006367DA">
            <w:pPr>
              <w:pStyle w:val="a4"/>
              <w:jc w:val="center"/>
            </w:pPr>
            <w:proofErr w:type="spellStart"/>
            <w:r w:rsidRPr="00DE455B">
              <w:t>aVNS</w:t>
            </w:r>
            <w:proofErr w:type="spellEnd"/>
            <w:r w:rsidRPr="00DE455B">
              <w:t>/</w:t>
            </w:r>
            <w:proofErr w:type="spellStart"/>
            <w:r w:rsidRPr="00DE455B">
              <w:t>taVNS</w:t>
            </w:r>
            <w:proofErr w:type="spellEnd"/>
            <w:r w:rsidRPr="00DE455B">
              <w:t xml:space="preserve"> shows promising results as an adjunctive therapy for patients with TMD or myofascial pain.</w:t>
            </w:r>
          </w:p>
        </w:tc>
      </w:tr>
      <w:tr w:rsidR="001B6A84" w:rsidRPr="00DE455B" w14:paraId="64C0E1A8" w14:textId="77777777" w:rsidTr="006367DA">
        <w:trPr>
          <w:trHeight w:val="113"/>
          <w:jc w:val="center"/>
        </w:trPr>
        <w:tc>
          <w:tcPr>
            <w:tcW w:w="492" w:type="pct"/>
            <w:vMerge/>
            <w:vAlign w:val="center"/>
            <w:hideMark/>
          </w:tcPr>
          <w:p w14:paraId="15D2647C" w14:textId="77777777" w:rsidR="001B6A84" w:rsidRPr="00DE455B" w:rsidRDefault="001B6A84" w:rsidP="0055043F">
            <w:pPr>
              <w:pStyle w:val="a4"/>
              <w:jc w:val="left"/>
            </w:pPr>
          </w:p>
        </w:tc>
        <w:tc>
          <w:tcPr>
            <w:tcW w:w="518" w:type="pct"/>
            <w:vAlign w:val="center"/>
            <w:hideMark/>
          </w:tcPr>
          <w:p w14:paraId="4365AA76" w14:textId="77777777" w:rsidR="001B6A84" w:rsidRPr="00DE455B" w:rsidRDefault="001B6A84" w:rsidP="006367DA">
            <w:pPr>
              <w:pStyle w:val="a4"/>
              <w:jc w:val="center"/>
            </w:pPr>
            <w:r w:rsidRPr="00DE455B">
              <w:t>Pharmacotherapy, Needling</w:t>
            </w:r>
          </w:p>
        </w:tc>
        <w:tc>
          <w:tcPr>
            <w:tcW w:w="431" w:type="pct"/>
            <w:vAlign w:val="center"/>
            <w:hideMark/>
          </w:tcPr>
          <w:p w14:paraId="2E493A4C" w14:textId="74C57E7C" w:rsidR="001B6A84" w:rsidRPr="00DE455B" w:rsidRDefault="001B6A84" w:rsidP="006367DA">
            <w:pPr>
              <w:pStyle w:val="a4"/>
              <w:jc w:val="center"/>
            </w:pPr>
            <w:r w:rsidRPr="00DE455B">
              <w:t>Perez (2015)</w:t>
            </w:r>
          </w:p>
        </w:tc>
        <w:tc>
          <w:tcPr>
            <w:tcW w:w="692" w:type="pct"/>
            <w:vAlign w:val="center"/>
            <w:hideMark/>
          </w:tcPr>
          <w:p w14:paraId="4A4E4FBF" w14:textId="77777777" w:rsidR="001B6A84" w:rsidRPr="00DE455B" w:rsidRDefault="001B6A84" w:rsidP="006367DA">
            <w:pPr>
              <w:pStyle w:val="a4"/>
              <w:jc w:val="center"/>
            </w:pPr>
            <w:r w:rsidRPr="00DE455B">
              <w:t>Methocarbamol/paracetamol (2 tablets, every 6 hours, 3 weeks)</w:t>
            </w:r>
          </w:p>
        </w:tc>
        <w:tc>
          <w:tcPr>
            <w:tcW w:w="1382" w:type="pct"/>
            <w:vAlign w:val="center"/>
            <w:hideMark/>
          </w:tcPr>
          <w:p w14:paraId="39563FEF" w14:textId="7D9B56E8" w:rsidR="001B6A84" w:rsidRPr="00DE455B" w:rsidRDefault="001B6A84" w:rsidP="006367DA">
            <w:pPr>
              <w:pStyle w:val="a4"/>
              <w:jc w:val="center"/>
            </w:pPr>
            <w:r w:rsidRPr="00DE455B">
              <w:t>Deep DN (DDN) (3 applications, once per week, 3 weeks) of LPM TPs (TPs)</w:t>
            </w:r>
          </w:p>
        </w:tc>
        <w:tc>
          <w:tcPr>
            <w:tcW w:w="1485" w:type="pct"/>
            <w:vAlign w:val="center"/>
            <w:hideMark/>
          </w:tcPr>
          <w:p w14:paraId="3CDF7CBB" w14:textId="4B61EC4E" w:rsidR="001B6A84" w:rsidRPr="00DE455B" w:rsidRDefault="001B6A84" w:rsidP="006367DA">
            <w:pPr>
              <w:pStyle w:val="a4"/>
              <w:jc w:val="center"/>
            </w:pPr>
            <w:r w:rsidRPr="00DE455B">
              <w:t>Deep DN of LPM TPs is more effective and safer than methocarbamol/paracetamol for reducing chronic myofascial pain, improving mandibular mobility (MMO, laterality, protrusion), and enhancing TMJ functionality, with benefits lasting up to 8 weeks post-treatment and fewer side effects</w:t>
            </w:r>
            <w:r w:rsidR="004A6784" w:rsidRPr="00DE455B">
              <w:t>.</w:t>
            </w:r>
          </w:p>
        </w:tc>
      </w:tr>
      <w:tr w:rsidR="001B6A84" w:rsidRPr="00DE455B" w14:paraId="2D8DBE3C" w14:textId="77777777" w:rsidTr="006367DA">
        <w:trPr>
          <w:trHeight w:val="113"/>
          <w:jc w:val="center"/>
        </w:trPr>
        <w:tc>
          <w:tcPr>
            <w:tcW w:w="492" w:type="pct"/>
            <w:vMerge/>
            <w:vAlign w:val="center"/>
            <w:hideMark/>
          </w:tcPr>
          <w:p w14:paraId="569DCE0F" w14:textId="77777777" w:rsidR="001B6A84" w:rsidRPr="00DE455B" w:rsidRDefault="001B6A84" w:rsidP="0055043F">
            <w:pPr>
              <w:pStyle w:val="a4"/>
              <w:jc w:val="left"/>
            </w:pPr>
          </w:p>
        </w:tc>
        <w:tc>
          <w:tcPr>
            <w:tcW w:w="518" w:type="pct"/>
            <w:vAlign w:val="center"/>
            <w:hideMark/>
          </w:tcPr>
          <w:p w14:paraId="7EF70217" w14:textId="40C3AA13"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 Physical Modalities</w:t>
            </w:r>
          </w:p>
        </w:tc>
        <w:tc>
          <w:tcPr>
            <w:tcW w:w="431" w:type="pct"/>
            <w:vAlign w:val="center"/>
            <w:hideMark/>
          </w:tcPr>
          <w:p w14:paraId="65183B18" w14:textId="5792557B" w:rsidR="001B6A84" w:rsidRPr="00DE455B" w:rsidRDefault="001B6A84" w:rsidP="006367DA">
            <w:pPr>
              <w:pStyle w:val="a4"/>
              <w:jc w:val="center"/>
            </w:pPr>
            <w:proofErr w:type="spellStart"/>
            <w:r w:rsidRPr="00DE455B">
              <w:t>Polat</w:t>
            </w:r>
            <w:proofErr w:type="spellEnd"/>
            <w:r w:rsidRPr="00DE455B">
              <w:t xml:space="preserve"> (2021)</w:t>
            </w:r>
          </w:p>
        </w:tc>
        <w:tc>
          <w:tcPr>
            <w:tcW w:w="692" w:type="pct"/>
            <w:vAlign w:val="center"/>
            <w:hideMark/>
          </w:tcPr>
          <w:p w14:paraId="6D9FE29B" w14:textId="77777777" w:rsidR="001B6A84" w:rsidRPr="00DE455B" w:rsidRDefault="001B6A84" w:rsidP="006367DA">
            <w:pPr>
              <w:pStyle w:val="a4"/>
              <w:jc w:val="center"/>
            </w:pPr>
            <w:r w:rsidRPr="00DE455B">
              <w:t>Exercise + Patient Education</w:t>
            </w:r>
          </w:p>
        </w:tc>
        <w:tc>
          <w:tcPr>
            <w:tcW w:w="1382" w:type="pct"/>
            <w:vAlign w:val="center"/>
            <w:hideMark/>
          </w:tcPr>
          <w:p w14:paraId="29C53AD0" w14:textId="1D96CCDE" w:rsidR="001B6A84" w:rsidRPr="00DE455B" w:rsidRDefault="001B6A84" w:rsidP="006367DA">
            <w:pPr>
              <w:pStyle w:val="a4"/>
              <w:jc w:val="center"/>
            </w:pPr>
            <w:r w:rsidRPr="00DE455B">
              <w:t>LLLT + TE + Patient Education, MPR + TE + Patient Education</w:t>
            </w:r>
          </w:p>
        </w:tc>
        <w:tc>
          <w:tcPr>
            <w:tcW w:w="1485" w:type="pct"/>
            <w:vAlign w:val="center"/>
            <w:hideMark/>
          </w:tcPr>
          <w:p w14:paraId="0E6E03A0" w14:textId="77777777" w:rsidR="001B6A84" w:rsidRPr="00DE455B" w:rsidRDefault="001B6A84" w:rsidP="006367DA">
            <w:pPr>
              <w:pStyle w:val="a4"/>
              <w:jc w:val="center"/>
            </w:pPr>
            <w:r w:rsidRPr="00DE455B">
              <w:t>LLLT and MPR combined with exercise are more effective than exercise alone for improving pressure pain thresholds in various masticatory and neck muscles in TMD patients, while all three approaches equally reduce TMD symptoms, improve jaw and head movements, decrease craniomandibular dysfunction, and improve psychological status and neck disability.</w:t>
            </w:r>
          </w:p>
        </w:tc>
      </w:tr>
      <w:tr w:rsidR="001B6A84" w:rsidRPr="00DE455B" w14:paraId="610B4972" w14:textId="77777777" w:rsidTr="006367DA">
        <w:trPr>
          <w:trHeight w:val="113"/>
          <w:jc w:val="center"/>
        </w:trPr>
        <w:tc>
          <w:tcPr>
            <w:tcW w:w="492" w:type="pct"/>
            <w:vMerge/>
            <w:vAlign w:val="center"/>
            <w:hideMark/>
          </w:tcPr>
          <w:p w14:paraId="31C7C49C" w14:textId="77777777" w:rsidR="001B6A84" w:rsidRPr="00DE455B" w:rsidRDefault="001B6A84" w:rsidP="0055043F">
            <w:pPr>
              <w:pStyle w:val="a4"/>
              <w:jc w:val="left"/>
            </w:pPr>
          </w:p>
        </w:tc>
        <w:tc>
          <w:tcPr>
            <w:tcW w:w="518" w:type="pct"/>
            <w:vAlign w:val="center"/>
            <w:hideMark/>
          </w:tcPr>
          <w:p w14:paraId="57CE7315" w14:textId="66F891DF" w:rsidR="001B6A84" w:rsidRPr="00DE455B" w:rsidRDefault="001B6A84" w:rsidP="006367DA">
            <w:pPr>
              <w:pStyle w:val="a4"/>
              <w:jc w:val="center"/>
            </w:pPr>
            <w:r w:rsidRPr="00DE455B">
              <w:t>PT &amp; EX</w:t>
            </w:r>
          </w:p>
        </w:tc>
        <w:tc>
          <w:tcPr>
            <w:tcW w:w="431" w:type="pct"/>
            <w:vAlign w:val="center"/>
            <w:hideMark/>
          </w:tcPr>
          <w:p w14:paraId="2621C160" w14:textId="23E62208" w:rsidR="001B6A84" w:rsidRPr="00DE455B" w:rsidRDefault="001B6A84" w:rsidP="006367DA">
            <w:pPr>
              <w:pStyle w:val="a4"/>
              <w:jc w:val="center"/>
            </w:pPr>
            <w:r w:rsidRPr="00DE455B">
              <w:t>Rodriguez-Blanco (2015)</w:t>
            </w:r>
          </w:p>
        </w:tc>
        <w:tc>
          <w:tcPr>
            <w:tcW w:w="692" w:type="pct"/>
            <w:vAlign w:val="center"/>
            <w:hideMark/>
          </w:tcPr>
          <w:p w14:paraId="7804440F" w14:textId="77777777" w:rsidR="001B6A84" w:rsidRPr="00DE455B" w:rsidRDefault="001B6A84" w:rsidP="006367DA">
            <w:pPr>
              <w:pStyle w:val="a4"/>
              <w:jc w:val="center"/>
            </w:pPr>
            <w:r w:rsidRPr="00DE455B">
              <w:t>Neuromuscular technique over masseter muscles + passive hamstring muscle stretching</w:t>
            </w:r>
          </w:p>
        </w:tc>
        <w:tc>
          <w:tcPr>
            <w:tcW w:w="1382" w:type="pct"/>
            <w:vAlign w:val="center"/>
            <w:hideMark/>
          </w:tcPr>
          <w:p w14:paraId="56B3D887" w14:textId="77777777" w:rsidR="001B6A84" w:rsidRPr="00DE455B" w:rsidRDefault="001B6A84" w:rsidP="006367DA">
            <w:pPr>
              <w:pStyle w:val="a4"/>
              <w:jc w:val="center"/>
            </w:pPr>
            <w:r w:rsidRPr="00DE455B">
              <w:t>Neuromuscular technique over masseter muscles + passive hamstring muscle stretching + suboccipital muscle inhibition technique</w:t>
            </w:r>
          </w:p>
        </w:tc>
        <w:tc>
          <w:tcPr>
            <w:tcW w:w="1485" w:type="pct"/>
            <w:vAlign w:val="center"/>
            <w:hideMark/>
          </w:tcPr>
          <w:p w14:paraId="4C868E3B" w14:textId="77777777" w:rsidR="001B6A84" w:rsidRPr="00DE455B" w:rsidRDefault="001B6A84" w:rsidP="006367DA">
            <w:pPr>
              <w:pStyle w:val="a4"/>
              <w:jc w:val="center"/>
            </w:pPr>
            <w:r w:rsidRPr="00DE455B">
              <w:t xml:space="preserve">The addition of a suboccipital muscle inhibition technique to a multimodal protocol combining masseter neuromuscular techniques and hamstring stretching does not significantly improve mouth opening, orofacial </w:t>
            </w:r>
            <w:proofErr w:type="spellStart"/>
            <w:r w:rsidRPr="00DE455B">
              <w:t>mechanosensitivity</w:t>
            </w:r>
            <w:proofErr w:type="spellEnd"/>
            <w:r w:rsidRPr="00DE455B">
              <w:t xml:space="preserve">, or suboccipital and lumbar mobility in TMD </w:t>
            </w:r>
            <w:r w:rsidRPr="00DE455B">
              <w:lastRenderedPageBreak/>
              <w:t xml:space="preserve">patients with restricted condylar and C1 mobility. However, the experimental group did show significant intragroup improvements in suboccipital flexion and lumbar mobility as measured by the </w:t>
            </w:r>
            <w:bookmarkStart w:id="4" w:name="_Hlk217467990"/>
            <w:r w:rsidRPr="00DE455B">
              <w:t>SAR</w:t>
            </w:r>
            <w:bookmarkEnd w:id="4"/>
            <w:r w:rsidRPr="00DE455B">
              <w:t xml:space="preserve"> test, and a trend towards better outcomes across several measures, suggesting a subtle benefit that did not reach statistical significance in intergroup comparison, possibly due to the immediate assessment design.</w:t>
            </w:r>
          </w:p>
        </w:tc>
      </w:tr>
      <w:tr w:rsidR="001B6A84" w:rsidRPr="00DE455B" w14:paraId="24A236EC" w14:textId="77777777" w:rsidTr="006367DA">
        <w:trPr>
          <w:trHeight w:val="113"/>
          <w:jc w:val="center"/>
        </w:trPr>
        <w:tc>
          <w:tcPr>
            <w:tcW w:w="492" w:type="pct"/>
            <w:vMerge/>
            <w:vAlign w:val="center"/>
            <w:hideMark/>
          </w:tcPr>
          <w:p w14:paraId="090D765B" w14:textId="77777777" w:rsidR="001B6A84" w:rsidRPr="00DE455B" w:rsidRDefault="001B6A84" w:rsidP="0055043F">
            <w:pPr>
              <w:pStyle w:val="a4"/>
              <w:jc w:val="left"/>
            </w:pPr>
          </w:p>
        </w:tc>
        <w:tc>
          <w:tcPr>
            <w:tcW w:w="518" w:type="pct"/>
            <w:vAlign w:val="center"/>
            <w:hideMark/>
          </w:tcPr>
          <w:p w14:paraId="64822FA9" w14:textId="77777777" w:rsidR="001B6A84" w:rsidRPr="00DE455B" w:rsidRDefault="001B6A84" w:rsidP="006367DA">
            <w:pPr>
              <w:pStyle w:val="a4"/>
              <w:jc w:val="center"/>
            </w:pPr>
            <w:r w:rsidRPr="00DE455B">
              <w:t>Oral Splints, Injections</w:t>
            </w:r>
          </w:p>
        </w:tc>
        <w:tc>
          <w:tcPr>
            <w:tcW w:w="431" w:type="pct"/>
            <w:vAlign w:val="center"/>
            <w:hideMark/>
          </w:tcPr>
          <w:p w14:paraId="716B65D8" w14:textId="4EB45849" w:rsidR="001B6A84" w:rsidRPr="00DE455B" w:rsidRDefault="001B6A84" w:rsidP="006367DA">
            <w:pPr>
              <w:pStyle w:val="a4"/>
              <w:jc w:val="center"/>
            </w:pPr>
            <w:proofErr w:type="spellStart"/>
            <w:r w:rsidRPr="00DE455B">
              <w:t>Saglam</w:t>
            </w:r>
            <w:proofErr w:type="spellEnd"/>
            <w:r w:rsidRPr="00DE455B">
              <w:t xml:space="preserve"> (2024)</w:t>
            </w:r>
          </w:p>
        </w:tc>
        <w:tc>
          <w:tcPr>
            <w:tcW w:w="692" w:type="pct"/>
            <w:vAlign w:val="center"/>
            <w:hideMark/>
          </w:tcPr>
          <w:p w14:paraId="402F0E8C" w14:textId="77777777" w:rsidR="001B6A84" w:rsidRPr="00DE455B" w:rsidRDefault="001B6A84" w:rsidP="006367DA">
            <w:pPr>
              <w:pStyle w:val="a4"/>
              <w:jc w:val="center"/>
            </w:pPr>
            <w:r w:rsidRPr="00DE455B">
              <w:t>Healthy volunteers (Control Group 4)</w:t>
            </w:r>
          </w:p>
        </w:tc>
        <w:tc>
          <w:tcPr>
            <w:tcW w:w="1382" w:type="pct"/>
            <w:vAlign w:val="center"/>
            <w:hideMark/>
          </w:tcPr>
          <w:p w14:paraId="640F5791" w14:textId="77777777" w:rsidR="00E33F4D" w:rsidRPr="00DE455B" w:rsidRDefault="001B6A84" w:rsidP="006367DA">
            <w:pPr>
              <w:pStyle w:val="a4"/>
              <w:jc w:val="center"/>
            </w:pPr>
            <w:r w:rsidRPr="00DE455B">
              <w:t>- OS (OS) (Group 1)</w:t>
            </w:r>
          </w:p>
          <w:p w14:paraId="2CB3BA78" w14:textId="77777777" w:rsidR="00E33F4D" w:rsidRPr="00DE455B" w:rsidRDefault="001B6A84" w:rsidP="006367DA">
            <w:pPr>
              <w:pStyle w:val="a4"/>
              <w:jc w:val="center"/>
            </w:pPr>
            <w:r w:rsidRPr="00DE455B">
              <w:t>- OS + masseter muscle lidocaine injection (Group 2)</w:t>
            </w:r>
          </w:p>
          <w:p w14:paraId="684DED18" w14:textId="698EF757" w:rsidR="001B6A84" w:rsidRPr="00DE455B" w:rsidRDefault="001B6A84" w:rsidP="006367DA">
            <w:pPr>
              <w:pStyle w:val="a4"/>
              <w:jc w:val="center"/>
            </w:pPr>
            <w:r w:rsidRPr="00DE455B">
              <w:t>- Masseter muscle lidocaine injection (Group 3)</w:t>
            </w:r>
          </w:p>
        </w:tc>
        <w:tc>
          <w:tcPr>
            <w:tcW w:w="1485" w:type="pct"/>
            <w:vAlign w:val="center"/>
            <w:hideMark/>
          </w:tcPr>
          <w:p w14:paraId="108DA290" w14:textId="77777777" w:rsidR="001B6A84" w:rsidRPr="00DE455B" w:rsidRDefault="001B6A84" w:rsidP="006367DA">
            <w:pPr>
              <w:pStyle w:val="a4"/>
              <w:jc w:val="center"/>
            </w:pPr>
            <w:r w:rsidRPr="00DE455B">
              <w:t>While all treatments for myofascial pain are effective in reducing pain, increasing mouth opening, and decreasing masseter muscle stiffness, lidocaine injection alone offers quicker pain reduction, whereas the combination of OS and lidocaine injection is superior for sustained pain relief and greater improvements in MMO.</w:t>
            </w:r>
          </w:p>
        </w:tc>
      </w:tr>
      <w:tr w:rsidR="001B6A84" w:rsidRPr="00DE455B" w14:paraId="5BDBECDD" w14:textId="77777777" w:rsidTr="006367DA">
        <w:trPr>
          <w:trHeight w:val="113"/>
          <w:jc w:val="center"/>
        </w:trPr>
        <w:tc>
          <w:tcPr>
            <w:tcW w:w="492" w:type="pct"/>
            <w:vMerge/>
            <w:vAlign w:val="center"/>
            <w:hideMark/>
          </w:tcPr>
          <w:p w14:paraId="7E21AF95" w14:textId="77777777" w:rsidR="001B6A84" w:rsidRPr="00DE455B" w:rsidRDefault="001B6A84" w:rsidP="0055043F">
            <w:pPr>
              <w:pStyle w:val="a4"/>
              <w:jc w:val="left"/>
            </w:pPr>
          </w:p>
        </w:tc>
        <w:tc>
          <w:tcPr>
            <w:tcW w:w="518" w:type="pct"/>
            <w:vAlign w:val="center"/>
            <w:hideMark/>
          </w:tcPr>
          <w:p w14:paraId="6D59DBA4" w14:textId="77777777" w:rsidR="001B6A84" w:rsidRPr="00DE455B" w:rsidRDefault="001B6A84" w:rsidP="006367DA">
            <w:pPr>
              <w:pStyle w:val="a4"/>
              <w:jc w:val="center"/>
            </w:pPr>
            <w:r w:rsidRPr="00DE455B">
              <w:t>Physical Modalities</w:t>
            </w:r>
          </w:p>
        </w:tc>
        <w:tc>
          <w:tcPr>
            <w:tcW w:w="431" w:type="pct"/>
            <w:vAlign w:val="center"/>
            <w:hideMark/>
          </w:tcPr>
          <w:p w14:paraId="2B4C0DCD" w14:textId="77ABB804" w:rsidR="001B6A84" w:rsidRPr="00DE455B" w:rsidRDefault="001B6A84" w:rsidP="006367DA">
            <w:pPr>
              <w:pStyle w:val="a4"/>
              <w:jc w:val="center"/>
            </w:pPr>
            <w:proofErr w:type="spellStart"/>
            <w:r w:rsidRPr="00DE455B">
              <w:t>Sajedi</w:t>
            </w:r>
            <w:proofErr w:type="spellEnd"/>
            <w:r w:rsidRPr="00DE455B">
              <w:t xml:space="preserve"> (2022)</w:t>
            </w:r>
          </w:p>
        </w:tc>
        <w:tc>
          <w:tcPr>
            <w:tcW w:w="692" w:type="pct"/>
            <w:vAlign w:val="center"/>
            <w:hideMark/>
          </w:tcPr>
          <w:p w14:paraId="1FBA489E" w14:textId="77777777" w:rsidR="001B6A84" w:rsidRPr="00DE455B" w:rsidRDefault="001B6A84" w:rsidP="006367DA">
            <w:pPr>
              <w:pStyle w:val="a4"/>
              <w:jc w:val="center"/>
            </w:pPr>
            <w:r w:rsidRPr="00DE455B">
              <w:t>Placebo cupping/Sham laser</w:t>
            </w:r>
          </w:p>
        </w:tc>
        <w:tc>
          <w:tcPr>
            <w:tcW w:w="1382" w:type="pct"/>
            <w:vAlign w:val="center"/>
            <w:hideMark/>
          </w:tcPr>
          <w:p w14:paraId="48809264" w14:textId="345CB290" w:rsidR="001B6A84" w:rsidRPr="00DE455B" w:rsidRDefault="001B6A84" w:rsidP="006367DA">
            <w:pPr>
              <w:pStyle w:val="a4"/>
              <w:jc w:val="center"/>
            </w:pPr>
            <w:r w:rsidRPr="00DE455B">
              <w:t>LLL acupuncture (808 nm, 0.5 W, 30 J, 4 J/cm², 60</w:t>
            </w:r>
            <w:r w:rsidR="0069597C" w:rsidRPr="00DE455B">
              <w:t xml:space="preserve"> </w:t>
            </w:r>
            <w:r w:rsidRPr="00DE455B">
              <w:t>s) or Cupping (10 cc disposable cups, 5 min)</w:t>
            </w:r>
          </w:p>
        </w:tc>
        <w:tc>
          <w:tcPr>
            <w:tcW w:w="1485" w:type="pct"/>
            <w:vAlign w:val="center"/>
            <w:hideMark/>
          </w:tcPr>
          <w:p w14:paraId="077CDAA0" w14:textId="77777777" w:rsidR="001B6A84" w:rsidRPr="00DE455B" w:rsidRDefault="001B6A84" w:rsidP="006367DA">
            <w:pPr>
              <w:pStyle w:val="a4"/>
              <w:jc w:val="center"/>
            </w:pPr>
            <w:r w:rsidRPr="00DE455B">
              <w:t>Both low-level laser acupuncture and cupping are equally effective in reducing myofascial pain and improving mouth opening, but cupping offers a faster reduction in TPs and pain, while patients report higher satisfaction with low-level laser acupuncture due to fewer complications.</w:t>
            </w:r>
          </w:p>
        </w:tc>
      </w:tr>
      <w:tr w:rsidR="001B6A84" w:rsidRPr="00DE455B" w14:paraId="19D09A6E" w14:textId="77777777" w:rsidTr="006367DA">
        <w:trPr>
          <w:trHeight w:val="113"/>
          <w:jc w:val="center"/>
        </w:trPr>
        <w:tc>
          <w:tcPr>
            <w:tcW w:w="492" w:type="pct"/>
            <w:vMerge/>
            <w:vAlign w:val="center"/>
            <w:hideMark/>
          </w:tcPr>
          <w:p w14:paraId="1F1AB1BB" w14:textId="77777777" w:rsidR="001B6A84" w:rsidRPr="00DE455B" w:rsidRDefault="001B6A84" w:rsidP="0055043F">
            <w:pPr>
              <w:pStyle w:val="a4"/>
              <w:jc w:val="left"/>
            </w:pPr>
          </w:p>
        </w:tc>
        <w:tc>
          <w:tcPr>
            <w:tcW w:w="518" w:type="pct"/>
            <w:vAlign w:val="center"/>
            <w:hideMark/>
          </w:tcPr>
          <w:p w14:paraId="5E21056F" w14:textId="77777777" w:rsidR="001B6A84" w:rsidRPr="00DE455B" w:rsidRDefault="001B6A84" w:rsidP="006367DA">
            <w:pPr>
              <w:pStyle w:val="a4"/>
              <w:jc w:val="center"/>
            </w:pPr>
            <w:r w:rsidRPr="00DE455B">
              <w:t>Physical Modalities</w:t>
            </w:r>
          </w:p>
        </w:tc>
        <w:tc>
          <w:tcPr>
            <w:tcW w:w="431" w:type="pct"/>
            <w:vAlign w:val="center"/>
            <w:hideMark/>
          </w:tcPr>
          <w:p w14:paraId="33DA5D80" w14:textId="11BF66F2" w:rsidR="001B6A84" w:rsidRPr="00DE455B" w:rsidRDefault="001B6A84" w:rsidP="006367DA">
            <w:pPr>
              <w:pStyle w:val="a4"/>
              <w:jc w:val="center"/>
            </w:pPr>
            <w:proofErr w:type="spellStart"/>
            <w:r w:rsidRPr="00DE455B">
              <w:t>Sancakli</w:t>
            </w:r>
            <w:proofErr w:type="spellEnd"/>
            <w:r w:rsidRPr="00DE455B">
              <w:t xml:space="preserve"> (2015)</w:t>
            </w:r>
          </w:p>
        </w:tc>
        <w:tc>
          <w:tcPr>
            <w:tcW w:w="692" w:type="pct"/>
            <w:vAlign w:val="center"/>
            <w:hideMark/>
          </w:tcPr>
          <w:p w14:paraId="5B41B9BC" w14:textId="77777777" w:rsidR="001B6A84" w:rsidRPr="00DE455B" w:rsidRDefault="001B6A84" w:rsidP="006367DA">
            <w:pPr>
              <w:pStyle w:val="a4"/>
              <w:jc w:val="center"/>
            </w:pPr>
            <w:r w:rsidRPr="00DE455B">
              <w:t>Placebo laser</w:t>
            </w:r>
          </w:p>
        </w:tc>
        <w:tc>
          <w:tcPr>
            <w:tcW w:w="1382" w:type="pct"/>
            <w:vAlign w:val="center"/>
            <w:hideMark/>
          </w:tcPr>
          <w:p w14:paraId="16C2D17E" w14:textId="4AEB8FA9" w:rsidR="00E33F4D" w:rsidRPr="00DE455B" w:rsidRDefault="001B6A84" w:rsidP="006367DA">
            <w:pPr>
              <w:pStyle w:val="a4"/>
              <w:jc w:val="center"/>
            </w:pPr>
            <w:r w:rsidRPr="00DE455B">
              <w:t xml:space="preserve">- LLLT (820 nm, 3 J/cm², 300 </w:t>
            </w:r>
            <w:proofErr w:type="spellStart"/>
            <w:r w:rsidRPr="00DE455B">
              <w:t>mW</w:t>
            </w:r>
            <w:proofErr w:type="spellEnd"/>
            <w:r w:rsidRPr="00DE455B">
              <w:t>, 10</w:t>
            </w:r>
            <w:r w:rsidR="00E33F4D" w:rsidRPr="00DE455B">
              <w:t xml:space="preserve"> </w:t>
            </w:r>
            <w:r w:rsidRPr="00DE455B">
              <w:t>s/point, 12 sessions) at greatest pain points (</w:t>
            </w:r>
            <w:bookmarkStart w:id="5" w:name="_Hlk217468000"/>
            <w:r w:rsidRPr="00DE455B">
              <w:t>LGI</w:t>
            </w:r>
            <w:bookmarkEnd w:id="5"/>
            <w:r w:rsidRPr="00DE455B">
              <w:t>)</w:t>
            </w:r>
          </w:p>
          <w:p w14:paraId="037F5105" w14:textId="140B52A9" w:rsidR="001B6A84" w:rsidRPr="00DE455B" w:rsidRDefault="001B6A84" w:rsidP="006367DA">
            <w:pPr>
              <w:pStyle w:val="a4"/>
              <w:jc w:val="center"/>
            </w:pPr>
            <w:r w:rsidRPr="00DE455B">
              <w:t xml:space="preserve">- LLLT (820 nm, 3 J/cm², 300 </w:t>
            </w:r>
            <w:proofErr w:type="spellStart"/>
            <w:r w:rsidRPr="00DE455B">
              <w:t>mW</w:t>
            </w:r>
            <w:proofErr w:type="spellEnd"/>
            <w:r w:rsidRPr="00DE455B">
              <w:t>, 10</w:t>
            </w:r>
            <w:r w:rsidR="00A31677" w:rsidRPr="00DE455B">
              <w:t xml:space="preserve"> </w:t>
            </w:r>
            <w:r w:rsidRPr="00DE455B">
              <w:t>s/point, 12 sessions) at pre-established points (LGII)</w:t>
            </w:r>
          </w:p>
        </w:tc>
        <w:tc>
          <w:tcPr>
            <w:tcW w:w="1485" w:type="pct"/>
            <w:vAlign w:val="center"/>
            <w:hideMark/>
          </w:tcPr>
          <w:p w14:paraId="4653D9A0" w14:textId="77777777" w:rsidR="001B6A84" w:rsidRPr="00DE455B" w:rsidRDefault="001B6A84" w:rsidP="006367DA">
            <w:pPr>
              <w:pStyle w:val="a4"/>
              <w:jc w:val="center"/>
            </w:pPr>
            <w:r w:rsidRPr="00DE455B">
              <w:t>LLLT is effective in reducing masticatory muscle pain and improving mandibular function in TMD patients, with direct irradiation at the point of greatest pain showing numerically superior results compared to application at pre-established points, although not statistically significant, while placebo offers only slight non-significant improvements.</w:t>
            </w:r>
          </w:p>
        </w:tc>
      </w:tr>
      <w:tr w:rsidR="001B6A84" w:rsidRPr="00DE455B" w14:paraId="0EBE5F29" w14:textId="77777777" w:rsidTr="006367DA">
        <w:trPr>
          <w:trHeight w:val="113"/>
          <w:jc w:val="center"/>
        </w:trPr>
        <w:tc>
          <w:tcPr>
            <w:tcW w:w="492" w:type="pct"/>
            <w:vMerge/>
            <w:vAlign w:val="center"/>
            <w:hideMark/>
          </w:tcPr>
          <w:p w14:paraId="72C1367D" w14:textId="77777777" w:rsidR="001B6A84" w:rsidRPr="00DE455B" w:rsidRDefault="001B6A84" w:rsidP="0055043F">
            <w:pPr>
              <w:pStyle w:val="a4"/>
              <w:jc w:val="left"/>
            </w:pPr>
          </w:p>
        </w:tc>
        <w:tc>
          <w:tcPr>
            <w:tcW w:w="518" w:type="pct"/>
            <w:vAlign w:val="center"/>
            <w:hideMark/>
          </w:tcPr>
          <w:p w14:paraId="79545304" w14:textId="77777777" w:rsidR="001B6A84" w:rsidRPr="00DE455B" w:rsidRDefault="001B6A84" w:rsidP="006367DA">
            <w:pPr>
              <w:pStyle w:val="a4"/>
              <w:jc w:val="center"/>
            </w:pPr>
            <w:r w:rsidRPr="00DE455B">
              <w:t xml:space="preserve">Physical Modalities, Oral </w:t>
            </w:r>
            <w:r w:rsidRPr="00DE455B">
              <w:lastRenderedPageBreak/>
              <w:t>Splints</w:t>
            </w:r>
          </w:p>
        </w:tc>
        <w:tc>
          <w:tcPr>
            <w:tcW w:w="431" w:type="pct"/>
            <w:vAlign w:val="center"/>
            <w:hideMark/>
          </w:tcPr>
          <w:p w14:paraId="3301B92A" w14:textId="79ED5257" w:rsidR="001B6A84" w:rsidRPr="00DE455B" w:rsidRDefault="001B6A84" w:rsidP="006367DA">
            <w:pPr>
              <w:pStyle w:val="a4"/>
              <w:jc w:val="center"/>
            </w:pPr>
            <w:r w:rsidRPr="00DE455B">
              <w:lastRenderedPageBreak/>
              <w:t>Siqueira (2025)</w:t>
            </w:r>
          </w:p>
        </w:tc>
        <w:tc>
          <w:tcPr>
            <w:tcW w:w="692" w:type="pct"/>
            <w:vAlign w:val="center"/>
            <w:hideMark/>
          </w:tcPr>
          <w:p w14:paraId="64294BB5" w14:textId="77777777" w:rsidR="001B6A84" w:rsidRPr="00DE455B" w:rsidRDefault="001B6A84" w:rsidP="006367DA">
            <w:pPr>
              <w:pStyle w:val="a4"/>
              <w:jc w:val="center"/>
            </w:pPr>
            <w:r w:rsidRPr="00DE455B">
              <w:t>OS (OS): stabilization splint (night use, 12 weeks)</w:t>
            </w:r>
          </w:p>
        </w:tc>
        <w:tc>
          <w:tcPr>
            <w:tcW w:w="1382" w:type="pct"/>
            <w:vAlign w:val="center"/>
            <w:hideMark/>
          </w:tcPr>
          <w:p w14:paraId="4E1FF4BA" w14:textId="3AFC6C65" w:rsidR="00DA4124" w:rsidRPr="00DE455B" w:rsidRDefault="001B6A84" w:rsidP="006367DA">
            <w:pPr>
              <w:pStyle w:val="a4"/>
              <w:jc w:val="center"/>
            </w:pPr>
            <w:r w:rsidRPr="00DE455B">
              <w:t xml:space="preserve">L: PBMT (infrared light 808 nm, 3 J/cm² per point, 5 weekly sessions for </w:t>
            </w:r>
            <w:r w:rsidRPr="00DE455B">
              <w:lastRenderedPageBreak/>
              <w:t>4 weeks);</w:t>
            </w:r>
          </w:p>
          <w:p w14:paraId="1F4A5B96" w14:textId="0BA182B4" w:rsidR="001B6A84" w:rsidRPr="00DE455B" w:rsidRDefault="001B6A84" w:rsidP="006367DA">
            <w:pPr>
              <w:pStyle w:val="a4"/>
              <w:jc w:val="center"/>
            </w:pPr>
            <w:r w:rsidRPr="00DE455B">
              <w:t>OSL: OS (night use, 12 weeks) + PBMT (infrared light 808 nm, 3 J/cm² per point, 5 weekly sessions for 4 weeks)</w:t>
            </w:r>
          </w:p>
        </w:tc>
        <w:tc>
          <w:tcPr>
            <w:tcW w:w="1485" w:type="pct"/>
            <w:vAlign w:val="center"/>
            <w:hideMark/>
          </w:tcPr>
          <w:p w14:paraId="02A85480" w14:textId="77777777" w:rsidR="001B6A84" w:rsidRPr="00DE455B" w:rsidRDefault="001B6A84" w:rsidP="006367DA">
            <w:pPr>
              <w:pStyle w:val="a4"/>
              <w:jc w:val="center"/>
            </w:pPr>
            <w:r w:rsidRPr="00DE455B">
              <w:lastRenderedPageBreak/>
              <w:t xml:space="preserve">Conservative treatments, especially the combination of PBMT therapy and OSs, </w:t>
            </w:r>
            <w:r w:rsidRPr="00DE455B">
              <w:lastRenderedPageBreak/>
              <w:t xml:space="preserve">effectively improved pain, mandibular mobility, and </w:t>
            </w:r>
            <w:proofErr w:type="spellStart"/>
            <w:r w:rsidRPr="00DE455B">
              <w:t>OHRQoL</w:t>
            </w:r>
            <w:proofErr w:type="spellEnd"/>
            <w:r w:rsidRPr="00DE455B">
              <w:t xml:space="preserve"> in individuals with muscular TMD.</w:t>
            </w:r>
          </w:p>
        </w:tc>
      </w:tr>
      <w:tr w:rsidR="001B6A84" w:rsidRPr="00DE455B" w14:paraId="6A5CDF14" w14:textId="77777777" w:rsidTr="006367DA">
        <w:trPr>
          <w:trHeight w:val="113"/>
          <w:jc w:val="center"/>
        </w:trPr>
        <w:tc>
          <w:tcPr>
            <w:tcW w:w="492" w:type="pct"/>
            <w:vMerge/>
            <w:vAlign w:val="center"/>
            <w:hideMark/>
          </w:tcPr>
          <w:p w14:paraId="38556544" w14:textId="77777777" w:rsidR="001B6A84" w:rsidRPr="00DE455B" w:rsidRDefault="001B6A84" w:rsidP="0055043F">
            <w:pPr>
              <w:pStyle w:val="a4"/>
              <w:jc w:val="left"/>
            </w:pPr>
          </w:p>
        </w:tc>
        <w:tc>
          <w:tcPr>
            <w:tcW w:w="518" w:type="pct"/>
            <w:vAlign w:val="center"/>
            <w:hideMark/>
          </w:tcPr>
          <w:p w14:paraId="3F1AA31E" w14:textId="77777777" w:rsidR="001B6A84" w:rsidRPr="00DE455B" w:rsidRDefault="001B6A84" w:rsidP="006367DA">
            <w:pPr>
              <w:pStyle w:val="a4"/>
              <w:jc w:val="center"/>
            </w:pPr>
            <w:r w:rsidRPr="00DE455B">
              <w:t>Needling</w:t>
            </w:r>
          </w:p>
        </w:tc>
        <w:tc>
          <w:tcPr>
            <w:tcW w:w="431" w:type="pct"/>
            <w:vAlign w:val="center"/>
            <w:hideMark/>
          </w:tcPr>
          <w:p w14:paraId="7BF07F53" w14:textId="76DCFE32" w:rsidR="001B6A84" w:rsidRPr="00DE455B" w:rsidRDefault="001B6A84" w:rsidP="006367DA">
            <w:pPr>
              <w:pStyle w:val="a4"/>
              <w:jc w:val="center"/>
            </w:pPr>
            <w:r w:rsidRPr="00DE455B">
              <w:t>Sousa (2025)</w:t>
            </w:r>
          </w:p>
        </w:tc>
        <w:tc>
          <w:tcPr>
            <w:tcW w:w="692" w:type="pct"/>
            <w:vAlign w:val="center"/>
            <w:hideMark/>
          </w:tcPr>
          <w:p w14:paraId="545193A7" w14:textId="77777777" w:rsidR="001B6A84" w:rsidRPr="00DE455B" w:rsidRDefault="001B6A84" w:rsidP="006367DA">
            <w:pPr>
              <w:pStyle w:val="a4"/>
              <w:jc w:val="center"/>
            </w:pPr>
            <w:r w:rsidRPr="00DE455B">
              <w:t>No control group (comparative study)</w:t>
            </w:r>
          </w:p>
        </w:tc>
        <w:tc>
          <w:tcPr>
            <w:tcW w:w="1382" w:type="pct"/>
            <w:vAlign w:val="center"/>
            <w:hideMark/>
          </w:tcPr>
          <w:p w14:paraId="589A5B49" w14:textId="77777777" w:rsidR="001B6A84" w:rsidRPr="00DE455B" w:rsidRDefault="001B6A84" w:rsidP="006367DA">
            <w:pPr>
              <w:pStyle w:val="a4"/>
              <w:jc w:val="center"/>
            </w:pPr>
            <w:r w:rsidRPr="00DE455B">
              <w:t>DN, Ischemic Compression, Cross-Taping</w:t>
            </w:r>
          </w:p>
        </w:tc>
        <w:tc>
          <w:tcPr>
            <w:tcW w:w="1485" w:type="pct"/>
            <w:vAlign w:val="center"/>
            <w:hideMark/>
          </w:tcPr>
          <w:p w14:paraId="34ACF5C2" w14:textId="77777777" w:rsidR="001B6A84" w:rsidRPr="00DE455B" w:rsidRDefault="001B6A84" w:rsidP="006367DA">
            <w:pPr>
              <w:pStyle w:val="a4"/>
              <w:jc w:val="center"/>
            </w:pPr>
            <w:r w:rsidRPr="00DE455B">
              <w:t>DN and ischemic compression are more effective for immediate relief of orofacial myofascial pain, with DN showing consistent long-term pain reduction and ischemic compression maintaining a slight reduction, while cross-taping shows an initial decrease in pain but an increase after one month, indicating it is less effective overall compared to the other two techniques.</w:t>
            </w:r>
          </w:p>
        </w:tc>
      </w:tr>
      <w:tr w:rsidR="001B6A84" w:rsidRPr="00DE455B" w14:paraId="1AEFB68E" w14:textId="77777777" w:rsidTr="006367DA">
        <w:trPr>
          <w:trHeight w:val="113"/>
          <w:jc w:val="center"/>
        </w:trPr>
        <w:tc>
          <w:tcPr>
            <w:tcW w:w="492" w:type="pct"/>
            <w:vMerge/>
            <w:vAlign w:val="center"/>
            <w:hideMark/>
          </w:tcPr>
          <w:p w14:paraId="07E6E6AC" w14:textId="77777777" w:rsidR="001B6A84" w:rsidRPr="00DE455B" w:rsidRDefault="001B6A84" w:rsidP="0055043F">
            <w:pPr>
              <w:pStyle w:val="a4"/>
              <w:jc w:val="left"/>
            </w:pPr>
          </w:p>
        </w:tc>
        <w:tc>
          <w:tcPr>
            <w:tcW w:w="518" w:type="pct"/>
            <w:vAlign w:val="center"/>
            <w:hideMark/>
          </w:tcPr>
          <w:p w14:paraId="402C173F" w14:textId="7BB768B5" w:rsidR="001B6A84" w:rsidRPr="00DE455B" w:rsidRDefault="001B6A84" w:rsidP="006367DA">
            <w:pPr>
              <w:pStyle w:val="a4"/>
              <w:jc w:val="center"/>
            </w:pPr>
            <w:r w:rsidRPr="00DE455B">
              <w:t xml:space="preserve">PT &amp; EX, </w:t>
            </w:r>
            <w:r w:rsidR="0092089A" w:rsidRPr="00DE455B">
              <w:rPr>
                <w:bCs/>
                <w:iCs/>
              </w:rPr>
              <w:t>“</w:t>
            </w:r>
            <w:r w:rsidRPr="00DE455B">
              <w:t>Patient Education, Behavioral Therapy &amp; Self-Care</w:t>
            </w:r>
            <w:r w:rsidR="0092089A" w:rsidRPr="00DE455B">
              <w:rPr>
                <w:bCs/>
                <w:iCs/>
              </w:rPr>
              <w:t>”</w:t>
            </w:r>
            <w:r w:rsidRPr="00DE455B">
              <w:t>, Oral Splints</w:t>
            </w:r>
          </w:p>
        </w:tc>
        <w:tc>
          <w:tcPr>
            <w:tcW w:w="431" w:type="pct"/>
            <w:vAlign w:val="center"/>
            <w:hideMark/>
          </w:tcPr>
          <w:p w14:paraId="76849FA7" w14:textId="714F0D14" w:rsidR="001B6A84" w:rsidRPr="00DE455B" w:rsidRDefault="001B6A84" w:rsidP="006367DA">
            <w:pPr>
              <w:pStyle w:val="a4"/>
              <w:jc w:val="center"/>
            </w:pPr>
            <w:r w:rsidRPr="00DE455B">
              <w:t xml:space="preserve">van </w:t>
            </w:r>
            <w:proofErr w:type="spellStart"/>
            <w:r w:rsidRPr="00DE455B">
              <w:t>Grootel</w:t>
            </w:r>
            <w:proofErr w:type="spellEnd"/>
            <w:r w:rsidRPr="00DE455B">
              <w:t xml:space="preserve"> (2017)</w:t>
            </w:r>
          </w:p>
        </w:tc>
        <w:tc>
          <w:tcPr>
            <w:tcW w:w="692" w:type="pct"/>
            <w:vAlign w:val="center"/>
            <w:hideMark/>
          </w:tcPr>
          <w:p w14:paraId="58EDCCB7" w14:textId="4FACA6C3" w:rsidR="001B6A84" w:rsidRPr="00DE455B" w:rsidRDefault="001B6A84" w:rsidP="006367DA">
            <w:pPr>
              <w:pStyle w:val="a4"/>
              <w:jc w:val="center"/>
            </w:pPr>
            <w:r w:rsidRPr="00DE455B">
              <w:t>OS therapy (Michigan type, 12</w:t>
            </w:r>
            <w:r w:rsidR="003E3939" w:rsidRPr="00DE455B">
              <w:t>–</w:t>
            </w:r>
            <w:r w:rsidRPr="00DE455B">
              <w:t>30 weeks duration, 3</w:t>
            </w:r>
            <w:r w:rsidR="003E3939" w:rsidRPr="00DE455B">
              <w:t>–</w:t>
            </w:r>
            <w:r w:rsidRPr="00DE455B">
              <w:t>6 visits)</w:t>
            </w:r>
          </w:p>
        </w:tc>
        <w:tc>
          <w:tcPr>
            <w:tcW w:w="1382" w:type="pct"/>
            <w:vAlign w:val="center"/>
            <w:hideMark/>
          </w:tcPr>
          <w:p w14:paraId="35D37CD8" w14:textId="24ACD8D7" w:rsidR="001B6A84" w:rsidRPr="00DE455B" w:rsidRDefault="001B6A84" w:rsidP="006367DA">
            <w:pPr>
              <w:pStyle w:val="a4"/>
              <w:jc w:val="center"/>
            </w:pPr>
            <w:r w:rsidRPr="00DE455B">
              <w:t>Physiotherapy (massage, cognitive-behavioral therapy, 10</w:t>
            </w:r>
            <w:r w:rsidR="00E40C93" w:rsidRPr="00DE455B">
              <w:t>–</w:t>
            </w:r>
            <w:r w:rsidRPr="00DE455B">
              <w:t>21 weeks duration, 10</w:t>
            </w:r>
            <w:r w:rsidR="00E40C93" w:rsidRPr="00DE455B">
              <w:t>–</w:t>
            </w:r>
            <w:r w:rsidRPr="00DE455B">
              <w:t>16 visits)</w:t>
            </w:r>
          </w:p>
        </w:tc>
        <w:tc>
          <w:tcPr>
            <w:tcW w:w="1485" w:type="pct"/>
            <w:vAlign w:val="center"/>
            <w:hideMark/>
          </w:tcPr>
          <w:p w14:paraId="0D6947AF" w14:textId="77777777" w:rsidR="001B6A84" w:rsidRPr="00DE455B" w:rsidRDefault="001B6A84" w:rsidP="006367DA">
            <w:pPr>
              <w:pStyle w:val="a4"/>
              <w:jc w:val="center"/>
            </w:pPr>
            <w:r w:rsidRPr="00DE455B">
              <w:t>Physiotherapy may be preferred as initial therapy over OS therapy for myogenous TMD due to similar success rates and effectiveness but shorter duration.</w:t>
            </w:r>
          </w:p>
        </w:tc>
      </w:tr>
      <w:tr w:rsidR="001B6A84" w:rsidRPr="00DE455B" w14:paraId="5199EE95" w14:textId="77777777" w:rsidTr="006367DA">
        <w:trPr>
          <w:trHeight w:val="113"/>
          <w:jc w:val="center"/>
        </w:trPr>
        <w:tc>
          <w:tcPr>
            <w:tcW w:w="492" w:type="pct"/>
            <w:vMerge/>
            <w:vAlign w:val="center"/>
            <w:hideMark/>
          </w:tcPr>
          <w:p w14:paraId="793B1EFA" w14:textId="77777777" w:rsidR="001B6A84" w:rsidRPr="00DE455B" w:rsidRDefault="001B6A84" w:rsidP="0055043F">
            <w:pPr>
              <w:pStyle w:val="a4"/>
              <w:jc w:val="left"/>
            </w:pPr>
          </w:p>
        </w:tc>
        <w:tc>
          <w:tcPr>
            <w:tcW w:w="518" w:type="pct"/>
            <w:vAlign w:val="center"/>
            <w:hideMark/>
          </w:tcPr>
          <w:p w14:paraId="6C206244" w14:textId="77777777" w:rsidR="001B6A84" w:rsidRPr="00DE455B" w:rsidRDefault="001B6A84" w:rsidP="006367DA">
            <w:pPr>
              <w:pStyle w:val="a4"/>
              <w:jc w:val="center"/>
            </w:pPr>
            <w:r w:rsidRPr="00DE455B">
              <w:t>Oral Splints, PT &amp; EX</w:t>
            </w:r>
          </w:p>
        </w:tc>
        <w:tc>
          <w:tcPr>
            <w:tcW w:w="431" w:type="pct"/>
            <w:vAlign w:val="center"/>
            <w:hideMark/>
          </w:tcPr>
          <w:p w14:paraId="3166B7E0" w14:textId="77777777" w:rsidR="001B6A84" w:rsidRPr="00DE455B" w:rsidRDefault="001B6A84" w:rsidP="006367DA">
            <w:pPr>
              <w:pStyle w:val="a4"/>
              <w:jc w:val="center"/>
            </w:pPr>
            <w:proofErr w:type="spellStart"/>
            <w:r w:rsidRPr="00DE455B">
              <w:t>Lindfors</w:t>
            </w:r>
            <w:proofErr w:type="spellEnd"/>
            <w:r w:rsidRPr="00DE455B">
              <w:t xml:space="preserve"> (2020)</w:t>
            </w:r>
          </w:p>
        </w:tc>
        <w:tc>
          <w:tcPr>
            <w:tcW w:w="692" w:type="pct"/>
            <w:vAlign w:val="center"/>
            <w:hideMark/>
          </w:tcPr>
          <w:p w14:paraId="071BD7FA" w14:textId="77777777" w:rsidR="00521DD9" w:rsidRPr="00DE455B" w:rsidRDefault="001B6A84" w:rsidP="006367DA">
            <w:pPr>
              <w:pStyle w:val="a4"/>
              <w:jc w:val="center"/>
            </w:pPr>
            <w:r w:rsidRPr="00DE455B">
              <w:t>-No treatment (waiting list, 3 months)</w:t>
            </w:r>
          </w:p>
          <w:p w14:paraId="4CA8D8E0" w14:textId="03950635" w:rsidR="001B6A84" w:rsidRPr="00DE455B" w:rsidRDefault="001B6A84" w:rsidP="006367DA">
            <w:pPr>
              <w:pStyle w:val="a4"/>
              <w:jc w:val="center"/>
            </w:pPr>
            <w:r w:rsidRPr="00DE455B">
              <w:t>-Stabilization appliance (hard acrylic, night use, 3 months)</w:t>
            </w:r>
          </w:p>
        </w:tc>
        <w:tc>
          <w:tcPr>
            <w:tcW w:w="1382" w:type="pct"/>
            <w:vAlign w:val="center"/>
            <w:hideMark/>
          </w:tcPr>
          <w:p w14:paraId="0494F4AD" w14:textId="3260747E" w:rsidR="001B6A84" w:rsidRPr="00DE455B" w:rsidRDefault="001B6A84" w:rsidP="006367DA">
            <w:pPr>
              <w:pStyle w:val="a4"/>
              <w:jc w:val="center"/>
            </w:pPr>
            <w:r w:rsidRPr="00DE455B">
              <w:t>- JEs (relaxation, free movements, resisted movements, stretching; 3</w:t>
            </w:r>
            <w:r w:rsidR="00B84C1E" w:rsidRPr="00DE455B">
              <w:rPr>
                <w:rFonts w:eastAsiaTheme="minorEastAsia"/>
              </w:rPr>
              <w:t>×</w:t>
            </w:r>
            <w:r w:rsidRPr="00DE455B">
              <w:t>/day)</w:t>
            </w:r>
          </w:p>
        </w:tc>
        <w:tc>
          <w:tcPr>
            <w:tcW w:w="1485" w:type="pct"/>
            <w:vAlign w:val="center"/>
            <w:hideMark/>
          </w:tcPr>
          <w:p w14:paraId="617B4885" w14:textId="7DB2BB5D" w:rsidR="001B6A84" w:rsidRPr="00DE455B" w:rsidRDefault="001B6A84" w:rsidP="006367DA">
            <w:pPr>
              <w:pStyle w:val="a4"/>
              <w:jc w:val="center"/>
            </w:pPr>
            <w:r w:rsidRPr="00DE455B">
              <w:t>JEs effectively reduce pain, headache, and analgesic consumption in masticatory myofascial pain patients and are more cost-effective than stabilization appliances, despite similar pain reduction efficacy between the two active treatments.</w:t>
            </w:r>
          </w:p>
        </w:tc>
      </w:tr>
      <w:tr w:rsidR="001B6A84" w:rsidRPr="00DE455B" w14:paraId="63B6193F" w14:textId="77777777" w:rsidTr="006367DA">
        <w:trPr>
          <w:trHeight w:val="113"/>
          <w:jc w:val="center"/>
        </w:trPr>
        <w:tc>
          <w:tcPr>
            <w:tcW w:w="492" w:type="pct"/>
            <w:vMerge/>
            <w:vAlign w:val="center"/>
            <w:hideMark/>
          </w:tcPr>
          <w:p w14:paraId="1962A2EC" w14:textId="77777777" w:rsidR="001B6A84" w:rsidRPr="00DE455B" w:rsidRDefault="001B6A84" w:rsidP="0055043F">
            <w:pPr>
              <w:pStyle w:val="a4"/>
              <w:jc w:val="left"/>
            </w:pPr>
          </w:p>
        </w:tc>
        <w:tc>
          <w:tcPr>
            <w:tcW w:w="518" w:type="pct"/>
            <w:vAlign w:val="center"/>
            <w:hideMark/>
          </w:tcPr>
          <w:p w14:paraId="7810F493" w14:textId="4CCADD43" w:rsidR="001B6A84" w:rsidRPr="00DE455B" w:rsidRDefault="001B6A84" w:rsidP="006367DA">
            <w:pPr>
              <w:pStyle w:val="a4"/>
              <w:jc w:val="center"/>
            </w:pPr>
            <w:r w:rsidRPr="00DE455B">
              <w:t>PT &amp; EX</w:t>
            </w:r>
          </w:p>
        </w:tc>
        <w:tc>
          <w:tcPr>
            <w:tcW w:w="431" w:type="pct"/>
            <w:vAlign w:val="center"/>
            <w:hideMark/>
          </w:tcPr>
          <w:p w14:paraId="3D839820" w14:textId="1710AB6B" w:rsidR="001B6A84" w:rsidRPr="00DE455B" w:rsidRDefault="001B6A84" w:rsidP="006367DA">
            <w:pPr>
              <w:pStyle w:val="a4"/>
              <w:jc w:val="center"/>
            </w:pPr>
            <w:r w:rsidRPr="00DE455B">
              <w:t>Souza (2024)</w:t>
            </w:r>
          </w:p>
        </w:tc>
        <w:tc>
          <w:tcPr>
            <w:tcW w:w="692" w:type="pct"/>
            <w:vAlign w:val="center"/>
            <w:hideMark/>
          </w:tcPr>
          <w:p w14:paraId="7C6FCCAD" w14:textId="77777777" w:rsidR="001B6A84" w:rsidRPr="00DE455B" w:rsidRDefault="001B6A84" w:rsidP="006367DA">
            <w:pPr>
              <w:pStyle w:val="a4"/>
              <w:jc w:val="center"/>
            </w:pPr>
            <w:r w:rsidRPr="00DE455B">
              <w:t>Placebo treatment (turned-off therapeutic US)</w:t>
            </w:r>
          </w:p>
        </w:tc>
        <w:tc>
          <w:tcPr>
            <w:tcW w:w="1382" w:type="pct"/>
            <w:vAlign w:val="center"/>
            <w:hideMark/>
          </w:tcPr>
          <w:p w14:paraId="680C0CDF" w14:textId="6DFFBEB1" w:rsidR="001B6A84" w:rsidRPr="00DE455B" w:rsidRDefault="001B6A84" w:rsidP="006367DA">
            <w:pPr>
              <w:pStyle w:val="a4"/>
              <w:jc w:val="center"/>
            </w:pPr>
            <w:r w:rsidRPr="00DE455B">
              <w:t>Neck motor control training (8-week program, 30 min/week, + HEs 15</w:t>
            </w:r>
            <w:r w:rsidR="00BF408C" w:rsidRPr="00DE455B">
              <w:t>–</w:t>
            </w:r>
            <w:r w:rsidRPr="00DE455B">
              <w:t>20 min/day) or MT (myofascial release, cervical mobilization, stretching, 30</w:t>
            </w:r>
            <w:r w:rsidR="000025B9" w:rsidRPr="00DE455B">
              <w:t>–</w:t>
            </w:r>
            <w:r w:rsidRPr="00DE455B">
              <w:t>40 min/week, + home self-massage/stretching)</w:t>
            </w:r>
          </w:p>
        </w:tc>
        <w:tc>
          <w:tcPr>
            <w:tcW w:w="1485" w:type="pct"/>
            <w:vAlign w:val="center"/>
            <w:hideMark/>
          </w:tcPr>
          <w:p w14:paraId="3156A2F3" w14:textId="77777777" w:rsidR="001B6A84" w:rsidRPr="00DE455B" w:rsidRDefault="001B6A84" w:rsidP="006367DA">
            <w:pPr>
              <w:pStyle w:val="a4"/>
              <w:jc w:val="center"/>
            </w:pPr>
            <w:r w:rsidRPr="00DE455B">
              <w:t xml:space="preserve">Neck motor control training is highly effective for improving orofacial pain, jaw function, and </w:t>
            </w:r>
            <w:proofErr w:type="spellStart"/>
            <w:r w:rsidRPr="00DE455B">
              <w:t>OHRQoL</w:t>
            </w:r>
            <w:proofErr w:type="spellEnd"/>
            <w:r w:rsidRPr="00DE455B">
              <w:t xml:space="preserve"> in women with TMD, significantly outperforming placebo in all these aspects and manual therapy in QoL, although neither active treatment consistently improves jaw range of motion.</w:t>
            </w:r>
          </w:p>
        </w:tc>
      </w:tr>
      <w:tr w:rsidR="001B6A84" w:rsidRPr="00DE455B" w14:paraId="65BDD3A5" w14:textId="77777777" w:rsidTr="006367DA">
        <w:trPr>
          <w:trHeight w:val="113"/>
          <w:jc w:val="center"/>
        </w:trPr>
        <w:tc>
          <w:tcPr>
            <w:tcW w:w="492" w:type="pct"/>
            <w:vMerge w:val="restart"/>
            <w:vAlign w:val="center"/>
            <w:hideMark/>
          </w:tcPr>
          <w:p w14:paraId="5BF35EFA" w14:textId="77777777" w:rsidR="001B6A84" w:rsidRPr="00DE455B" w:rsidRDefault="001B6A84" w:rsidP="0055043F">
            <w:pPr>
              <w:pStyle w:val="a4"/>
              <w:jc w:val="left"/>
            </w:pPr>
            <w:r w:rsidRPr="00DE455B">
              <w:t>Headache attributed to TMD</w:t>
            </w:r>
          </w:p>
        </w:tc>
        <w:tc>
          <w:tcPr>
            <w:tcW w:w="518" w:type="pct"/>
            <w:vAlign w:val="center"/>
            <w:hideMark/>
          </w:tcPr>
          <w:p w14:paraId="228F758A" w14:textId="58C0E64F"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Physical Modalities</w:t>
            </w:r>
          </w:p>
        </w:tc>
        <w:tc>
          <w:tcPr>
            <w:tcW w:w="431" w:type="pct"/>
            <w:vAlign w:val="center"/>
            <w:hideMark/>
          </w:tcPr>
          <w:p w14:paraId="749CE501" w14:textId="77777777" w:rsidR="001B6A84" w:rsidRPr="00DE455B" w:rsidRDefault="001B6A84" w:rsidP="006367DA">
            <w:pPr>
              <w:pStyle w:val="a4"/>
              <w:jc w:val="center"/>
            </w:pPr>
            <w:r w:rsidRPr="00DE455B">
              <w:t>Jo (2021)</w:t>
            </w:r>
          </w:p>
        </w:tc>
        <w:tc>
          <w:tcPr>
            <w:tcW w:w="692" w:type="pct"/>
            <w:vAlign w:val="center"/>
            <w:hideMark/>
          </w:tcPr>
          <w:p w14:paraId="420A4835" w14:textId="1B1D57E2" w:rsidR="001B6A84" w:rsidRPr="00DE455B" w:rsidRDefault="001B6A84" w:rsidP="006367DA">
            <w:pPr>
              <w:pStyle w:val="a4"/>
              <w:jc w:val="center"/>
            </w:pPr>
            <w:r w:rsidRPr="00DE455B">
              <w:t xml:space="preserve">Sham pulsed radiofrequency + conventional noninvasive TMD treatment (counselling for behavioral therapy, occlusal stabilization splint, </w:t>
            </w:r>
            <w:r w:rsidRPr="00DE455B">
              <w:lastRenderedPageBreak/>
              <w:t xml:space="preserve">thermal moist heat, US, low-level laser, transcutaneous electrical nerve stimulation, </w:t>
            </w:r>
            <w:proofErr w:type="spellStart"/>
            <w:r w:rsidRPr="00DE455B">
              <w:t>aceclofenac</w:t>
            </w:r>
            <w:proofErr w:type="spellEnd"/>
            <w:r w:rsidRPr="00DE455B">
              <w:t xml:space="preserve"> 100</w:t>
            </w:r>
            <w:r w:rsidR="0041418E"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382" w:type="pct"/>
            <w:vAlign w:val="center"/>
            <w:hideMark/>
          </w:tcPr>
          <w:p w14:paraId="1F80E203" w14:textId="69432815" w:rsidR="001B6A84" w:rsidRPr="00DE455B" w:rsidRDefault="001B6A84" w:rsidP="006367DA">
            <w:pPr>
              <w:pStyle w:val="a4"/>
              <w:jc w:val="center"/>
            </w:pPr>
            <w:r w:rsidRPr="00DE455B">
              <w:lastRenderedPageBreak/>
              <w:t xml:space="preserve">Pulsed radiofrequency (1.5 W, 1 MHz, 10 min/session, once a week for 12 weeks, on both masticatory muscles) + conventional noninvasive TMD treatment (counselling for behavioral </w:t>
            </w:r>
            <w:r w:rsidRPr="00DE455B">
              <w:lastRenderedPageBreak/>
              <w:t xml:space="preserve">therapy, occlusal stabilization splint, thermal moist heat, US, low-level laser, transcutaneous electrical nerve stimulation, </w:t>
            </w:r>
            <w:proofErr w:type="spellStart"/>
            <w:r w:rsidRPr="00DE455B">
              <w:t>aceclofenac</w:t>
            </w:r>
            <w:proofErr w:type="spellEnd"/>
            <w:r w:rsidRPr="00DE455B">
              <w:t xml:space="preserve"> 100</w:t>
            </w:r>
            <w:r w:rsidR="00D8154D"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485" w:type="pct"/>
            <w:vAlign w:val="center"/>
            <w:hideMark/>
          </w:tcPr>
          <w:p w14:paraId="2E6B4EE1" w14:textId="77777777" w:rsidR="001B6A84" w:rsidRPr="00DE455B" w:rsidRDefault="001B6A84" w:rsidP="006367DA">
            <w:pPr>
              <w:pStyle w:val="a4"/>
              <w:jc w:val="center"/>
            </w:pPr>
            <w:r w:rsidRPr="00DE455B">
              <w:lastRenderedPageBreak/>
              <w:t>Long-term regular pulsed radiofrequency therapy, combined with conventional treatments, effectively and durably reduced TMD pain and improved patient satisfaction with minimal discomfort.</w:t>
            </w:r>
          </w:p>
        </w:tc>
      </w:tr>
      <w:tr w:rsidR="001B6A84" w:rsidRPr="00DE455B" w14:paraId="0B222770" w14:textId="77777777" w:rsidTr="006367DA">
        <w:trPr>
          <w:trHeight w:val="113"/>
          <w:jc w:val="center"/>
        </w:trPr>
        <w:tc>
          <w:tcPr>
            <w:tcW w:w="492" w:type="pct"/>
            <w:vMerge/>
            <w:vAlign w:val="center"/>
            <w:hideMark/>
          </w:tcPr>
          <w:p w14:paraId="3E6D4CD7" w14:textId="77777777" w:rsidR="001B6A84" w:rsidRPr="00DE455B" w:rsidRDefault="001B6A84" w:rsidP="0055043F">
            <w:pPr>
              <w:pStyle w:val="a4"/>
              <w:jc w:val="left"/>
            </w:pPr>
          </w:p>
        </w:tc>
        <w:tc>
          <w:tcPr>
            <w:tcW w:w="518" w:type="pct"/>
            <w:vAlign w:val="center"/>
            <w:hideMark/>
          </w:tcPr>
          <w:p w14:paraId="02299D2A" w14:textId="77777777" w:rsidR="001B6A84" w:rsidRPr="00DE455B" w:rsidRDefault="001B6A84" w:rsidP="006367DA">
            <w:pPr>
              <w:pStyle w:val="a4"/>
              <w:jc w:val="center"/>
            </w:pPr>
            <w:r w:rsidRPr="00DE455B">
              <w:t>Injections</w:t>
            </w:r>
          </w:p>
        </w:tc>
        <w:tc>
          <w:tcPr>
            <w:tcW w:w="431" w:type="pct"/>
            <w:vAlign w:val="center"/>
            <w:hideMark/>
          </w:tcPr>
          <w:p w14:paraId="117F0B8F" w14:textId="524DF523" w:rsidR="001B6A84" w:rsidRPr="00DE455B" w:rsidRDefault="001B6A84" w:rsidP="006367DA">
            <w:pPr>
              <w:pStyle w:val="a4"/>
              <w:jc w:val="center"/>
            </w:pPr>
            <w:r w:rsidRPr="00DE455B">
              <w:t>Kim (2023)</w:t>
            </w:r>
          </w:p>
        </w:tc>
        <w:tc>
          <w:tcPr>
            <w:tcW w:w="692" w:type="pct"/>
            <w:vAlign w:val="center"/>
            <w:hideMark/>
          </w:tcPr>
          <w:p w14:paraId="51EB2260" w14:textId="77777777" w:rsidR="001B6A84" w:rsidRPr="00DE455B" w:rsidRDefault="001B6A84" w:rsidP="006367DA">
            <w:pPr>
              <w:pStyle w:val="a4"/>
              <w:jc w:val="center"/>
            </w:pPr>
            <w:r w:rsidRPr="00DE455B">
              <w:t>Saline placebo injections</w:t>
            </w:r>
          </w:p>
        </w:tc>
        <w:tc>
          <w:tcPr>
            <w:tcW w:w="1382" w:type="pct"/>
            <w:vAlign w:val="center"/>
            <w:hideMark/>
          </w:tcPr>
          <w:p w14:paraId="44929AE9" w14:textId="5E3C9F17" w:rsidR="001B6A84" w:rsidRPr="00DE455B" w:rsidRDefault="001B6A84" w:rsidP="006367DA">
            <w:pPr>
              <w:pStyle w:val="a4"/>
              <w:jc w:val="center"/>
            </w:pPr>
            <w:proofErr w:type="spellStart"/>
            <w:r w:rsidRPr="00DE455B">
              <w:t>BoNT</w:t>
            </w:r>
            <w:proofErr w:type="spellEnd"/>
            <w:r w:rsidRPr="00DE455B">
              <w:t>/A injections (</w:t>
            </w:r>
            <w:proofErr w:type="spellStart"/>
            <w:r w:rsidRPr="00DE455B">
              <w:t>Botulax</w:t>
            </w:r>
            <w:proofErr w:type="spellEnd"/>
            <w:r w:rsidRPr="00DE455B">
              <w:t xml:space="preserve">®, </w:t>
            </w:r>
            <w:proofErr w:type="spellStart"/>
            <w:r w:rsidRPr="00DE455B">
              <w:t>Hugel</w:t>
            </w:r>
            <w:proofErr w:type="spellEnd"/>
            <w:r w:rsidRPr="00DE455B">
              <w:t xml:space="preserve"> Inc., 10</w:t>
            </w:r>
            <w:r w:rsidR="00D8154D" w:rsidRPr="00DE455B">
              <w:t xml:space="preserve"> </w:t>
            </w:r>
            <w:r w:rsidRPr="00DE455B">
              <w:t>U/0.2</w:t>
            </w:r>
            <w:r w:rsidR="00D8154D" w:rsidRPr="00DE455B">
              <w:t xml:space="preserve"> </w:t>
            </w:r>
            <w:r w:rsidRPr="00DE455B">
              <w:t>mL, total dose ≤150U, single injection)</w:t>
            </w:r>
          </w:p>
        </w:tc>
        <w:tc>
          <w:tcPr>
            <w:tcW w:w="1485" w:type="pct"/>
            <w:vAlign w:val="center"/>
            <w:hideMark/>
          </w:tcPr>
          <w:p w14:paraId="474DB4E9" w14:textId="6E02D174" w:rsidR="001B6A84" w:rsidRPr="00DE455B" w:rsidRDefault="001B6A84" w:rsidP="006367DA">
            <w:pPr>
              <w:pStyle w:val="a4"/>
              <w:jc w:val="center"/>
            </w:pPr>
            <w:r w:rsidRPr="00DE455B">
              <w:t xml:space="preserve">Treatment with </w:t>
            </w:r>
            <w:proofErr w:type="spellStart"/>
            <w:r w:rsidRPr="00DE455B">
              <w:t>BoNT</w:t>
            </w:r>
            <w:proofErr w:type="spellEnd"/>
            <w:r w:rsidRPr="00DE455B">
              <w:t>/A was relatively effective for masticatory muscle pain caused by TMDs and headache compared to the saline placebo</w:t>
            </w:r>
            <w:r w:rsidR="0031508B" w:rsidRPr="00DE455B">
              <w:t>.</w:t>
            </w:r>
          </w:p>
        </w:tc>
      </w:tr>
      <w:tr w:rsidR="001B6A84" w:rsidRPr="00DE455B" w14:paraId="4D604EA7" w14:textId="77777777" w:rsidTr="006367DA">
        <w:trPr>
          <w:trHeight w:val="113"/>
          <w:jc w:val="center"/>
        </w:trPr>
        <w:tc>
          <w:tcPr>
            <w:tcW w:w="492" w:type="pct"/>
            <w:vMerge/>
            <w:vAlign w:val="center"/>
            <w:hideMark/>
          </w:tcPr>
          <w:p w14:paraId="384FB088" w14:textId="77777777" w:rsidR="001B6A84" w:rsidRPr="00DE455B" w:rsidRDefault="001B6A84" w:rsidP="0055043F">
            <w:pPr>
              <w:pStyle w:val="a4"/>
              <w:jc w:val="left"/>
            </w:pPr>
          </w:p>
        </w:tc>
        <w:tc>
          <w:tcPr>
            <w:tcW w:w="518" w:type="pct"/>
            <w:vAlign w:val="center"/>
            <w:hideMark/>
          </w:tcPr>
          <w:p w14:paraId="643417C3" w14:textId="77777777" w:rsidR="001B6A84" w:rsidRPr="00DE455B" w:rsidRDefault="001B6A84" w:rsidP="006367DA">
            <w:pPr>
              <w:pStyle w:val="a4"/>
              <w:jc w:val="center"/>
            </w:pPr>
            <w:r w:rsidRPr="00DE455B">
              <w:t>Injections</w:t>
            </w:r>
          </w:p>
        </w:tc>
        <w:tc>
          <w:tcPr>
            <w:tcW w:w="431" w:type="pct"/>
            <w:vAlign w:val="center"/>
            <w:hideMark/>
          </w:tcPr>
          <w:p w14:paraId="3D80832F" w14:textId="184CDA5F" w:rsidR="001B6A84" w:rsidRPr="00DE455B" w:rsidRDefault="001B6A84" w:rsidP="006367DA">
            <w:pPr>
              <w:pStyle w:val="a4"/>
              <w:jc w:val="center"/>
            </w:pPr>
            <w:proofErr w:type="spellStart"/>
            <w:r w:rsidRPr="00DE455B">
              <w:t>Sitnikova</w:t>
            </w:r>
            <w:proofErr w:type="spellEnd"/>
            <w:r w:rsidRPr="00DE455B">
              <w:t xml:space="preserve"> (2024)</w:t>
            </w:r>
          </w:p>
        </w:tc>
        <w:tc>
          <w:tcPr>
            <w:tcW w:w="692" w:type="pct"/>
            <w:vAlign w:val="center"/>
            <w:hideMark/>
          </w:tcPr>
          <w:p w14:paraId="063578C5" w14:textId="77777777" w:rsidR="001B6A84" w:rsidRPr="00DE455B" w:rsidRDefault="001B6A84" w:rsidP="006367DA">
            <w:pPr>
              <w:pStyle w:val="a4"/>
              <w:jc w:val="center"/>
            </w:pPr>
            <w:r w:rsidRPr="00DE455B">
              <w:t>SS injections</w:t>
            </w:r>
          </w:p>
        </w:tc>
        <w:tc>
          <w:tcPr>
            <w:tcW w:w="1382" w:type="pct"/>
            <w:vAlign w:val="center"/>
            <w:hideMark/>
          </w:tcPr>
          <w:p w14:paraId="4C66D71C" w14:textId="57622E20" w:rsidR="001B6A84" w:rsidRPr="00DE455B" w:rsidRDefault="00DF6478" w:rsidP="006367DA">
            <w:pPr>
              <w:pStyle w:val="a4"/>
              <w:jc w:val="center"/>
            </w:pPr>
            <w:proofErr w:type="spellStart"/>
            <w:r w:rsidRPr="00DE455B">
              <w:t>BoNT</w:t>
            </w:r>
            <w:proofErr w:type="spellEnd"/>
            <w:r w:rsidRPr="00DE455B">
              <w:t>/A</w:t>
            </w:r>
            <w:r w:rsidR="001B6A84" w:rsidRPr="00DE455B">
              <w:t xml:space="preserve"> injections (50 U, single dose, bilateral into temporal and masseter muscles)</w:t>
            </w:r>
          </w:p>
        </w:tc>
        <w:tc>
          <w:tcPr>
            <w:tcW w:w="1485" w:type="pct"/>
            <w:vAlign w:val="center"/>
            <w:hideMark/>
          </w:tcPr>
          <w:p w14:paraId="20573A32" w14:textId="6C9063A1" w:rsidR="001B6A84" w:rsidRPr="00DE455B" w:rsidRDefault="001B6A84" w:rsidP="006367DA">
            <w:pPr>
              <w:pStyle w:val="a4"/>
              <w:jc w:val="center"/>
            </w:pPr>
            <w:r w:rsidRPr="00DE455B">
              <w:t xml:space="preserve">A 50-unit injection of </w:t>
            </w:r>
            <w:proofErr w:type="spellStart"/>
            <w:r w:rsidR="00DF6478" w:rsidRPr="00DE455B">
              <w:t>BoNT</w:t>
            </w:r>
            <w:proofErr w:type="spellEnd"/>
            <w:r w:rsidR="00DF6478" w:rsidRPr="00DE455B">
              <w:t>/A</w:t>
            </w:r>
            <w:r w:rsidRPr="00DE455B">
              <w:t xml:space="preserve"> might help with muscle pain symptoms, but the</w:t>
            </w:r>
            <w:r w:rsidR="00D20EA0" w:rsidRPr="00DE455B">
              <w:t xml:space="preserve"> </w:t>
            </w:r>
            <w:r w:rsidRPr="00DE455B">
              <w:t>specific effect of the drug on pain compared to the placebo is not obvious.</w:t>
            </w:r>
          </w:p>
        </w:tc>
      </w:tr>
      <w:tr w:rsidR="001B6A84" w:rsidRPr="00DE455B" w14:paraId="0C39CFCF" w14:textId="77777777" w:rsidTr="006367DA">
        <w:trPr>
          <w:trHeight w:val="113"/>
          <w:jc w:val="center"/>
        </w:trPr>
        <w:tc>
          <w:tcPr>
            <w:tcW w:w="492" w:type="pct"/>
            <w:vMerge/>
            <w:vAlign w:val="center"/>
            <w:hideMark/>
          </w:tcPr>
          <w:p w14:paraId="02B6493E" w14:textId="77777777" w:rsidR="001B6A84" w:rsidRPr="00DE455B" w:rsidRDefault="001B6A84" w:rsidP="0055043F">
            <w:pPr>
              <w:pStyle w:val="a4"/>
              <w:jc w:val="left"/>
            </w:pPr>
          </w:p>
        </w:tc>
        <w:tc>
          <w:tcPr>
            <w:tcW w:w="518" w:type="pct"/>
            <w:vAlign w:val="center"/>
            <w:hideMark/>
          </w:tcPr>
          <w:p w14:paraId="26248A92" w14:textId="77777777" w:rsidR="001B6A84" w:rsidRPr="00DE455B" w:rsidRDefault="001B6A84" w:rsidP="006367DA">
            <w:pPr>
              <w:pStyle w:val="a4"/>
              <w:jc w:val="center"/>
            </w:pPr>
            <w:r w:rsidRPr="00DE455B">
              <w:t>Injections</w:t>
            </w:r>
          </w:p>
        </w:tc>
        <w:tc>
          <w:tcPr>
            <w:tcW w:w="431" w:type="pct"/>
            <w:vAlign w:val="center"/>
            <w:hideMark/>
          </w:tcPr>
          <w:p w14:paraId="62E4BB9C" w14:textId="77777777" w:rsidR="001B6A84" w:rsidRPr="00DE455B" w:rsidRDefault="001B6A84" w:rsidP="006367DA">
            <w:pPr>
              <w:pStyle w:val="a4"/>
              <w:jc w:val="center"/>
            </w:pPr>
            <w:proofErr w:type="spellStart"/>
            <w:r w:rsidRPr="00DE455B">
              <w:t>Lennartsson</w:t>
            </w:r>
            <w:proofErr w:type="spellEnd"/>
            <w:r w:rsidRPr="00DE455B">
              <w:t xml:space="preserve"> (2025)</w:t>
            </w:r>
          </w:p>
        </w:tc>
        <w:tc>
          <w:tcPr>
            <w:tcW w:w="692" w:type="pct"/>
            <w:vAlign w:val="center"/>
            <w:hideMark/>
          </w:tcPr>
          <w:p w14:paraId="7BFE45D5" w14:textId="77777777" w:rsidR="001B6A84" w:rsidRPr="00DE455B" w:rsidRDefault="001B6A84" w:rsidP="006367DA">
            <w:pPr>
              <w:pStyle w:val="a4"/>
              <w:jc w:val="center"/>
            </w:pPr>
            <w:r w:rsidRPr="00DE455B">
              <w:t>Saline (2 injections, 3 months apart)</w:t>
            </w:r>
          </w:p>
        </w:tc>
        <w:tc>
          <w:tcPr>
            <w:tcW w:w="1382" w:type="pct"/>
            <w:vAlign w:val="center"/>
            <w:hideMark/>
          </w:tcPr>
          <w:p w14:paraId="64C9E760" w14:textId="775297A0" w:rsidR="001B6A84" w:rsidRPr="00DE455B" w:rsidRDefault="001B6A84" w:rsidP="006367DA">
            <w:pPr>
              <w:pStyle w:val="a4"/>
              <w:jc w:val="center"/>
            </w:pPr>
            <w:proofErr w:type="spellStart"/>
            <w:r w:rsidRPr="00DE455B">
              <w:t>BoNT</w:t>
            </w:r>
            <w:proofErr w:type="spellEnd"/>
            <w:r w:rsidRPr="00DE455B">
              <w:t>/A (100U, 2 injections, 3 months apart)</w:t>
            </w:r>
          </w:p>
        </w:tc>
        <w:tc>
          <w:tcPr>
            <w:tcW w:w="1485" w:type="pct"/>
            <w:vAlign w:val="center"/>
            <w:hideMark/>
          </w:tcPr>
          <w:p w14:paraId="30BE3667" w14:textId="77777777" w:rsidR="001B6A84" w:rsidRPr="00DE455B" w:rsidRDefault="001B6A84" w:rsidP="006367DA">
            <w:pPr>
              <w:pStyle w:val="a4"/>
              <w:jc w:val="center"/>
            </w:pPr>
            <w:proofErr w:type="spellStart"/>
            <w:r w:rsidRPr="00DE455B">
              <w:t>BoNT</w:t>
            </w:r>
            <w:proofErr w:type="spellEnd"/>
            <w:r w:rsidRPr="00DE455B">
              <w:t>/A did not offer additional pain relief compared to saline for chronic orofacial myalgia in patients already receiving conservative treatment.</w:t>
            </w:r>
          </w:p>
        </w:tc>
      </w:tr>
      <w:tr w:rsidR="001B6A84" w:rsidRPr="00DE455B" w14:paraId="026FEAAD" w14:textId="77777777" w:rsidTr="006367DA">
        <w:trPr>
          <w:trHeight w:val="113"/>
          <w:jc w:val="center"/>
        </w:trPr>
        <w:tc>
          <w:tcPr>
            <w:tcW w:w="492" w:type="pct"/>
            <w:vMerge w:val="restart"/>
            <w:vAlign w:val="center"/>
            <w:hideMark/>
          </w:tcPr>
          <w:p w14:paraId="20E5E921" w14:textId="77777777" w:rsidR="001B6A84" w:rsidRPr="00DE455B" w:rsidRDefault="001B6A84" w:rsidP="0055043F">
            <w:pPr>
              <w:pStyle w:val="a4"/>
              <w:jc w:val="left"/>
            </w:pPr>
            <w:proofErr w:type="spellStart"/>
            <w:r w:rsidRPr="00DE455B">
              <w:t>DDwR</w:t>
            </w:r>
            <w:proofErr w:type="spellEnd"/>
          </w:p>
        </w:tc>
        <w:tc>
          <w:tcPr>
            <w:tcW w:w="518" w:type="pct"/>
            <w:vAlign w:val="center"/>
            <w:hideMark/>
          </w:tcPr>
          <w:p w14:paraId="2F2D61EB" w14:textId="77777777" w:rsidR="001B6A84" w:rsidRPr="00DE455B" w:rsidRDefault="001B6A84" w:rsidP="006367DA">
            <w:pPr>
              <w:pStyle w:val="a4"/>
              <w:jc w:val="center"/>
            </w:pPr>
            <w:r w:rsidRPr="00DE455B">
              <w:t>Oral Splints, Physical Modalities</w:t>
            </w:r>
          </w:p>
        </w:tc>
        <w:tc>
          <w:tcPr>
            <w:tcW w:w="431" w:type="pct"/>
            <w:vAlign w:val="center"/>
            <w:hideMark/>
          </w:tcPr>
          <w:p w14:paraId="7B12406C" w14:textId="2B774E77" w:rsidR="001B6A84" w:rsidRPr="00DE455B" w:rsidRDefault="001B6A84" w:rsidP="006367DA">
            <w:pPr>
              <w:pStyle w:val="a4"/>
              <w:jc w:val="center"/>
            </w:pPr>
            <w:proofErr w:type="spellStart"/>
            <w:r w:rsidRPr="00DE455B">
              <w:t>Abbasgholizadeh</w:t>
            </w:r>
            <w:proofErr w:type="spellEnd"/>
            <w:r w:rsidRPr="00DE455B">
              <w:t xml:space="preserve"> (2020)</w:t>
            </w:r>
          </w:p>
        </w:tc>
        <w:tc>
          <w:tcPr>
            <w:tcW w:w="692" w:type="pct"/>
            <w:vAlign w:val="center"/>
            <w:hideMark/>
          </w:tcPr>
          <w:p w14:paraId="063E5717" w14:textId="77777777" w:rsidR="001B6A84" w:rsidRPr="00DE455B" w:rsidRDefault="001B6A84" w:rsidP="006367DA">
            <w:pPr>
              <w:pStyle w:val="a4"/>
              <w:jc w:val="center"/>
            </w:pPr>
            <w:r w:rsidRPr="00DE455B">
              <w:t>Splint therapy</w:t>
            </w:r>
          </w:p>
        </w:tc>
        <w:tc>
          <w:tcPr>
            <w:tcW w:w="1382" w:type="pct"/>
            <w:vAlign w:val="center"/>
            <w:hideMark/>
          </w:tcPr>
          <w:p w14:paraId="2386437E" w14:textId="77777777" w:rsidR="00B27FC2" w:rsidRPr="00DE455B" w:rsidRDefault="001B6A84" w:rsidP="006367DA">
            <w:pPr>
              <w:pStyle w:val="a4"/>
              <w:jc w:val="center"/>
            </w:pPr>
            <w:r w:rsidRPr="00DE455B">
              <w:t>Group 2: Splint therapy + US-guided arthrocentesis (100</w:t>
            </w:r>
            <w:r w:rsidR="00B27FC2" w:rsidRPr="00DE455B">
              <w:t>–</w:t>
            </w:r>
            <w:r w:rsidRPr="00DE455B">
              <w:t>120 m</w:t>
            </w:r>
            <w:r w:rsidR="00B27FC2" w:rsidRPr="00DE455B">
              <w:t>L</w:t>
            </w:r>
            <w:r w:rsidRPr="00DE455B">
              <w:t xml:space="preserve"> isotonic sodium chloride irrigation, 2 m</w:t>
            </w:r>
            <w:r w:rsidR="00B27FC2" w:rsidRPr="00DE455B">
              <w:t>L</w:t>
            </w:r>
            <w:r w:rsidRPr="00DE455B">
              <w:t xml:space="preserve"> sodium hyaluronate injection, post-procedure splint use);</w:t>
            </w:r>
          </w:p>
          <w:p w14:paraId="209FB78B" w14:textId="543BAD16" w:rsidR="001B6A84" w:rsidRPr="00DE455B" w:rsidRDefault="001B6A84" w:rsidP="006367DA">
            <w:pPr>
              <w:pStyle w:val="a4"/>
              <w:jc w:val="center"/>
            </w:pPr>
            <w:r w:rsidRPr="00DE455B">
              <w:t>Group 3: Splint therapy + LLLT (</w:t>
            </w:r>
            <w:proofErr w:type="spellStart"/>
            <w:r w:rsidRPr="00DE455B">
              <w:t>Nd:YAG</w:t>
            </w:r>
            <w:proofErr w:type="spellEnd"/>
            <w:r w:rsidRPr="00DE455B">
              <w:t xml:space="preserve"> laser, 500 </w:t>
            </w:r>
            <w:proofErr w:type="spellStart"/>
            <w:r w:rsidRPr="00DE455B">
              <w:t>mW</w:t>
            </w:r>
            <w:proofErr w:type="spellEnd"/>
            <w:r w:rsidRPr="00DE455B">
              <w:t>, 321 J/cm², 1064 nm, 1 min/point, 3</w:t>
            </w:r>
            <w:r w:rsidR="00EF305A" w:rsidRPr="00DE455B">
              <w:rPr>
                <w:rFonts w:eastAsiaTheme="minorEastAsia"/>
              </w:rPr>
              <w:t>×</w:t>
            </w:r>
            <w:r w:rsidRPr="00DE455B">
              <w:t>/week for 4 weeks)</w:t>
            </w:r>
          </w:p>
        </w:tc>
        <w:tc>
          <w:tcPr>
            <w:tcW w:w="1485" w:type="pct"/>
            <w:vAlign w:val="center"/>
            <w:hideMark/>
          </w:tcPr>
          <w:p w14:paraId="2A510D17" w14:textId="77777777" w:rsidR="001B6A84" w:rsidRPr="00DE455B" w:rsidRDefault="001B6A84" w:rsidP="006367DA">
            <w:pPr>
              <w:pStyle w:val="a4"/>
              <w:jc w:val="center"/>
            </w:pPr>
            <w:r w:rsidRPr="00DE455B">
              <w:t>All three treatments were effective, with splint therapy plus US-guided arthrocentesis providing faster initial improvement.</w:t>
            </w:r>
          </w:p>
        </w:tc>
      </w:tr>
      <w:tr w:rsidR="001B6A84" w:rsidRPr="00DE455B" w14:paraId="60F30FE1" w14:textId="77777777" w:rsidTr="006367DA">
        <w:trPr>
          <w:trHeight w:val="113"/>
          <w:jc w:val="center"/>
        </w:trPr>
        <w:tc>
          <w:tcPr>
            <w:tcW w:w="492" w:type="pct"/>
            <w:vMerge/>
            <w:vAlign w:val="center"/>
            <w:hideMark/>
          </w:tcPr>
          <w:p w14:paraId="1A8A8E9F" w14:textId="77777777" w:rsidR="001B6A84" w:rsidRPr="00DE455B" w:rsidRDefault="001B6A84" w:rsidP="0055043F">
            <w:pPr>
              <w:pStyle w:val="a4"/>
              <w:jc w:val="left"/>
            </w:pPr>
          </w:p>
        </w:tc>
        <w:tc>
          <w:tcPr>
            <w:tcW w:w="518" w:type="pct"/>
            <w:vAlign w:val="center"/>
            <w:hideMark/>
          </w:tcPr>
          <w:p w14:paraId="508E1DD7" w14:textId="77777777" w:rsidR="001B6A84" w:rsidRPr="00DE455B" w:rsidRDefault="001B6A84" w:rsidP="006367DA">
            <w:pPr>
              <w:pStyle w:val="a4"/>
              <w:jc w:val="center"/>
            </w:pPr>
            <w:r w:rsidRPr="00DE455B">
              <w:t>Injections</w:t>
            </w:r>
          </w:p>
        </w:tc>
        <w:tc>
          <w:tcPr>
            <w:tcW w:w="431" w:type="pct"/>
            <w:vAlign w:val="center"/>
            <w:hideMark/>
          </w:tcPr>
          <w:p w14:paraId="771B94CC" w14:textId="758CE708" w:rsidR="001B6A84" w:rsidRPr="00DE455B" w:rsidRDefault="001B6A84" w:rsidP="006367DA">
            <w:pPr>
              <w:pStyle w:val="a4"/>
              <w:jc w:val="center"/>
            </w:pPr>
            <w:proofErr w:type="spellStart"/>
            <w:r w:rsidRPr="00DE455B">
              <w:t>Haggag</w:t>
            </w:r>
            <w:proofErr w:type="spellEnd"/>
            <w:r w:rsidRPr="00DE455B">
              <w:t xml:space="preserve"> (2022)</w:t>
            </w:r>
          </w:p>
        </w:tc>
        <w:tc>
          <w:tcPr>
            <w:tcW w:w="692" w:type="pct"/>
            <w:vAlign w:val="center"/>
            <w:hideMark/>
          </w:tcPr>
          <w:p w14:paraId="78285230" w14:textId="77777777" w:rsidR="001B6A84" w:rsidRPr="00DE455B" w:rsidRDefault="001B6A84" w:rsidP="006367DA">
            <w:pPr>
              <w:pStyle w:val="a4"/>
              <w:jc w:val="center"/>
            </w:pPr>
            <w:r w:rsidRPr="00DE455B">
              <w:t>Normal saline</w:t>
            </w:r>
          </w:p>
        </w:tc>
        <w:tc>
          <w:tcPr>
            <w:tcW w:w="1382" w:type="pct"/>
            <w:vAlign w:val="center"/>
            <w:hideMark/>
          </w:tcPr>
          <w:p w14:paraId="3DE5F3D9" w14:textId="77777777" w:rsidR="001B6A84" w:rsidRPr="00DE455B" w:rsidRDefault="001B6A84" w:rsidP="006367DA">
            <w:pPr>
              <w:pStyle w:val="a4"/>
              <w:jc w:val="center"/>
            </w:pPr>
            <w:r w:rsidRPr="00DE455B">
              <w:t xml:space="preserve">25% dextrose solution (intra-articular injection in two sites: superior joint space and </w:t>
            </w:r>
            <w:proofErr w:type="spellStart"/>
            <w:r w:rsidRPr="00DE455B">
              <w:t>retrodiscal</w:t>
            </w:r>
            <w:proofErr w:type="spellEnd"/>
            <w:r w:rsidRPr="00DE455B">
              <w:t xml:space="preserve"> tissue, 1mL per site, up to 4 injections at weekly intervals)</w:t>
            </w:r>
          </w:p>
        </w:tc>
        <w:tc>
          <w:tcPr>
            <w:tcW w:w="1485" w:type="pct"/>
            <w:vAlign w:val="center"/>
            <w:hideMark/>
          </w:tcPr>
          <w:p w14:paraId="39C8A1C7" w14:textId="77777777" w:rsidR="001B6A84" w:rsidRPr="00DE455B" w:rsidRDefault="001B6A84" w:rsidP="006367DA">
            <w:pPr>
              <w:pStyle w:val="a4"/>
              <w:jc w:val="center"/>
            </w:pPr>
            <w:r w:rsidRPr="00DE455B">
              <w:t>Intra-articular injection of 25% dextrose is effective, simple, easy, and safe for treating pain and dysfunction of TMJ DDWR, as evidenced by improved pain and MIO, and high patient satisfaction, and should be adopted when appropriate.</w:t>
            </w:r>
          </w:p>
        </w:tc>
      </w:tr>
      <w:tr w:rsidR="001B6A84" w:rsidRPr="00DE455B" w14:paraId="0AF1681D" w14:textId="77777777" w:rsidTr="006367DA">
        <w:trPr>
          <w:trHeight w:val="113"/>
          <w:jc w:val="center"/>
        </w:trPr>
        <w:tc>
          <w:tcPr>
            <w:tcW w:w="492" w:type="pct"/>
            <w:vMerge/>
            <w:vAlign w:val="center"/>
            <w:hideMark/>
          </w:tcPr>
          <w:p w14:paraId="67B51A9B" w14:textId="77777777" w:rsidR="001B6A84" w:rsidRPr="00DE455B" w:rsidRDefault="001B6A84" w:rsidP="0055043F">
            <w:pPr>
              <w:pStyle w:val="a4"/>
              <w:jc w:val="left"/>
            </w:pPr>
          </w:p>
        </w:tc>
        <w:tc>
          <w:tcPr>
            <w:tcW w:w="518" w:type="pct"/>
            <w:vAlign w:val="center"/>
            <w:hideMark/>
          </w:tcPr>
          <w:p w14:paraId="29CA8D6B" w14:textId="7FEC2D11"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xml:space="preserve">, Physical </w:t>
            </w:r>
            <w:r w:rsidR="001B6A84" w:rsidRPr="00DE455B">
              <w:lastRenderedPageBreak/>
              <w:t>Modalities, Oral Splints</w:t>
            </w:r>
          </w:p>
        </w:tc>
        <w:tc>
          <w:tcPr>
            <w:tcW w:w="431" w:type="pct"/>
            <w:vAlign w:val="center"/>
            <w:hideMark/>
          </w:tcPr>
          <w:p w14:paraId="5AA004EE" w14:textId="398822D4" w:rsidR="001B6A84" w:rsidRPr="00DE455B" w:rsidRDefault="001B6A84" w:rsidP="006367DA">
            <w:pPr>
              <w:pStyle w:val="a4"/>
              <w:jc w:val="center"/>
            </w:pPr>
            <w:r w:rsidRPr="00DE455B">
              <w:lastRenderedPageBreak/>
              <w:t>Majid (2020)</w:t>
            </w:r>
          </w:p>
        </w:tc>
        <w:tc>
          <w:tcPr>
            <w:tcW w:w="692" w:type="pct"/>
            <w:vAlign w:val="center"/>
            <w:hideMark/>
          </w:tcPr>
          <w:p w14:paraId="47EA0E1B" w14:textId="77777777" w:rsidR="001B6A84" w:rsidRPr="00DE455B" w:rsidRDefault="001B6A84" w:rsidP="006367DA">
            <w:pPr>
              <w:pStyle w:val="a4"/>
              <w:jc w:val="center"/>
            </w:pPr>
            <w:r w:rsidRPr="00DE455B">
              <w:t>Self-care instructions</w:t>
            </w:r>
          </w:p>
        </w:tc>
        <w:tc>
          <w:tcPr>
            <w:tcW w:w="1382" w:type="pct"/>
            <w:vAlign w:val="center"/>
            <w:hideMark/>
          </w:tcPr>
          <w:p w14:paraId="1C672A92" w14:textId="77777777" w:rsidR="00AD3B7A" w:rsidRPr="00DE455B" w:rsidRDefault="001B6A84" w:rsidP="006367DA">
            <w:pPr>
              <w:pStyle w:val="a4"/>
              <w:jc w:val="center"/>
            </w:pPr>
            <w:r w:rsidRPr="00DE455B">
              <w:t>- Physiotherapy (US therapy: 0.25 watts/cm², pulsed at 2</w:t>
            </w:r>
            <w:r w:rsidR="00D44236" w:rsidRPr="00DE455B">
              <w:t>–</w:t>
            </w:r>
            <w:r w:rsidRPr="00DE455B">
              <w:t>1, 2</w:t>
            </w:r>
            <w:r w:rsidR="00D44236" w:rsidRPr="00DE455B">
              <w:t>–</w:t>
            </w:r>
            <w:r w:rsidRPr="00DE455B">
              <w:t>3 mins/application, 3</w:t>
            </w:r>
            <w:r w:rsidR="00D44236" w:rsidRPr="00DE455B">
              <w:t>–</w:t>
            </w:r>
            <w:r w:rsidRPr="00DE455B">
              <w:t>4 times/week for 4 weeks) + self-care</w:t>
            </w:r>
          </w:p>
          <w:p w14:paraId="792BEE02" w14:textId="3FB84CCD" w:rsidR="001B6A84" w:rsidRPr="00DE455B" w:rsidRDefault="001B6A84" w:rsidP="006367DA">
            <w:pPr>
              <w:pStyle w:val="a4"/>
              <w:jc w:val="center"/>
            </w:pPr>
            <w:r w:rsidRPr="00DE455B">
              <w:lastRenderedPageBreak/>
              <w:t>- ARS (clear, hard acrylic, night-time for 3 months and 2 hours/day while awake for 3 months) + self-care</w:t>
            </w:r>
          </w:p>
        </w:tc>
        <w:tc>
          <w:tcPr>
            <w:tcW w:w="1485" w:type="pct"/>
            <w:vAlign w:val="center"/>
            <w:hideMark/>
          </w:tcPr>
          <w:p w14:paraId="2556B884" w14:textId="77777777" w:rsidR="001B6A84" w:rsidRPr="00DE455B" w:rsidRDefault="001B6A84" w:rsidP="006367DA">
            <w:pPr>
              <w:pStyle w:val="a4"/>
              <w:jc w:val="center"/>
            </w:pPr>
            <w:r w:rsidRPr="00DE455B">
              <w:lastRenderedPageBreak/>
              <w:t xml:space="preserve">All three treatment modalities (self-care, physiotherapy + self-care, and ARS + self-care) were individually effective in alleviating </w:t>
            </w:r>
            <w:proofErr w:type="spellStart"/>
            <w:r w:rsidRPr="00DE455B">
              <w:t>DDwR</w:t>
            </w:r>
            <w:proofErr w:type="spellEnd"/>
            <w:r w:rsidRPr="00DE455B">
              <w:t xml:space="preserve"> symptoms in the short </w:t>
            </w:r>
            <w:r w:rsidRPr="00DE455B">
              <w:lastRenderedPageBreak/>
              <w:t xml:space="preserve">term, with no significant long-term differences in pain or muscle tenderness among them, though the ARS group demonstrated greater improvements in mouth opening and a unique reduction in TMJ clicking, suggesting that while monotherapy offers benefits, comprehensive care combining therapies may be a more practical initial choice for </w:t>
            </w:r>
            <w:proofErr w:type="spellStart"/>
            <w:r w:rsidRPr="00DE455B">
              <w:t>DDwR</w:t>
            </w:r>
            <w:proofErr w:type="spellEnd"/>
            <w:r w:rsidRPr="00DE455B">
              <w:t xml:space="preserve"> management considering cost-effectiveness and promptness.</w:t>
            </w:r>
          </w:p>
        </w:tc>
      </w:tr>
      <w:tr w:rsidR="001B6A84" w:rsidRPr="00DE455B" w14:paraId="7A616634" w14:textId="77777777" w:rsidTr="006367DA">
        <w:trPr>
          <w:trHeight w:val="113"/>
          <w:jc w:val="center"/>
        </w:trPr>
        <w:tc>
          <w:tcPr>
            <w:tcW w:w="492" w:type="pct"/>
            <w:vMerge/>
            <w:vAlign w:val="center"/>
            <w:hideMark/>
          </w:tcPr>
          <w:p w14:paraId="6A33D0F0" w14:textId="77777777" w:rsidR="001B6A84" w:rsidRPr="00DE455B" w:rsidRDefault="001B6A84" w:rsidP="0055043F">
            <w:pPr>
              <w:pStyle w:val="a4"/>
              <w:jc w:val="left"/>
            </w:pPr>
          </w:p>
        </w:tc>
        <w:tc>
          <w:tcPr>
            <w:tcW w:w="518" w:type="pct"/>
            <w:vAlign w:val="center"/>
            <w:hideMark/>
          </w:tcPr>
          <w:p w14:paraId="60E36E10" w14:textId="77777777" w:rsidR="001B6A84" w:rsidRPr="00DE455B" w:rsidRDefault="001B6A84" w:rsidP="006367DA">
            <w:pPr>
              <w:pStyle w:val="a4"/>
              <w:jc w:val="center"/>
            </w:pPr>
            <w:r w:rsidRPr="00DE455B">
              <w:t>Oral Splints, Injections, Physical Modalities</w:t>
            </w:r>
          </w:p>
        </w:tc>
        <w:tc>
          <w:tcPr>
            <w:tcW w:w="431" w:type="pct"/>
            <w:vAlign w:val="center"/>
            <w:hideMark/>
          </w:tcPr>
          <w:p w14:paraId="100244B7" w14:textId="36AD01D9" w:rsidR="001B6A84" w:rsidRPr="00DE455B" w:rsidRDefault="001B6A84" w:rsidP="006367DA">
            <w:pPr>
              <w:pStyle w:val="a4"/>
              <w:jc w:val="center"/>
            </w:pPr>
            <w:r w:rsidRPr="00DE455B">
              <w:t>Rady (2022)</w:t>
            </w:r>
          </w:p>
        </w:tc>
        <w:tc>
          <w:tcPr>
            <w:tcW w:w="692" w:type="pct"/>
            <w:vAlign w:val="center"/>
            <w:hideMark/>
          </w:tcPr>
          <w:p w14:paraId="4212DF58" w14:textId="40BE044F" w:rsidR="001B6A84" w:rsidRPr="00DE455B" w:rsidRDefault="001B6A84" w:rsidP="006367DA">
            <w:pPr>
              <w:pStyle w:val="a4"/>
              <w:jc w:val="center"/>
            </w:pPr>
            <w:bookmarkStart w:id="6" w:name="_Hlk217468018"/>
            <w:r w:rsidRPr="00DE455B">
              <w:t>ARA</w:t>
            </w:r>
            <w:bookmarkEnd w:id="6"/>
          </w:p>
        </w:tc>
        <w:tc>
          <w:tcPr>
            <w:tcW w:w="1382" w:type="pct"/>
            <w:vAlign w:val="center"/>
            <w:hideMark/>
          </w:tcPr>
          <w:p w14:paraId="2C5245F9" w14:textId="77777777" w:rsidR="007C7364" w:rsidRPr="00DE455B" w:rsidRDefault="001B6A84" w:rsidP="006367DA">
            <w:pPr>
              <w:pStyle w:val="a4"/>
              <w:jc w:val="center"/>
            </w:pPr>
            <w:r w:rsidRPr="00DE455B">
              <w:t>- Botulinum toxin type-A (single injection of 30 units)</w:t>
            </w:r>
          </w:p>
          <w:p w14:paraId="690F1C04" w14:textId="6B53293C" w:rsidR="001B6A84" w:rsidRPr="00DE455B" w:rsidRDefault="001B6A84" w:rsidP="006367DA">
            <w:pPr>
              <w:pStyle w:val="a4"/>
              <w:jc w:val="center"/>
            </w:pPr>
            <w:r w:rsidRPr="00DE455B">
              <w:t xml:space="preserve">- Low Level Laser Therapy (780 nm, 100 </w:t>
            </w:r>
            <w:proofErr w:type="spellStart"/>
            <w:r w:rsidRPr="00DE455B">
              <w:t>mW</w:t>
            </w:r>
            <w:proofErr w:type="spellEnd"/>
            <w:r w:rsidRPr="00DE455B">
              <w:t>, 1.4 J/cm², 1.5 min, 3 TPs, 3 times/week for 3 months)</w:t>
            </w:r>
          </w:p>
        </w:tc>
        <w:tc>
          <w:tcPr>
            <w:tcW w:w="1485" w:type="pct"/>
            <w:vAlign w:val="center"/>
            <w:hideMark/>
          </w:tcPr>
          <w:p w14:paraId="03B2B89F" w14:textId="77777777" w:rsidR="001B6A84" w:rsidRPr="00DE455B" w:rsidRDefault="001B6A84" w:rsidP="006367DA">
            <w:pPr>
              <w:pStyle w:val="a4"/>
              <w:jc w:val="center"/>
            </w:pPr>
            <w:r w:rsidRPr="00DE455B">
              <w:t xml:space="preserve">Both Botulinum Toxin Type-A and LLLT are effective alternatives to ARAs for treating symptomatic temporomandibular joint </w:t>
            </w:r>
            <w:proofErr w:type="spellStart"/>
            <w:r w:rsidRPr="00DE455B">
              <w:t>DDwR</w:t>
            </w:r>
            <w:proofErr w:type="spellEnd"/>
            <w:r w:rsidRPr="00DE455B">
              <w:t>, as they significantly reduce joint pain and clicking while improving disc position and joint space index with faster symptom relief compared to the ARA.</w:t>
            </w:r>
          </w:p>
        </w:tc>
      </w:tr>
      <w:tr w:rsidR="001B6A84" w:rsidRPr="00DE455B" w14:paraId="60E8E52A" w14:textId="77777777" w:rsidTr="006367DA">
        <w:trPr>
          <w:trHeight w:val="113"/>
          <w:jc w:val="center"/>
        </w:trPr>
        <w:tc>
          <w:tcPr>
            <w:tcW w:w="492" w:type="pct"/>
            <w:vMerge/>
            <w:vAlign w:val="center"/>
            <w:hideMark/>
          </w:tcPr>
          <w:p w14:paraId="059ACCCF" w14:textId="77777777" w:rsidR="001B6A84" w:rsidRPr="00DE455B" w:rsidRDefault="001B6A84" w:rsidP="0055043F">
            <w:pPr>
              <w:pStyle w:val="a4"/>
              <w:jc w:val="left"/>
            </w:pPr>
          </w:p>
        </w:tc>
        <w:tc>
          <w:tcPr>
            <w:tcW w:w="518" w:type="pct"/>
            <w:vAlign w:val="center"/>
            <w:hideMark/>
          </w:tcPr>
          <w:p w14:paraId="1EAFD4AD" w14:textId="77777777" w:rsidR="001B6A84" w:rsidRPr="00DE455B" w:rsidRDefault="001B6A84" w:rsidP="006367DA">
            <w:pPr>
              <w:pStyle w:val="a4"/>
              <w:jc w:val="center"/>
            </w:pPr>
            <w:r w:rsidRPr="00DE455B">
              <w:t>Injections</w:t>
            </w:r>
          </w:p>
        </w:tc>
        <w:tc>
          <w:tcPr>
            <w:tcW w:w="431" w:type="pct"/>
            <w:vAlign w:val="center"/>
            <w:hideMark/>
          </w:tcPr>
          <w:p w14:paraId="5A7EC285" w14:textId="5E9C3C09" w:rsidR="001B6A84" w:rsidRPr="00DE455B" w:rsidRDefault="001B6A84" w:rsidP="006367DA">
            <w:pPr>
              <w:pStyle w:val="a4"/>
              <w:jc w:val="center"/>
            </w:pPr>
            <w:r w:rsidRPr="00DE455B">
              <w:t>Rezazadeh (2022)</w:t>
            </w:r>
          </w:p>
        </w:tc>
        <w:tc>
          <w:tcPr>
            <w:tcW w:w="692" w:type="pct"/>
            <w:vAlign w:val="center"/>
            <w:hideMark/>
          </w:tcPr>
          <w:p w14:paraId="4BF941B5" w14:textId="77777777" w:rsidR="001B6A84" w:rsidRPr="00DE455B" w:rsidRDefault="001B6A84" w:rsidP="006367DA">
            <w:pPr>
              <w:pStyle w:val="a4"/>
              <w:jc w:val="center"/>
            </w:pPr>
            <w:r w:rsidRPr="00DE455B">
              <w:t>Placebo injection (normal saline)</w:t>
            </w:r>
          </w:p>
        </w:tc>
        <w:tc>
          <w:tcPr>
            <w:tcW w:w="1382" w:type="pct"/>
            <w:vAlign w:val="center"/>
            <w:hideMark/>
          </w:tcPr>
          <w:p w14:paraId="345A8AFB" w14:textId="2AB80268" w:rsidR="001B6A84" w:rsidRPr="00DE455B" w:rsidRDefault="00DF6478" w:rsidP="006367DA">
            <w:pPr>
              <w:pStyle w:val="a4"/>
              <w:jc w:val="center"/>
            </w:pPr>
            <w:proofErr w:type="spellStart"/>
            <w:r w:rsidRPr="00DE455B">
              <w:t>BoNT</w:t>
            </w:r>
            <w:proofErr w:type="spellEnd"/>
            <w:r w:rsidRPr="00DE455B">
              <w:t>/A</w:t>
            </w:r>
            <w:r w:rsidR="001B6A84" w:rsidRPr="00DE455B">
              <w:t xml:space="preserve"> injection (15 U) into the LPM</w:t>
            </w:r>
          </w:p>
        </w:tc>
        <w:tc>
          <w:tcPr>
            <w:tcW w:w="1485" w:type="pct"/>
            <w:vAlign w:val="center"/>
            <w:hideMark/>
          </w:tcPr>
          <w:p w14:paraId="10928AF0" w14:textId="70412127" w:rsidR="001B6A84" w:rsidRPr="00DE455B" w:rsidRDefault="00DF6478" w:rsidP="006367DA">
            <w:pPr>
              <w:pStyle w:val="a4"/>
              <w:jc w:val="center"/>
            </w:pPr>
            <w:proofErr w:type="spellStart"/>
            <w:r w:rsidRPr="00DE455B">
              <w:t>BoNT</w:t>
            </w:r>
            <w:proofErr w:type="spellEnd"/>
            <w:r w:rsidRPr="00DE455B">
              <w:t>/A</w:t>
            </w:r>
            <w:r w:rsidR="001B6A84" w:rsidRPr="00DE455B">
              <w:t xml:space="preserve"> injection reduced click and pain than control groups</w:t>
            </w:r>
            <w:r w:rsidR="00EF1C81" w:rsidRPr="00DE455B">
              <w:t>.</w:t>
            </w:r>
          </w:p>
        </w:tc>
      </w:tr>
      <w:tr w:rsidR="001B6A84" w:rsidRPr="00DE455B" w14:paraId="70C422FC" w14:textId="77777777" w:rsidTr="006367DA">
        <w:trPr>
          <w:trHeight w:val="113"/>
          <w:jc w:val="center"/>
        </w:trPr>
        <w:tc>
          <w:tcPr>
            <w:tcW w:w="492" w:type="pct"/>
            <w:vMerge/>
            <w:vAlign w:val="center"/>
            <w:hideMark/>
          </w:tcPr>
          <w:p w14:paraId="61AC5D23" w14:textId="77777777" w:rsidR="001B6A84" w:rsidRPr="00DE455B" w:rsidRDefault="001B6A84" w:rsidP="0055043F">
            <w:pPr>
              <w:pStyle w:val="a4"/>
              <w:jc w:val="left"/>
            </w:pPr>
          </w:p>
        </w:tc>
        <w:tc>
          <w:tcPr>
            <w:tcW w:w="518" w:type="pct"/>
            <w:vAlign w:val="center"/>
            <w:hideMark/>
          </w:tcPr>
          <w:p w14:paraId="2C7E0299" w14:textId="0D59ED38"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79367D39" w14:textId="1044E026" w:rsidR="001B6A84" w:rsidRPr="00DE455B" w:rsidRDefault="001B6A84" w:rsidP="006367DA">
            <w:pPr>
              <w:pStyle w:val="a4"/>
              <w:jc w:val="center"/>
            </w:pPr>
            <w:proofErr w:type="spellStart"/>
            <w:r w:rsidRPr="00DE455B">
              <w:t>Simões</w:t>
            </w:r>
            <w:proofErr w:type="spellEnd"/>
            <w:r w:rsidRPr="00DE455B">
              <w:t xml:space="preserve"> (2023)</w:t>
            </w:r>
          </w:p>
        </w:tc>
        <w:tc>
          <w:tcPr>
            <w:tcW w:w="692" w:type="pct"/>
            <w:vAlign w:val="center"/>
            <w:hideMark/>
          </w:tcPr>
          <w:p w14:paraId="3A6EE526" w14:textId="77777777" w:rsidR="001B6A84" w:rsidRPr="00DE455B" w:rsidRDefault="001B6A84" w:rsidP="006367DA">
            <w:pPr>
              <w:pStyle w:val="a4"/>
              <w:jc w:val="center"/>
            </w:pPr>
            <w:r w:rsidRPr="00DE455B">
              <w:t>Counselling program (diet changes, avoid masticatory muscle overload, hot/cold compress, keep teeth separated, good posture, improve sleep, avoid parafunctional habits, decrease caffeine intake)</w:t>
            </w:r>
          </w:p>
        </w:tc>
        <w:tc>
          <w:tcPr>
            <w:tcW w:w="1382" w:type="pct"/>
            <w:vAlign w:val="center"/>
            <w:hideMark/>
          </w:tcPr>
          <w:p w14:paraId="4B59BCF1" w14:textId="276929D3" w:rsidR="001B6A84" w:rsidRPr="00DE455B" w:rsidRDefault="001B6A84" w:rsidP="006367DA">
            <w:pPr>
              <w:pStyle w:val="a4"/>
              <w:jc w:val="center"/>
            </w:pPr>
            <w:r w:rsidRPr="00DE455B">
              <w:t xml:space="preserve">Counselling program + JEs (slow mouth opening/closing with tongue on incisors, pronouncing </w:t>
            </w:r>
            <w:r w:rsidR="0092089A" w:rsidRPr="00DE455B">
              <w:rPr>
                <w:bCs/>
                <w:iCs/>
              </w:rPr>
              <w:t>“</w:t>
            </w:r>
            <w:r w:rsidRPr="00DE455B">
              <w:t>N</w:t>
            </w:r>
            <w:r w:rsidR="0092089A" w:rsidRPr="00DE455B">
              <w:rPr>
                <w:bCs/>
                <w:iCs/>
              </w:rPr>
              <w:t>”</w:t>
            </w:r>
            <w:r w:rsidRPr="00DE455B">
              <w:t xml:space="preserve"> with tongue on incisors, slow mouth opening/closing in mirror keeping midline straight, resisted jaw depression/elevation with hand)</w:t>
            </w:r>
          </w:p>
        </w:tc>
        <w:tc>
          <w:tcPr>
            <w:tcW w:w="1485" w:type="pct"/>
            <w:vAlign w:val="center"/>
            <w:hideMark/>
          </w:tcPr>
          <w:p w14:paraId="4CB25718" w14:textId="77777777" w:rsidR="001B6A84" w:rsidRPr="00DE455B" w:rsidRDefault="001B6A84" w:rsidP="006367DA">
            <w:pPr>
              <w:pStyle w:val="a4"/>
              <w:jc w:val="center"/>
            </w:pPr>
            <w:r w:rsidRPr="00DE455B">
              <w:t>Counselling plus JEs were more effective for TMJ click resolution, self-perception of treatment effectiveness, and palpation point improvement.</w:t>
            </w:r>
          </w:p>
        </w:tc>
      </w:tr>
      <w:tr w:rsidR="001B6A84" w:rsidRPr="00DE455B" w14:paraId="24379B25" w14:textId="77777777" w:rsidTr="006367DA">
        <w:trPr>
          <w:trHeight w:val="113"/>
          <w:jc w:val="center"/>
        </w:trPr>
        <w:tc>
          <w:tcPr>
            <w:tcW w:w="492" w:type="pct"/>
            <w:vMerge/>
            <w:vAlign w:val="center"/>
            <w:hideMark/>
          </w:tcPr>
          <w:p w14:paraId="2F7F13A3" w14:textId="77777777" w:rsidR="001B6A84" w:rsidRPr="00DE455B" w:rsidRDefault="001B6A84" w:rsidP="0055043F">
            <w:pPr>
              <w:pStyle w:val="a4"/>
              <w:jc w:val="left"/>
            </w:pPr>
          </w:p>
        </w:tc>
        <w:tc>
          <w:tcPr>
            <w:tcW w:w="518" w:type="pct"/>
            <w:vAlign w:val="center"/>
            <w:hideMark/>
          </w:tcPr>
          <w:p w14:paraId="392111E2" w14:textId="77777777" w:rsidR="001B6A84" w:rsidRPr="00DE455B" w:rsidRDefault="001B6A84" w:rsidP="006367DA">
            <w:pPr>
              <w:pStyle w:val="a4"/>
              <w:jc w:val="center"/>
            </w:pPr>
            <w:r w:rsidRPr="00DE455B">
              <w:t>Pharmacotherapy</w:t>
            </w:r>
          </w:p>
        </w:tc>
        <w:tc>
          <w:tcPr>
            <w:tcW w:w="431" w:type="pct"/>
            <w:vAlign w:val="center"/>
            <w:hideMark/>
          </w:tcPr>
          <w:p w14:paraId="44B7D162" w14:textId="69ED9BB3" w:rsidR="001B6A84" w:rsidRPr="00DE455B" w:rsidRDefault="001B6A84" w:rsidP="006367DA">
            <w:pPr>
              <w:pStyle w:val="a4"/>
              <w:jc w:val="center"/>
            </w:pPr>
            <w:proofErr w:type="spellStart"/>
            <w:r w:rsidRPr="00DE455B">
              <w:t>Tchivileva</w:t>
            </w:r>
            <w:proofErr w:type="spellEnd"/>
            <w:r w:rsidRPr="00DE455B">
              <w:t xml:space="preserve"> (2020)</w:t>
            </w:r>
          </w:p>
        </w:tc>
        <w:tc>
          <w:tcPr>
            <w:tcW w:w="692" w:type="pct"/>
            <w:vAlign w:val="center"/>
            <w:hideMark/>
          </w:tcPr>
          <w:p w14:paraId="5AE884FA" w14:textId="77777777" w:rsidR="001B6A84" w:rsidRPr="00DE455B" w:rsidRDefault="001B6A84" w:rsidP="006367DA">
            <w:pPr>
              <w:pStyle w:val="a4"/>
              <w:jc w:val="center"/>
            </w:pPr>
            <w:r w:rsidRPr="00DE455B">
              <w:t>Placebo</w:t>
            </w:r>
          </w:p>
        </w:tc>
        <w:tc>
          <w:tcPr>
            <w:tcW w:w="1382" w:type="pct"/>
            <w:vAlign w:val="center"/>
            <w:hideMark/>
          </w:tcPr>
          <w:p w14:paraId="254245A3" w14:textId="77777777" w:rsidR="001B6A84" w:rsidRPr="00DE455B" w:rsidRDefault="001B6A84" w:rsidP="006367DA">
            <w:pPr>
              <w:pStyle w:val="a4"/>
              <w:jc w:val="center"/>
            </w:pPr>
            <w:r w:rsidRPr="00DE455B">
              <w:t xml:space="preserve">Propranolol (60 mg </w:t>
            </w:r>
            <w:bookmarkStart w:id="7" w:name="_Hlk217468026"/>
            <w:r w:rsidRPr="00DE455B">
              <w:t>BID</w:t>
            </w:r>
            <w:bookmarkEnd w:id="7"/>
            <w:r w:rsidRPr="00DE455B">
              <w:t>, 8-week maintenance after 1-week titration, 1-week taper)</w:t>
            </w:r>
          </w:p>
        </w:tc>
        <w:tc>
          <w:tcPr>
            <w:tcW w:w="1485" w:type="pct"/>
            <w:vAlign w:val="center"/>
            <w:hideMark/>
          </w:tcPr>
          <w:p w14:paraId="7A763762" w14:textId="51A21EA6" w:rsidR="001B6A84" w:rsidRPr="00DE455B" w:rsidRDefault="001B6A84" w:rsidP="006367DA">
            <w:pPr>
              <w:pStyle w:val="a4"/>
              <w:jc w:val="center"/>
            </w:pPr>
            <w:r w:rsidRPr="00DE455B">
              <w:t>Propranolol didn</w:t>
            </w:r>
            <w:r w:rsidR="004C2DF2" w:rsidRPr="00DE455B">
              <w:t>’</w:t>
            </w:r>
            <w:r w:rsidRPr="00DE455B">
              <w:t>t significantly change average facial pain, but it reduced pain by 30</w:t>
            </w:r>
            <w:r w:rsidR="00EF1C81" w:rsidRPr="00DE455B">
              <w:t>–</w:t>
            </w:r>
            <w:r w:rsidRPr="00DE455B">
              <w:t>50% and improved overall well-being in chronic TMD patients, proving safe and well-tolerated.</w:t>
            </w:r>
          </w:p>
        </w:tc>
      </w:tr>
      <w:tr w:rsidR="001B6A84" w:rsidRPr="00DE455B" w14:paraId="139415B0" w14:textId="77777777" w:rsidTr="006367DA">
        <w:trPr>
          <w:trHeight w:val="113"/>
          <w:jc w:val="center"/>
        </w:trPr>
        <w:tc>
          <w:tcPr>
            <w:tcW w:w="492" w:type="pct"/>
            <w:vMerge/>
            <w:vAlign w:val="center"/>
            <w:hideMark/>
          </w:tcPr>
          <w:p w14:paraId="0447ADB1" w14:textId="77777777" w:rsidR="001B6A84" w:rsidRPr="00DE455B" w:rsidRDefault="001B6A84" w:rsidP="0055043F">
            <w:pPr>
              <w:pStyle w:val="a4"/>
              <w:jc w:val="left"/>
            </w:pPr>
          </w:p>
        </w:tc>
        <w:tc>
          <w:tcPr>
            <w:tcW w:w="518" w:type="pct"/>
            <w:vAlign w:val="center"/>
            <w:hideMark/>
          </w:tcPr>
          <w:p w14:paraId="4CDF0B35" w14:textId="49C465DD"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23BDDB07" w14:textId="262CABB7" w:rsidR="001B6A84" w:rsidRPr="00DE455B" w:rsidRDefault="001B6A84" w:rsidP="006367DA">
            <w:pPr>
              <w:pStyle w:val="a4"/>
              <w:jc w:val="center"/>
            </w:pPr>
            <w:proofErr w:type="spellStart"/>
            <w:r w:rsidRPr="00DE455B">
              <w:t>Wahlund</w:t>
            </w:r>
            <w:proofErr w:type="spellEnd"/>
            <w:r w:rsidRPr="00DE455B">
              <w:t xml:space="preserve"> (2021)</w:t>
            </w:r>
          </w:p>
        </w:tc>
        <w:tc>
          <w:tcPr>
            <w:tcW w:w="692" w:type="pct"/>
            <w:vAlign w:val="center"/>
            <w:hideMark/>
          </w:tcPr>
          <w:p w14:paraId="45886F2A" w14:textId="11FA9A7E" w:rsidR="001B6A84" w:rsidRPr="00DE455B" w:rsidRDefault="001B6A84" w:rsidP="006367DA">
            <w:pPr>
              <w:pStyle w:val="a4"/>
              <w:jc w:val="center"/>
            </w:pPr>
            <w:r w:rsidRPr="00DE455B">
              <w:t>Information/counselling (</w:t>
            </w:r>
            <w:r w:rsidR="00D97EDE" w:rsidRPr="00DE455B">
              <w:t>PT/BT/SC</w:t>
            </w:r>
            <w:r w:rsidRPr="00DE455B">
              <w:t>)</w:t>
            </w:r>
          </w:p>
        </w:tc>
        <w:tc>
          <w:tcPr>
            <w:tcW w:w="1382" w:type="pct"/>
            <w:vAlign w:val="center"/>
            <w:hideMark/>
          </w:tcPr>
          <w:p w14:paraId="1E1D6D03" w14:textId="4F2DE708" w:rsidR="001B6A84" w:rsidRPr="00DE455B" w:rsidRDefault="001B6A84" w:rsidP="006367DA">
            <w:pPr>
              <w:pStyle w:val="a4"/>
              <w:jc w:val="center"/>
            </w:pPr>
            <w:r w:rsidRPr="00DE455B">
              <w:t>JE + Information/counselling (PT/BT/SC)</w:t>
            </w:r>
          </w:p>
        </w:tc>
        <w:tc>
          <w:tcPr>
            <w:tcW w:w="1485" w:type="pct"/>
            <w:vAlign w:val="center"/>
            <w:hideMark/>
          </w:tcPr>
          <w:p w14:paraId="69EBBBE4" w14:textId="2EB8D88B" w:rsidR="001B6A84" w:rsidRPr="00DE455B" w:rsidRDefault="001B6A84" w:rsidP="006367DA">
            <w:pPr>
              <w:pStyle w:val="a4"/>
              <w:jc w:val="center"/>
            </w:pPr>
            <w:r w:rsidRPr="00DE455B">
              <w:t xml:space="preserve">The internet-delivered combined JE and information/counselling program is a more effective and credible treatment for adolescents with symptomatic temporomandibular joint </w:t>
            </w:r>
            <w:proofErr w:type="spellStart"/>
            <w:r w:rsidRPr="00DE455B">
              <w:t>DDwR</w:t>
            </w:r>
            <w:proofErr w:type="spellEnd"/>
            <w:r w:rsidRPr="00DE455B">
              <w:t xml:space="preserve"> than </w:t>
            </w:r>
            <w:r w:rsidRPr="00DE455B">
              <w:lastRenderedPageBreak/>
              <w:t>information/counselling alone, significantly improving painful catching/locking, eating ability, and jaw function limitation, along with increased jaw opening without clicking</w:t>
            </w:r>
            <w:r w:rsidR="005919BE" w:rsidRPr="00DE455B">
              <w:t>.</w:t>
            </w:r>
          </w:p>
        </w:tc>
      </w:tr>
      <w:tr w:rsidR="001B6A84" w:rsidRPr="00DE455B" w14:paraId="770412D1" w14:textId="77777777" w:rsidTr="006367DA">
        <w:trPr>
          <w:trHeight w:val="113"/>
          <w:jc w:val="center"/>
        </w:trPr>
        <w:tc>
          <w:tcPr>
            <w:tcW w:w="492" w:type="pct"/>
            <w:vMerge/>
            <w:vAlign w:val="center"/>
            <w:hideMark/>
          </w:tcPr>
          <w:p w14:paraId="3310BE15" w14:textId="77777777" w:rsidR="001B6A84" w:rsidRPr="00DE455B" w:rsidRDefault="001B6A84" w:rsidP="0055043F">
            <w:pPr>
              <w:pStyle w:val="a4"/>
              <w:jc w:val="left"/>
            </w:pPr>
          </w:p>
        </w:tc>
        <w:tc>
          <w:tcPr>
            <w:tcW w:w="518" w:type="pct"/>
            <w:vAlign w:val="center"/>
            <w:hideMark/>
          </w:tcPr>
          <w:p w14:paraId="2458E780" w14:textId="2664E181"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 Oral Splints</w:t>
            </w:r>
          </w:p>
        </w:tc>
        <w:tc>
          <w:tcPr>
            <w:tcW w:w="431" w:type="pct"/>
            <w:vAlign w:val="center"/>
            <w:hideMark/>
          </w:tcPr>
          <w:p w14:paraId="01B5D200" w14:textId="1AC442B5" w:rsidR="001B6A84" w:rsidRPr="00DE455B" w:rsidRDefault="001B6A84" w:rsidP="006367DA">
            <w:pPr>
              <w:pStyle w:val="a4"/>
              <w:jc w:val="center"/>
            </w:pPr>
            <w:proofErr w:type="spellStart"/>
            <w:r w:rsidRPr="00DE455B">
              <w:t>Wänman</w:t>
            </w:r>
            <w:proofErr w:type="spellEnd"/>
            <w:r w:rsidRPr="00DE455B">
              <w:t xml:space="preserve"> (2019)</w:t>
            </w:r>
          </w:p>
        </w:tc>
        <w:tc>
          <w:tcPr>
            <w:tcW w:w="692" w:type="pct"/>
            <w:vAlign w:val="center"/>
            <w:hideMark/>
          </w:tcPr>
          <w:p w14:paraId="3745FBD4" w14:textId="2F0509E1" w:rsidR="001B6A84" w:rsidRPr="00DE455B" w:rsidRDefault="001B6A84" w:rsidP="006367DA">
            <w:pPr>
              <w:pStyle w:val="a4"/>
              <w:jc w:val="center"/>
            </w:pPr>
            <w:r w:rsidRPr="00DE455B">
              <w:t>HE (jaw opening/closing in protruded position + isometric exercises)</w:t>
            </w:r>
          </w:p>
        </w:tc>
        <w:tc>
          <w:tcPr>
            <w:tcW w:w="1382" w:type="pct"/>
            <w:vAlign w:val="center"/>
            <w:hideMark/>
          </w:tcPr>
          <w:p w14:paraId="087F0408" w14:textId="77777777" w:rsidR="00CB7AC2" w:rsidRPr="00DE455B" w:rsidRDefault="001B6A84" w:rsidP="006367DA">
            <w:pPr>
              <w:pStyle w:val="a4"/>
              <w:jc w:val="center"/>
            </w:pPr>
            <w:r w:rsidRPr="00DE455B">
              <w:t>- Bite splint (resilient, 4mm thick, night use)</w:t>
            </w:r>
          </w:p>
          <w:p w14:paraId="12DAC5D8" w14:textId="423864C7" w:rsidR="001B6A84" w:rsidRPr="00DE455B" w:rsidRDefault="001B6A84" w:rsidP="006367DA">
            <w:pPr>
              <w:pStyle w:val="a4"/>
              <w:jc w:val="center"/>
            </w:pPr>
            <w:r w:rsidRPr="00DE455B">
              <w:t>- Supervised exercise (10 sessions: heat lamp, jaw opening-closing in protruded position, jaw opening/protrusion against resistance)</w:t>
            </w:r>
          </w:p>
        </w:tc>
        <w:tc>
          <w:tcPr>
            <w:tcW w:w="1485" w:type="pct"/>
            <w:vAlign w:val="center"/>
            <w:hideMark/>
          </w:tcPr>
          <w:p w14:paraId="6DE4A112" w14:textId="77777777" w:rsidR="001B6A84" w:rsidRPr="00DE455B" w:rsidRDefault="001B6A84" w:rsidP="006367DA">
            <w:pPr>
              <w:pStyle w:val="a4"/>
              <w:jc w:val="center"/>
            </w:pPr>
            <w:r w:rsidRPr="00DE455B">
              <w:t xml:space="preserve">Both JE programs and bite splint therapy positively reduce perceived severity of TMJ clicking sounds, with supervised exercise and bite splint therapy showing greater reductions than HE, and supervised exercise additionally improving overall well-being by reducing TMD pain, neck disability, mood disturbances, and </w:t>
            </w:r>
            <w:proofErr w:type="spellStart"/>
            <w:r w:rsidRPr="00DE455B">
              <w:t>somatisation</w:t>
            </w:r>
            <w:proofErr w:type="spellEnd"/>
            <w:r w:rsidRPr="00DE455B">
              <w:t>.</w:t>
            </w:r>
          </w:p>
        </w:tc>
      </w:tr>
      <w:tr w:rsidR="001B6A84" w:rsidRPr="00DE455B" w14:paraId="54C9284E" w14:textId="77777777" w:rsidTr="006367DA">
        <w:trPr>
          <w:trHeight w:val="113"/>
          <w:jc w:val="center"/>
        </w:trPr>
        <w:tc>
          <w:tcPr>
            <w:tcW w:w="492" w:type="pct"/>
            <w:vMerge w:val="restart"/>
            <w:vAlign w:val="center"/>
            <w:hideMark/>
          </w:tcPr>
          <w:p w14:paraId="7252CFB0" w14:textId="77777777" w:rsidR="001B6A84" w:rsidRPr="00DE455B" w:rsidRDefault="001B6A84" w:rsidP="0055043F">
            <w:pPr>
              <w:pStyle w:val="a4"/>
              <w:jc w:val="left"/>
            </w:pPr>
            <w:proofErr w:type="spellStart"/>
            <w:r w:rsidRPr="00DE455B">
              <w:t>DDwoR</w:t>
            </w:r>
            <w:proofErr w:type="spellEnd"/>
          </w:p>
        </w:tc>
        <w:tc>
          <w:tcPr>
            <w:tcW w:w="518" w:type="pct"/>
            <w:vAlign w:val="center"/>
            <w:hideMark/>
          </w:tcPr>
          <w:p w14:paraId="6DF68533" w14:textId="5CD8E507" w:rsidR="001B6A84" w:rsidRPr="00DE455B" w:rsidRDefault="001B6A84" w:rsidP="006367DA">
            <w:pPr>
              <w:pStyle w:val="a4"/>
              <w:jc w:val="center"/>
            </w:pPr>
            <w:r w:rsidRPr="00DE455B">
              <w:t xml:space="preserve">Arthrocentesis/Joint Lavage, PT &amp; EX, Pharmacotherapy,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2560F5E2" w14:textId="1A144EB1" w:rsidR="001B6A84" w:rsidRPr="00DE455B" w:rsidRDefault="001B6A84" w:rsidP="006367DA">
            <w:pPr>
              <w:pStyle w:val="a4"/>
              <w:jc w:val="center"/>
            </w:pPr>
            <w:proofErr w:type="spellStart"/>
            <w:r w:rsidRPr="00DE455B">
              <w:t>Ritto</w:t>
            </w:r>
            <w:proofErr w:type="spellEnd"/>
            <w:r w:rsidRPr="00DE455B">
              <w:t xml:space="preserve"> (2022)</w:t>
            </w:r>
          </w:p>
        </w:tc>
        <w:tc>
          <w:tcPr>
            <w:tcW w:w="692" w:type="pct"/>
            <w:vAlign w:val="center"/>
            <w:hideMark/>
          </w:tcPr>
          <w:p w14:paraId="13C5986D" w14:textId="6F58CCC2" w:rsidR="001B6A84" w:rsidRPr="00DE455B" w:rsidRDefault="001B6A84" w:rsidP="006367DA">
            <w:pPr>
              <w:pStyle w:val="a4"/>
              <w:jc w:val="center"/>
            </w:pPr>
            <w:r w:rsidRPr="00DE455B">
              <w:t>LA injection, soft diet, physiotherapy, CBT</w:t>
            </w:r>
          </w:p>
        </w:tc>
        <w:tc>
          <w:tcPr>
            <w:tcW w:w="1382" w:type="pct"/>
            <w:vAlign w:val="center"/>
            <w:hideMark/>
          </w:tcPr>
          <w:p w14:paraId="0ABA172B" w14:textId="77777777" w:rsidR="004846FC" w:rsidRPr="00DE455B" w:rsidRDefault="001B6A84" w:rsidP="006367DA">
            <w:pPr>
              <w:pStyle w:val="a4"/>
              <w:jc w:val="center"/>
            </w:pPr>
            <w:r w:rsidRPr="00DE455B">
              <w:t>Medication Group: LA injection, medication (tenoxicam) for 30 days, soft diet, physiotherapy, CBT</w:t>
            </w:r>
          </w:p>
          <w:p w14:paraId="6105707B" w14:textId="77777777" w:rsidR="004846FC" w:rsidRPr="00DE455B" w:rsidRDefault="001B6A84" w:rsidP="006367DA">
            <w:pPr>
              <w:pStyle w:val="a4"/>
              <w:jc w:val="center"/>
            </w:pPr>
            <w:r w:rsidRPr="00DE455B">
              <w:t>ALG: Arthrocentesis, soft diet, physiotherapy, CBT</w:t>
            </w:r>
          </w:p>
          <w:p w14:paraId="1E753F5A" w14:textId="01C87E59" w:rsidR="001B6A84" w:rsidRPr="00DE455B" w:rsidRDefault="001B6A84" w:rsidP="006367DA">
            <w:pPr>
              <w:pStyle w:val="a4"/>
              <w:jc w:val="center"/>
            </w:pPr>
            <w:r w:rsidRPr="00DE455B">
              <w:t>ALMG: Arthrocentesis, me</w:t>
            </w:r>
            <w:r w:rsidR="00747E4F" w:rsidRPr="00DE455B">
              <w:t>dication (tenoxicam 20-mg pills</w:t>
            </w:r>
            <w:r w:rsidRPr="00DE455B">
              <w:t>) for 30 days, soft diet, physiotherapy, CBT</w:t>
            </w:r>
          </w:p>
        </w:tc>
        <w:tc>
          <w:tcPr>
            <w:tcW w:w="1485" w:type="pct"/>
            <w:vAlign w:val="center"/>
            <w:hideMark/>
          </w:tcPr>
          <w:p w14:paraId="130C2A8D" w14:textId="77777777" w:rsidR="001B6A84" w:rsidRPr="00DE455B" w:rsidRDefault="001B6A84" w:rsidP="006367DA">
            <w:pPr>
              <w:pStyle w:val="a4"/>
              <w:jc w:val="center"/>
            </w:pPr>
            <w:r w:rsidRPr="00DE455B">
              <w:t>Both arthrocentesis and conservative modalities effectively reduced joint pain and increased mandibular opening.</w:t>
            </w:r>
          </w:p>
        </w:tc>
      </w:tr>
      <w:tr w:rsidR="001B6A84" w:rsidRPr="00DE455B" w14:paraId="48540405" w14:textId="77777777" w:rsidTr="006367DA">
        <w:trPr>
          <w:trHeight w:val="113"/>
          <w:jc w:val="center"/>
        </w:trPr>
        <w:tc>
          <w:tcPr>
            <w:tcW w:w="492" w:type="pct"/>
            <w:vMerge/>
            <w:vAlign w:val="center"/>
            <w:hideMark/>
          </w:tcPr>
          <w:p w14:paraId="441C244F" w14:textId="77777777" w:rsidR="001B6A84" w:rsidRPr="00DE455B" w:rsidRDefault="001B6A84" w:rsidP="0055043F">
            <w:pPr>
              <w:pStyle w:val="a4"/>
              <w:jc w:val="left"/>
            </w:pPr>
          </w:p>
        </w:tc>
        <w:tc>
          <w:tcPr>
            <w:tcW w:w="518" w:type="pct"/>
            <w:vAlign w:val="center"/>
            <w:hideMark/>
          </w:tcPr>
          <w:p w14:paraId="06A9BABA" w14:textId="77777777" w:rsidR="001B6A84" w:rsidRPr="00DE455B" w:rsidRDefault="001B6A84" w:rsidP="006367DA">
            <w:pPr>
              <w:pStyle w:val="a4"/>
              <w:jc w:val="center"/>
            </w:pPr>
            <w:r w:rsidRPr="00DE455B">
              <w:t>Arthrocentesis/Joint Lavage, Oral Splints</w:t>
            </w:r>
          </w:p>
        </w:tc>
        <w:tc>
          <w:tcPr>
            <w:tcW w:w="431" w:type="pct"/>
            <w:vAlign w:val="center"/>
            <w:hideMark/>
          </w:tcPr>
          <w:p w14:paraId="386D24BF" w14:textId="763FC835" w:rsidR="001B6A84" w:rsidRPr="00DE455B" w:rsidRDefault="001B6A84" w:rsidP="006367DA">
            <w:pPr>
              <w:pStyle w:val="a4"/>
              <w:jc w:val="center"/>
            </w:pPr>
            <w:r w:rsidRPr="00DE455B">
              <w:t>Silva (2024)</w:t>
            </w:r>
          </w:p>
        </w:tc>
        <w:tc>
          <w:tcPr>
            <w:tcW w:w="692" w:type="pct"/>
            <w:vAlign w:val="center"/>
            <w:hideMark/>
          </w:tcPr>
          <w:p w14:paraId="4E278F8C" w14:textId="77777777" w:rsidR="001B6A84" w:rsidRPr="00DE455B" w:rsidRDefault="001B6A84" w:rsidP="006367DA">
            <w:pPr>
              <w:pStyle w:val="a4"/>
              <w:jc w:val="center"/>
            </w:pPr>
            <w:r w:rsidRPr="00DE455B">
              <w:t>Arthrocentesis (Group 2)</w:t>
            </w:r>
          </w:p>
        </w:tc>
        <w:tc>
          <w:tcPr>
            <w:tcW w:w="1382" w:type="pct"/>
            <w:vAlign w:val="center"/>
            <w:hideMark/>
          </w:tcPr>
          <w:p w14:paraId="5EBAD7BB" w14:textId="09A6D35A" w:rsidR="001B6A84" w:rsidRPr="00DE455B" w:rsidRDefault="001B6A84" w:rsidP="006367DA">
            <w:pPr>
              <w:pStyle w:val="a4"/>
              <w:jc w:val="center"/>
            </w:pPr>
            <w:bookmarkStart w:id="8" w:name="_Hlk217468069"/>
            <w:r w:rsidRPr="00DE455B">
              <w:t>SIP</w:t>
            </w:r>
            <w:bookmarkEnd w:id="8"/>
            <w:r w:rsidRPr="00DE455B">
              <w:t xml:space="preserve"> (Group 1)</w:t>
            </w:r>
          </w:p>
        </w:tc>
        <w:tc>
          <w:tcPr>
            <w:tcW w:w="1485" w:type="pct"/>
            <w:vAlign w:val="center"/>
            <w:hideMark/>
          </w:tcPr>
          <w:p w14:paraId="40F31406" w14:textId="77777777" w:rsidR="001B6A84" w:rsidRPr="00DE455B" w:rsidRDefault="001B6A84" w:rsidP="006367DA">
            <w:pPr>
              <w:pStyle w:val="a4"/>
              <w:jc w:val="center"/>
            </w:pPr>
            <w:r w:rsidRPr="00DE455B">
              <w:t>Both arthrocentesis and SIP effectively reduce pain and improve QoL parameters, but the splint is superior in restoring pain-free mouth opening, while arthrocentesis provides a quicker initial reduction in pain, suggesting that treatment choice should consider individual needs regarding speed of relief versus long-term functional opening.</w:t>
            </w:r>
          </w:p>
        </w:tc>
      </w:tr>
      <w:tr w:rsidR="001B6A84" w:rsidRPr="00DE455B" w14:paraId="73DB5693" w14:textId="77777777" w:rsidTr="006367DA">
        <w:trPr>
          <w:trHeight w:val="113"/>
          <w:jc w:val="center"/>
        </w:trPr>
        <w:tc>
          <w:tcPr>
            <w:tcW w:w="492" w:type="pct"/>
            <w:vMerge/>
            <w:vAlign w:val="center"/>
            <w:hideMark/>
          </w:tcPr>
          <w:p w14:paraId="5A2B057D" w14:textId="77777777" w:rsidR="001B6A84" w:rsidRPr="00DE455B" w:rsidRDefault="001B6A84" w:rsidP="0055043F">
            <w:pPr>
              <w:pStyle w:val="a4"/>
              <w:jc w:val="left"/>
            </w:pPr>
          </w:p>
        </w:tc>
        <w:tc>
          <w:tcPr>
            <w:tcW w:w="518" w:type="pct"/>
            <w:vAlign w:val="center"/>
            <w:hideMark/>
          </w:tcPr>
          <w:p w14:paraId="3F7E65CD" w14:textId="77777777" w:rsidR="001B6A84" w:rsidRPr="00DE455B" w:rsidRDefault="001B6A84" w:rsidP="006367DA">
            <w:pPr>
              <w:pStyle w:val="a4"/>
              <w:jc w:val="center"/>
            </w:pPr>
            <w:r w:rsidRPr="00DE455B">
              <w:t>Arthrocentesis/Joint Lavage</w:t>
            </w:r>
          </w:p>
        </w:tc>
        <w:tc>
          <w:tcPr>
            <w:tcW w:w="431" w:type="pct"/>
            <w:vAlign w:val="center"/>
            <w:hideMark/>
          </w:tcPr>
          <w:p w14:paraId="6F1437B2" w14:textId="07F08AC6" w:rsidR="001B6A84" w:rsidRPr="00DE455B" w:rsidRDefault="001B6A84" w:rsidP="006367DA">
            <w:pPr>
              <w:pStyle w:val="a4"/>
              <w:jc w:val="center"/>
            </w:pPr>
            <w:proofErr w:type="spellStart"/>
            <w:r w:rsidRPr="00DE455B">
              <w:t>Folle</w:t>
            </w:r>
            <w:proofErr w:type="spellEnd"/>
            <w:r w:rsidRPr="00DE455B">
              <w:t xml:space="preserve"> (2018)</w:t>
            </w:r>
          </w:p>
        </w:tc>
        <w:tc>
          <w:tcPr>
            <w:tcW w:w="692" w:type="pct"/>
            <w:vAlign w:val="center"/>
            <w:hideMark/>
          </w:tcPr>
          <w:p w14:paraId="75A999C7" w14:textId="77777777" w:rsidR="001B6A84" w:rsidRPr="00DE455B" w:rsidRDefault="001B6A84" w:rsidP="006367DA">
            <w:pPr>
              <w:pStyle w:val="a4"/>
              <w:jc w:val="center"/>
            </w:pPr>
            <w:r w:rsidRPr="00DE455B">
              <w:t xml:space="preserve">Conventional double puncture arthrocentesis (once, affected articulation; 300 mL saline lavage, followed by 1 mL sodium hyaluronate 10 mg infiltration in upper TMJ compartment; mandibular </w:t>
            </w:r>
            <w:r w:rsidRPr="00DE455B">
              <w:lastRenderedPageBreak/>
              <w:t>manipulation post-procedure)</w:t>
            </w:r>
          </w:p>
        </w:tc>
        <w:tc>
          <w:tcPr>
            <w:tcW w:w="1382" w:type="pct"/>
            <w:vAlign w:val="center"/>
            <w:hideMark/>
          </w:tcPr>
          <w:p w14:paraId="067D59B6" w14:textId="77777777" w:rsidR="001B6A84" w:rsidRPr="00DE455B" w:rsidRDefault="001B6A84" w:rsidP="006367DA">
            <w:pPr>
              <w:pStyle w:val="a4"/>
              <w:jc w:val="center"/>
            </w:pPr>
            <w:r w:rsidRPr="00DE455B">
              <w:lastRenderedPageBreak/>
              <w:t>Single puncture type 2 arthrocentesis (once, affected articulation, double-needle cannula; 300 mL saline lavage, followed by 1 mL sodium hyaluronate 10 mg infiltration in upper TMJ compartment; mandibular manipulation post-procedure)</w:t>
            </w:r>
          </w:p>
        </w:tc>
        <w:tc>
          <w:tcPr>
            <w:tcW w:w="1485" w:type="pct"/>
            <w:vAlign w:val="center"/>
            <w:hideMark/>
          </w:tcPr>
          <w:p w14:paraId="11E75CAF" w14:textId="77777777" w:rsidR="001B6A84" w:rsidRPr="00DE455B" w:rsidRDefault="001B6A84" w:rsidP="006367DA">
            <w:pPr>
              <w:pStyle w:val="a4"/>
              <w:jc w:val="center"/>
            </w:pPr>
            <w:r w:rsidRPr="00DE455B">
              <w:t xml:space="preserve">Both conventional double puncture and single puncture type 2 arthrocentesis are equally effective in reducing pain and improving maximum interincisal distance in patients with temporomandibular joint </w:t>
            </w:r>
            <w:proofErr w:type="spellStart"/>
            <w:r w:rsidRPr="00DE455B">
              <w:t>DDwoR</w:t>
            </w:r>
            <w:proofErr w:type="spellEnd"/>
            <w:r w:rsidRPr="00DE455B">
              <w:t>.</w:t>
            </w:r>
          </w:p>
        </w:tc>
      </w:tr>
      <w:tr w:rsidR="001B6A84" w:rsidRPr="00DE455B" w14:paraId="425036A8" w14:textId="77777777" w:rsidTr="006367DA">
        <w:trPr>
          <w:trHeight w:val="113"/>
          <w:jc w:val="center"/>
        </w:trPr>
        <w:tc>
          <w:tcPr>
            <w:tcW w:w="492" w:type="pct"/>
            <w:vMerge/>
            <w:vAlign w:val="center"/>
            <w:hideMark/>
          </w:tcPr>
          <w:p w14:paraId="40953DAA" w14:textId="77777777" w:rsidR="001B6A84" w:rsidRPr="00DE455B" w:rsidRDefault="001B6A84" w:rsidP="0055043F">
            <w:pPr>
              <w:pStyle w:val="a4"/>
              <w:jc w:val="left"/>
            </w:pPr>
          </w:p>
        </w:tc>
        <w:tc>
          <w:tcPr>
            <w:tcW w:w="518" w:type="pct"/>
            <w:vAlign w:val="center"/>
            <w:hideMark/>
          </w:tcPr>
          <w:p w14:paraId="386B6AC4" w14:textId="77777777" w:rsidR="001B6A84" w:rsidRPr="00DE455B" w:rsidRDefault="001B6A84" w:rsidP="006367DA">
            <w:pPr>
              <w:pStyle w:val="a4"/>
              <w:jc w:val="center"/>
            </w:pPr>
            <w:r w:rsidRPr="00DE455B">
              <w:t>Arthrocentesis/Joint Lavage</w:t>
            </w:r>
          </w:p>
        </w:tc>
        <w:tc>
          <w:tcPr>
            <w:tcW w:w="431" w:type="pct"/>
            <w:vAlign w:val="center"/>
            <w:hideMark/>
          </w:tcPr>
          <w:p w14:paraId="0BEBAA09" w14:textId="3208889A" w:rsidR="001B6A84" w:rsidRPr="00DE455B" w:rsidRDefault="001B6A84" w:rsidP="006367DA">
            <w:pPr>
              <w:pStyle w:val="a4"/>
              <w:jc w:val="center"/>
            </w:pPr>
            <w:r w:rsidRPr="00DE455B">
              <w:t>Grossmann (2017)</w:t>
            </w:r>
          </w:p>
        </w:tc>
        <w:tc>
          <w:tcPr>
            <w:tcW w:w="692" w:type="pct"/>
            <w:vAlign w:val="center"/>
            <w:hideMark/>
          </w:tcPr>
          <w:p w14:paraId="6AE6E406" w14:textId="77777777" w:rsidR="001B6A84" w:rsidRPr="00DE455B" w:rsidRDefault="001B6A84" w:rsidP="006367DA">
            <w:pPr>
              <w:pStyle w:val="a4"/>
              <w:jc w:val="center"/>
            </w:pPr>
            <w:r w:rsidRPr="00DE455B">
              <w:t>Conventional two-needle arthrocentesis</w:t>
            </w:r>
          </w:p>
        </w:tc>
        <w:tc>
          <w:tcPr>
            <w:tcW w:w="1382" w:type="pct"/>
            <w:vAlign w:val="center"/>
            <w:hideMark/>
          </w:tcPr>
          <w:p w14:paraId="36C6A255" w14:textId="77777777" w:rsidR="001B6A84" w:rsidRPr="00DE455B" w:rsidRDefault="001B6A84" w:rsidP="006367DA">
            <w:pPr>
              <w:pStyle w:val="a4"/>
              <w:jc w:val="center"/>
            </w:pPr>
            <w:r w:rsidRPr="00DE455B">
              <w:t>Single-needle arthrocentesis with upper compartment distension</w:t>
            </w:r>
          </w:p>
        </w:tc>
        <w:tc>
          <w:tcPr>
            <w:tcW w:w="1485" w:type="pct"/>
            <w:vAlign w:val="center"/>
            <w:hideMark/>
          </w:tcPr>
          <w:p w14:paraId="7D4E5CEF" w14:textId="77777777" w:rsidR="001B6A84" w:rsidRPr="00DE455B" w:rsidRDefault="001B6A84" w:rsidP="006367DA">
            <w:pPr>
              <w:pStyle w:val="a4"/>
              <w:jc w:val="center"/>
            </w:pPr>
            <w:r w:rsidRPr="00DE455B">
              <w:t xml:space="preserve">Both techniques were equally effective, but single-needle arthrocentesis is preferred due to its advantages for patients with painful </w:t>
            </w:r>
            <w:proofErr w:type="spellStart"/>
            <w:r w:rsidRPr="00DE455B">
              <w:t>hypomobilized</w:t>
            </w:r>
            <w:proofErr w:type="spellEnd"/>
            <w:r w:rsidRPr="00DE455B">
              <w:t xml:space="preserve"> TMJ.</w:t>
            </w:r>
          </w:p>
        </w:tc>
      </w:tr>
      <w:tr w:rsidR="001B6A84" w:rsidRPr="00DE455B" w14:paraId="39CF6DFA" w14:textId="77777777" w:rsidTr="006367DA">
        <w:trPr>
          <w:trHeight w:val="113"/>
          <w:jc w:val="center"/>
        </w:trPr>
        <w:tc>
          <w:tcPr>
            <w:tcW w:w="492" w:type="pct"/>
            <w:vMerge/>
            <w:vAlign w:val="center"/>
            <w:hideMark/>
          </w:tcPr>
          <w:p w14:paraId="1A4DB25C" w14:textId="77777777" w:rsidR="001B6A84" w:rsidRPr="00DE455B" w:rsidRDefault="001B6A84" w:rsidP="0055043F">
            <w:pPr>
              <w:pStyle w:val="a4"/>
              <w:jc w:val="left"/>
            </w:pPr>
          </w:p>
        </w:tc>
        <w:tc>
          <w:tcPr>
            <w:tcW w:w="518" w:type="pct"/>
            <w:vAlign w:val="center"/>
            <w:hideMark/>
          </w:tcPr>
          <w:p w14:paraId="31C03968" w14:textId="77777777" w:rsidR="001B6A84" w:rsidRPr="00DE455B" w:rsidRDefault="001B6A84" w:rsidP="006367DA">
            <w:pPr>
              <w:pStyle w:val="a4"/>
              <w:jc w:val="center"/>
            </w:pPr>
            <w:r w:rsidRPr="00DE455B">
              <w:t>Arthrocentesis/Joint Lavage</w:t>
            </w:r>
          </w:p>
        </w:tc>
        <w:tc>
          <w:tcPr>
            <w:tcW w:w="431" w:type="pct"/>
            <w:vAlign w:val="center"/>
            <w:hideMark/>
          </w:tcPr>
          <w:p w14:paraId="36671749" w14:textId="0C6D380B" w:rsidR="001B6A84" w:rsidRPr="00DE455B" w:rsidRDefault="001B6A84" w:rsidP="006367DA">
            <w:pPr>
              <w:pStyle w:val="a4"/>
              <w:jc w:val="center"/>
            </w:pPr>
            <w:r w:rsidRPr="00DE455B">
              <w:t>Grossmann (2021)</w:t>
            </w:r>
          </w:p>
        </w:tc>
        <w:tc>
          <w:tcPr>
            <w:tcW w:w="692" w:type="pct"/>
            <w:vAlign w:val="center"/>
            <w:hideMark/>
          </w:tcPr>
          <w:p w14:paraId="2BF51075" w14:textId="0D0A178C" w:rsidR="001B6A84" w:rsidRPr="00DE455B" w:rsidRDefault="001B6A84" w:rsidP="006367DA">
            <w:pPr>
              <w:pStyle w:val="a4"/>
              <w:jc w:val="center"/>
            </w:pPr>
            <w:r w:rsidRPr="00DE455B">
              <w:t>Two-needle arthrocentesis (classic positioning: 10</w:t>
            </w:r>
            <w:r w:rsidR="00A65006" w:rsidRPr="00DE455B">
              <w:t xml:space="preserve"> </w:t>
            </w:r>
            <w:r w:rsidRPr="00DE455B">
              <w:t>mm from tragus, 2</w:t>
            </w:r>
            <w:r w:rsidR="00A65006" w:rsidRPr="00DE455B">
              <w:t xml:space="preserve"> </w:t>
            </w:r>
            <w:r w:rsidRPr="00DE455B">
              <w:t>mm below corner-tragus line; 20</w:t>
            </w:r>
            <w:r w:rsidR="00A65006" w:rsidRPr="00DE455B">
              <w:t xml:space="preserve"> </w:t>
            </w:r>
            <w:r w:rsidRPr="00DE455B">
              <w:t>mm anterior to tragus, 10</w:t>
            </w:r>
            <w:r w:rsidR="00A65006" w:rsidRPr="00DE455B">
              <w:t xml:space="preserve"> </w:t>
            </w:r>
            <w:r w:rsidRPr="00DE455B">
              <w:t>mm inferior to corner-tragus line; associated with vacuum pump)</w:t>
            </w:r>
          </w:p>
        </w:tc>
        <w:tc>
          <w:tcPr>
            <w:tcW w:w="1382" w:type="pct"/>
            <w:vAlign w:val="center"/>
            <w:hideMark/>
          </w:tcPr>
          <w:p w14:paraId="7385102C" w14:textId="6E311A3B" w:rsidR="001B6A84" w:rsidRPr="00DE455B" w:rsidRDefault="001B6A84" w:rsidP="006367DA">
            <w:pPr>
              <w:pStyle w:val="a4"/>
              <w:jc w:val="center"/>
            </w:pPr>
            <w:r w:rsidRPr="00DE455B">
              <w:t>Two-needle arthrocentesis (parallel positioning: 10</w:t>
            </w:r>
            <w:r w:rsidR="00785CED" w:rsidRPr="00DE455B">
              <w:t xml:space="preserve"> </w:t>
            </w:r>
            <w:r w:rsidRPr="00DE455B">
              <w:t>mm from tragus, 2</w:t>
            </w:r>
            <w:r w:rsidR="00785CED" w:rsidRPr="00DE455B">
              <w:t xml:space="preserve"> </w:t>
            </w:r>
            <w:r w:rsidRPr="00DE455B">
              <w:t>mm below corner-tragus line; 14</w:t>
            </w:r>
            <w:r w:rsidR="00785CED" w:rsidRPr="00DE455B">
              <w:t xml:space="preserve"> </w:t>
            </w:r>
            <w:r w:rsidRPr="00DE455B">
              <w:t>mm anterior to tragus, 2</w:t>
            </w:r>
            <w:r w:rsidR="00785CED" w:rsidRPr="00DE455B">
              <w:t xml:space="preserve"> </w:t>
            </w:r>
            <w:r w:rsidRPr="00DE455B">
              <w:t>mm inferior to corner-tragus line; associated with vacuum pump)</w:t>
            </w:r>
          </w:p>
        </w:tc>
        <w:tc>
          <w:tcPr>
            <w:tcW w:w="1485" w:type="pct"/>
            <w:vAlign w:val="center"/>
            <w:hideMark/>
          </w:tcPr>
          <w:p w14:paraId="52CA669D" w14:textId="77777777" w:rsidR="001B6A84" w:rsidRPr="00DE455B" w:rsidRDefault="001B6A84" w:rsidP="006367DA">
            <w:pPr>
              <w:pStyle w:val="a4"/>
              <w:jc w:val="center"/>
            </w:pPr>
            <w:r w:rsidRPr="00DE455B">
              <w:t>Both TMJ arthrocentesis techniques reduced pain and improved mandibular movements, but the parallel needle positioning was faster and should be preferred.</w:t>
            </w:r>
          </w:p>
        </w:tc>
      </w:tr>
      <w:tr w:rsidR="001B6A84" w:rsidRPr="00DE455B" w14:paraId="666F4AB4" w14:textId="77777777" w:rsidTr="006367DA">
        <w:trPr>
          <w:trHeight w:val="113"/>
          <w:jc w:val="center"/>
        </w:trPr>
        <w:tc>
          <w:tcPr>
            <w:tcW w:w="492" w:type="pct"/>
            <w:vMerge/>
            <w:vAlign w:val="center"/>
            <w:hideMark/>
          </w:tcPr>
          <w:p w14:paraId="65BADA99" w14:textId="77777777" w:rsidR="001B6A84" w:rsidRPr="00DE455B" w:rsidRDefault="001B6A84" w:rsidP="0055043F">
            <w:pPr>
              <w:pStyle w:val="a4"/>
              <w:jc w:val="left"/>
            </w:pPr>
          </w:p>
        </w:tc>
        <w:tc>
          <w:tcPr>
            <w:tcW w:w="518" w:type="pct"/>
            <w:vAlign w:val="center"/>
            <w:hideMark/>
          </w:tcPr>
          <w:p w14:paraId="4C61040F" w14:textId="77777777" w:rsidR="001B6A84" w:rsidRPr="00DE455B" w:rsidRDefault="001B6A84" w:rsidP="006367DA">
            <w:pPr>
              <w:pStyle w:val="a4"/>
              <w:jc w:val="center"/>
            </w:pPr>
            <w:r w:rsidRPr="00DE455B">
              <w:t>Arthrocentesis/Joint Lavage, Oral Splints</w:t>
            </w:r>
          </w:p>
        </w:tc>
        <w:tc>
          <w:tcPr>
            <w:tcW w:w="431" w:type="pct"/>
            <w:vAlign w:val="center"/>
            <w:hideMark/>
          </w:tcPr>
          <w:p w14:paraId="40E5A38B" w14:textId="72D349BC" w:rsidR="001B6A84" w:rsidRPr="00DE455B" w:rsidRDefault="001B6A84" w:rsidP="006367DA">
            <w:pPr>
              <w:pStyle w:val="a4"/>
              <w:jc w:val="center"/>
            </w:pPr>
            <w:proofErr w:type="spellStart"/>
            <w:r w:rsidRPr="00DE455B">
              <w:t>Malekzadeh</w:t>
            </w:r>
            <w:proofErr w:type="spellEnd"/>
            <w:r w:rsidRPr="00DE455B">
              <w:t xml:space="preserve"> (2019)</w:t>
            </w:r>
          </w:p>
        </w:tc>
        <w:tc>
          <w:tcPr>
            <w:tcW w:w="692" w:type="pct"/>
            <w:vAlign w:val="center"/>
            <w:hideMark/>
          </w:tcPr>
          <w:p w14:paraId="44BFDB25" w14:textId="77777777" w:rsidR="001B6A84" w:rsidRPr="00DE455B" w:rsidRDefault="001B6A84" w:rsidP="006367DA">
            <w:pPr>
              <w:pStyle w:val="a4"/>
              <w:jc w:val="center"/>
            </w:pPr>
            <w:r w:rsidRPr="00DE455B">
              <w:t>Noninvasive (information, self-exercise, OSs)</w:t>
            </w:r>
          </w:p>
        </w:tc>
        <w:tc>
          <w:tcPr>
            <w:tcW w:w="1382" w:type="pct"/>
            <w:vAlign w:val="center"/>
            <w:hideMark/>
          </w:tcPr>
          <w:p w14:paraId="0F46F781" w14:textId="77777777" w:rsidR="001B6A84" w:rsidRPr="00DE455B" w:rsidRDefault="001B6A84" w:rsidP="006367DA">
            <w:pPr>
              <w:pStyle w:val="a4"/>
              <w:jc w:val="center"/>
            </w:pPr>
            <w:r w:rsidRPr="00DE455B">
              <w:t>Minimally invasive (information, arthrocentesis with lavage, manipulation, postoperative self-exercise)</w:t>
            </w:r>
          </w:p>
        </w:tc>
        <w:tc>
          <w:tcPr>
            <w:tcW w:w="1485" w:type="pct"/>
            <w:vAlign w:val="center"/>
            <w:hideMark/>
          </w:tcPr>
          <w:p w14:paraId="3091DA45" w14:textId="6CC841FE" w:rsidR="001B6A84" w:rsidRPr="00DE455B" w:rsidRDefault="001B6A84" w:rsidP="006367DA">
            <w:pPr>
              <w:pStyle w:val="a4"/>
              <w:jc w:val="center"/>
            </w:pPr>
            <w:r w:rsidRPr="00DE455B">
              <w:t>Both noninvasive and minimally invasive interventions are equally effective for treating symptomatic closed lock</w:t>
            </w:r>
            <w:r w:rsidR="00785CED" w:rsidRPr="00DE455B">
              <w:t>.</w:t>
            </w:r>
          </w:p>
        </w:tc>
      </w:tr>
      <w:tr w:rsidR="001B6A84" w:rsidRPr="00DE455B" w14:paraId="07D1B447" w14:textId="77777777" w:rsidTr="006367DA">
        <w:trPr>
          <w:trHeight w:val="113"/>
          <w:jc w:val="center"/>
        </w:trPr>
        <w:tc>
          <w:tcPr>
            <w:tcW w:w="492" w:type="pct"/>
            <w:vMerge/>
            <w:vAlign w:val="center"/>
            <w:hideMark/>
          </w:tcPr>
          <w:p w14:paraId="5691B9B9" w14:textId="77777777" w:rsidR="001B6A84" w:rsidRPr="00DE455B" w:rsidRDefault="001B6A84" w:rsidP="0055043F">
            <w:pPr>
              <w:pStyle w:val="a4"/>
              <w:jc w:val="left"/>
            </w:pPr>
          </w:p>
        </w:tc>
        <w:tc>
          <w:tcPr>
            <w:tcW w:w="518" w:type="pct"/>
            <w:vAlign w:val="center"/>
            <w:hideMark/>
          </w:tcPr>
          <w:p w14:paraId="2F8EE259" w14:textId="10EB8B10"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Arthrocentesis/Joint Lavage</w:t>
            </w:r>
          </w:p>
        </w:tc>
        <w:tc>
          <w:tcPr>
            <w:tcW w:w="431" w:type="pct"/>
            <w:vAlign w:val="center"/>
            <w:hideMark/>
          </w:tcPr>
          <w:p w14:paraId="178E38A4" w14:textId="550BA508" w:rsidR="001B6A84" w:rsidRPr="00DE455B" w:rsidRDefault="001B6A84" w:rsidP="006367DA">
            <w:pPr>
              <w:pStyle w:val="a4"/>
              <w:jc w:val="center"/>
            </w:pPr>
            <w:proofErr w:type="spellStart"/>
            <w:r w:rsidRPr="00DE455B">
              <w:t>Malekzadeh</w:t>
            </w:r>
            <w:proofErr w:type="spellEnd"/>
            <w:r w:rsidRPr="00DE455B">
              <w:t xml:space="preserve"> (2019)</w:t>
            </w:r>
          </w:p>
        </w:tc>
        <w:tc>
          <w:tcPr>
            <w:tcW w:w="692" w:type="pct"/>
            <w:vAlign w:val="center"/>
            <w:hideMark/>
          </w:tcPr>
          <w:p w14:paraId="461FA9EB" w14:textId="77777777" w:rsidR="001B6A84" w:rsidRPr="00DE455B" w:rsidRDefault="001B6A84" w:rsidP="006367DA">
            <w:pPr>
              <w:pStyle w:val="a4"/>
              <w:jc w:val="center"/>
            </w:pPr>
            <w:r w:rsidRPr="00DE455B">
              <w:t>Noninvasive (information, self-exercise, OSs as needed)</w:t>
            </w:r>
          </w:p>
        </w:tc>
        <w:tc>
          <w:tcPr>
            <w:tcW w:w="1382" w:type="pct"/>
            <w:vAlign w:val="center"/>
            <w:hideMark/>
          </w:tcPr>
          <w:p w14:paraId="47C67B01" w14:textId="77777777" w:rsidR="001B6A84" w:rsidRPr="00DE455B" w:rsidRDefault="001B6A84" w:rsidP="006367DA">
            <w:pPr>
              <w:pStyle w:val="a4"/>
              <w:jc w:val="center"/>
            </w:pPr>
            <w:r w:rsidRPr="00DE455B">
              <w:t>Minimally invasive (information, arthrocentesis with lavage, manipulation, postoperative self-exercise)</w:t>
            </w:r>
          </w:p>
        </w:tc>
        <w:tc>
          <w:tcPr>
            <w:tcW w:w="1485" w:type="pct"/>
            <w:vAlign w:val="center"/>
            <w:hideMark/>
          </w:tcPr>
          <w:p w14:paraId="2469BF04" w14:textId="77777777" w:rsidR="001B6A84" w:rsidRPr="00DE455B" w:rsidRDefault="001B6A84" w:rsidP="006367DA">
            <w:pPr>
              <w:pStyle w:val="a4"/>
              <w:jc w:val="center"/>
            </w:pPr>
            <w:r w:rsidRPr="00DE455B">
              <w:t>Both noninvasive and minimally invasive treatments for symptomatic closed lock are equally effective, leading to similar improvements in mouth opening and pain reduction after one year; furthermore, patients with higher baseline maximal mouth opening and males are more likely to experience spontaneous recovery, suggesting a self-limiting course for some individuals.</w:t>
            </w:r>
          </w:p>
        </w:tc>
      </w:tr>
      <w:tr w:rsidR="001B6A84" w:rsidRPr="00DE455B" w14:paraId="49FB3B78" w14:textId="77777777" w:rsidTr="006367DA">
        <w:trPr>
          <w:trHeight w:val="113"/>
          <w:jc w:val="center"/>
        </w:trPr>
        <w:tc>
          <w:tcPr>
            <w:tcW w:w="492" w:type="pct"/>
            <w:vMerge/>
            <w:vAlign w:val="center"/>
            <w:hideMark/>
          </w:tcPr>
          <w:p w14:paraId="12FDC7A3" w14:textId="77777777" w:rsidR="001B6A84" w:rsidRPr="00DE455B" w:rsidRDefault="001B6A84" w:rsidP="0055043F">
            <w:pPr>
              <w:pStyle w:val="a4"/>
              <w:jc w:val="left"/>
            </w:pPr>
          </w:p>
        </w:tc>
        <w:tc>
          <w:tcPr>
            <w:tcW w:w="518" w:type="pct"/>
            <w:vAlign w:val="center"/>
            <w:hideMark/>
          </w:tcPr>
          <w:p w14:paraId="2CE06267" w14:textId="77777777" w:rsidR="001B6A84" w:rsidRPr="00DE455B" w:rsidRDefault="001B6A84" w:rsidP="006367DA">
            <w:pPr>
              <w:pStyle w:val="a4"/>
              <w:jc w:val="center"/>
            </w:pPr>
            <w:r w:rsidRPr="00DE455B">
              <w:t>Injections</w:t>
            </w:r>
          </w:p>
        </w:tc>
        <w:tc>
          <w:tcPr>
            <w:tcW w:w="431" w:type="pct"/>
            <w:vAlign w:val="center"/>
            <w:hideMark/>
          </w:tcPr>
          <w:p w14:paraId="372BC703" w14:textId="3AC71619" w:rsidR="001B6A84" w:rsidRPr="00DE455B" w:rsidRDefault="001B6A84" w:rsidP="006367DA">
            <w:pPr>
              <w:pStyle w:val="a4"/>
              <w:jc w:val="center"/>
            </w:pPr>
            <w:proofErr w:type="spellStart"/>
            <w:r w:rsidRPr="00DE455B">
              <w:t>Taleb</w:t>
            </w:r>
            <w:proofErr w:type="spellEnd"/>
            <w:r w:rsidRPr="00DE455B">
              <w:t xml:space="preserve"> (2025)</w:t>
            </w:r>
          </w:p>
        </w:tc>
        <w:tc>
          <w:tcPr>
            <w:tcW w:w="692" w:type="pct"/>
            <w:vAlign w:val="center"/>
            <w:hideMark/>
          </w:tcPr>
          <w:p w14:paraId="257E7D68" w14:textId="77777777" w:rsidR="001B6A84" w:rsidRPr="00DE455B" w:rsidRDefault="001B6A84" w:rsidP="006367DA">
            <w:pPr>
              <w:pStyle w:val="a4"/>
              <w:jc w:val="center"/>
            </w:pPr>
            <w:r w:rsidRPr="00DE455B">
              <w:t>0.9% normal saline injection</w:t>
            </w:r>
          </w:p>
        </w:tc>
        <w:tc>
          <w:tcPr>
            <w:tcW w:w="1382" w:type="pct"/>
            <w:vAlign w:val="center"/>
            <w:hideMark/>
          </w:tcPr>
          <w:p w14:paraId="009DC4EB" w14:textId="77777777" w:rsidR="001B6A84" w:rsidRPr="00DE455B" w:rsidRDefault="001B6A84" w:rsidP="006367DA">
            <w:pPr>
              <w:pStyle w:val="a4"/>
              <w:jc w:val="center"/>
            </w:pPr>
            <w:r w:rsidRPr="00DE455B">
              <w:t>5% Dextrose (D5W) injection</w:t>
            </w:r>
          </w:p>
        </w:tc>
        <w:tc>
          <w:tcPr>
            <w:tcW w:w="1485" w:type="pct"/>
            <w:vAlign w:val="center"/>
            <w:hideMark/>
          </w:tcPr>
          <w:p w14:paraId="3F981F72" w14:textId="77777777" w:rsidR="001B6A84" w:rsidRPr="00DE455B" w:rsidRDefault="001B6A84" w:rsidP="006367DA">
            <w:pPr>
              <w:pStyle w:val="a4"/>
              <w:jc w:val="center"/>
            </w:pPr>
            <w:r w:rsidRPr="00DE455B">
              <w:t>Single intra-articular 5% Dextrose prolotherapy is effective in rapidly and significantly relieving pain in female closed-lock patients, with a slower but significant improvement in mouth opening over 12 months, demonstrating superiority over normal saline injection for both pain and long-term mouth opening.</w:t>
            </w:r>
          </w:p>
        </w:tc>
      </w:tr>
      <w:tr w:rsidR="001B6A84" w:rsidRPr="00DE455B" w14:paraId="07C2B2CE" w14:textId="77777777" w:rsidTr="006367DA">
        <w:trPr>
          <w:trHeight w:val="113"/>
          <w:jc w:val="center"/>
        </w:trPr>
        <w:tc>
          <w:tcPr>
            <w:tcW w:w="492" w:type="pct"/>
            <w:vMerge/>
            <w:vAlign w:val="center"/>
            <w:hideMark/>
          </w:tcPr>
          <w:p w14:paraId="462554D8" w14:textId="77777777" w:rsidR="001B6A84" w:rsidRPr="00DE455B" w:rsidRDefault="001B6A84" w:rsidP="0055043F">
            <w:pPr>
              <w:pStyle w:val="a4"/>
              <w:jc w:val="left"/>
            </w:pPr>
          </w:p>
        </w:tc>
        <w:tc>
          <w:tcPr>
            <w:tcW w:w="518" w:type="pct"/>
            <w:vAlign w:val="center"/>
            <w:hideMark/>
          </w:tcPr>
          <w:p w14:paraId="2134ABAD" w14:textId="77777777" w:rsidR="001B6A84" w:rsidRPr="00DE455B" w:rsidRDefault="001B6A84" w:rsidP="006367DA">
            <w:pPr>
              <w:pStyle w:val="a4"/>
              <w:jc w:val="center"/>
            </w:pPr>
            <w:r w:rsidRPr="00DE455B">
              <w:t>Arthrocentesis/Joint Lavage</w:t>
            </w:r>
          </w:p>
        </w:tc>
        <w:tc>
          <w:tcPr>
            <w:tcW w:w="431" w:type="pct"/>
            <w:vAlign w:val="center"/>
            <w:hideMark/>
          </w:tcPr>
          <w:p w14:paraId="7CAAD114" w14:textId="02A79008" w:rsidR="001B6A84" w:rsidRPr="00DE455B" w:rsidRDefault="001B6A84" w:rsidP="006367DA">
            <w:pPr>
              <w:pStyle w:val="a4"/>
              <w:jc w:val="center"/>
            </w:pPr>
            <w:proofErr w:type="spellStart"/>
            <w:r w:rsidRPr="00DE455B">
              <w:t>Toameh</w:t>
            </w:r>
            <w:proofErr w:type="spellEnd"/>
            <w:r w:rsidRPr="00DE455B">
              <w:t xml:space="preserve"> (2019)</w:t>
            </w:r>
          </w:p>
        </w:tc>
        <w:tc>
          <w:tcPr>
            <w:tcW w:w="692" w:type="pct"/>
            <w:vAlign w:val="center"/>
            <w:hideMark/>
          </w:tcPr>
          <w:p w14:paraId="4023E62D" w14:textId="77777777" w:rsidR="001B6A84" w:rsidRPr="00DE455B" w:rsidRDefault="001B6A84" w:rsidP="006367DA">
            <w:pPr>
              <w:pStyle w:val="a4"/>
              <w:jc w:val="center"/>
            </w:pPr>
            <w:r w:rsidRPr="00DE455B">
              <w:t>Arthrocentesis only (control group)</w:t>
            </w:r>
          </w:p>
        </w:tc>
        <w:tc>
          <w:tcPr>
            <w:tcW w:w="1382" w:type="pct"/>
            <w:vAlign w:val="center"/>
            <w:hideMark/>
          </w:tcPr>
          <w:p w14:paraId="3C421434" w14:textId="49D45406" w:rsidR="001B6A84" w:rsidRPr="00DE455B" w:rsidRDefault="001B6A84" w:rsidP="006367DA">
            <w:pPr>
              <w:pStyle w:val="a4"/>
              <w:jc w:val="center"/>
            </w:pPr>
            <w:r w:rsidRPr="00DE455B">
              <w:t>Arthrocentesis + HA, Arthrocentesis + PRP</w:t>
            </w:r>
          </w:p>
        </w:tc>
        <w:tc>
          <w:tcPr>
            <w:tcW w:w="1485" w:type="pct"/>
            <w:vAlign w:val="center"/>
            <w:hideMark/>
          </w:tcPr>
          <w:p w14:paraId="4E0DF026" w14:textId="71A833AE" w:rsidR="001B6A84" w:rsidRPr="00DE455B" w:rsidRDefault="001B6A84" w:rsidP="006367DA">
            <w:pPr>
              <w:pStyle w:val="a4"/>
              <w:jc w:val="center"/>
            </w:pPr>
            <w:r w:rsidRPr="00DE455B">
              <w:t xml:space="preserve">Arthrocentesis combined with PRP is superior to HA or arthrocentesis alone in </w:t>
            </w:r>
            <w:r w:rsidRPr="00DE455B">
              <w:lastRenderedPageBreak/>
              <w:t xml:space="preserve">improving pain intensity and masticatory efficiency, while both PRP and HA significantly increase mouth opening more than arthrocentesis alone, suggesting PRP as the most effective overall treatment for </w:t>
            </w:r>
            <w:proofErr w:type="spellStart"/>
            <w:r w:rsidRPr="00DE455B">
              <w:t>DDwoR</w:t>
            </w:r>
            <w:proofErr w:type="spellEnd"/>
            <w:r w:rsidR="00D720D5" w:rsidRPr="00DE455B">
              <w:t>.</w:t>
            </w:r>
          </w:p>
        </w:tc>
      </w:tr>
      <w:tr w:rsidR="001B6A84" w:rsidRPr="00DE455B" w14:paraId="295E3D69" w14:textId="77777777" w:rsidTr="006367DA">
        <w:trPr>
          <w:trHeight w:val="113"/>
          <w:jc w:val="center"/>
        </w:trPr>
        <w:tc>
          <w:tcPr>
            <w:tcW w:w="492" w:type="pct"/>
            <w:vMerge/>
            <w:vAlign w:val="center"/>
            <w:hideMark/>
          </w:tcPr>
          <w:p w14:paraId="535249DF" w14:textId="77777777" w:rsidR="001B6A84" w:rsidRPr="00DE455B" w:rsidRDefault="001B6A84" w:rsidP="0055043F">
            <w:pPr>
              <w:pStyle w:val="a4"/>
              <w:jc w:val="left"/>
            </w:pPr>
          </w:p>
        </w:tc>
        <w:tc>
          <w:tcPr>
            <w:tcW w:w="518" w:type="pct"/>
            <w:vAlign w:val="center"/>
            <w:hideMark/>
          </w:tcPr>
          <w:p w14:paraId="16E8E354" w14:textId="77777777" w:rsidR="001B6A84" w:rsidRPr="00DE455B" w:rsidRDefault="001B6A84" w:rsidP="006367DA">
            <w:pPr>
              <w:pStyle w:val="a4"/>
              <w:jc w:val="center"/>
            </w:pPr>
            <w:r w:rsidRPr="00DE455B">
              <w:t>Injections</w:t>
            </w:r>
          </w:p>
        </w:tc>
        <w:tc>
          <w:tcPr>
            <w:tcW w:w="431" w:type="pct"/>
            <w:vAlign w:val="center"/>
            <w:hideMark/>
          </w:tcPr>
          <w:p w14:paraId="7F65D5E5" w14:textId="714D394D" w:rsidR="001B6A84" w:rsidRPr="00DE455B" w:rsidRDefault="001B6A84" w:rsidP="006367DA">
            <w:pPr>
              <w:pStyle w:val="a4"/>
              <w:jc w:val="center"/>
            </w:pPr>
            <w:proofErr w:type="spellStart"/>
            <w:r w:rsidRPr="00DE455B">
              <w:t>Pihut</w:t>
            </w:r>
            <w:proofErr w:type="spellEnd"/>
            <w:r w:rsidRPr="00DE455B">
              <w:t xml:space="preserve"> (2020)</w:t>
            </w:r>
          </w:p>
        </w:tc>
        <w:tc>
          <w:tcPr>
            <w:tcW w:w="692" w:type="pct"/>
            <w:vAlign w:val="center"/>
            <w:hideMark/>
          </w:tcPr>
          <w:p w14:paraId="00CB9DDE" w14:textId="77777777" w:rsidR="001B6A84" w:rsidRPr="00DE455B" w:rsidRDefault="001B6A84" w:rsidP="006367DA">
            <w:pPr>
              <w:pStyle w:val="a4"/>
              <w:jc w:val="center"/>
            </w:pPr>
            <w:r w:rsidRPr="00DE455B">
              <w:t>Intra-articular injection of HA</w:t>
            </w:r>
          </w:p>
        </w:tc>
        <w:tc>
          <w:tcPr>
            <w:tcW w:w="1382" w:type="pct"/>
            <w:vAlign w:val="center"/>
            <w:hideMark/>
          </w:tcPr>
          <w:p w14:paraId="1E7401E0" w14:textId="0167A009" w:rsidR="001B6A84" w:rsidRPr="00DE455B" w:rsidRDefault="001B6A84" w:rsidP="006367DA">
            <w:pPr>
              <w:pStyle w:val="a4"/>
              <w:jc w:val="center"/>
            </w:pPr>
            <w:r w:rsidRPr="00DE455B">
              <w:t>Intra-articular injection of platelet rich plasma (0.4 mL for both joints, 3 times, 10-day intervals)</w:t>
            </w:r>
          </w:p>
        </w:tc>
        <w:tc>
          <w:tcPr>
            <w:tcW w:w="1485" w:type="pct"/>
            <w:vAlign w:val="center"/>
            <w:hideMark/>
          </w:tcPr>
          <w:p w14:paraId="6378B901" w14:textId="77777777" w:rsidR="001B6A84" w:rsidRPr="00DE455B" w:rsidRDefault="001B6A84" w:rsidP="006367DA">
            <w:pPr>
              <w:pStyle w:val="a4"/>
              <w:jc w:val="center"/>
            </w:pPr>
            <w:r w:rsidRPr="00DE455B">
              <w:t xml:space="preserve">PRP and HA intra-articular injections are equally effective in significantly improving mouth opening and reducing pain intensity in patients with temporomandibular joint </w:t>
            </w:r>
            <w:proofErr w:type="spellStart"/>
            <w:r w:rsidRPr="00DE455B">
              <w:t>DDwoR</w:t>
            </w:r>
            <w:proofErr w:type="spellEnd"/>
            <w:r w:rsidRPr="00DE455B">
              <w:t>, with both treatments showing substantial individual efficacy.</w:t>
            </w:r>
          </w:p>
        </w:tc>
      </w:tr>
      <w:tr w:rsidR="001B6A84" w:rsidRPr="00DE455B" w14:paraId="57D46DD4" w14:textId="77777777" w:rsidTr="006367DA">
        <w:trPr>
          <w:trHeight w:val="113"/>
          <w:jc w:val="center"/>
        </w:trPr>
        <w:tc>
          <w:tcPr>
            <w:tcW w:w="492" w:type="pct"/>
            <w:vMerge/>
            <w:vAlign w:val="center"/>
            <w:hideMark/>
          </w:tcPr>
          <w:p w14:paraId="1F669F71" w14:textId="77777777" w:rsidR="001B6A84" w:rsidRPr="00DE455B" w:rsidRDefault="001B6A84" w:rsidP="0055043F">
            <w:pPr>
              <w:pStyle w:val="a4"/>
              <w:jc w:val="left"/>
            </w:pPr>
          </w:p>
        </w:tc>
        <w:tc>
          <w:tcPr>
            <w:tcW w:w="518" w:type="pct"/>
            <w:vAlign w:val="center"/>
            <w:hideMark/>
          </w:tcPr>
          <w:p w14:paraId="3EFF71AA" w14:textId="77777777" w:rsidR="001B6A84" w:rsidRPr="00DE455B" w:rsidRDefault="001B6A84" w:rsidP="006367DA">
            <w:pPr>
              <w:pStyle w:val="a4"/>
              <w:jc w:val="center"/>
            </w:pPr>
            <w:r w:rsidRPr="00DE455B">
              <w:t>Physical Modalities</w:t>
            </w:r>
          </w:p>
        </w:tc>
        <w:tc>
          <w:tcPr>
            <w:tcW w:w="431" w:type="pct"/>
            <w:vAlign w:val="center"/>
            <w:hideMark/>
          </w:tcPr>
          <w:p w14:paraId="68B868C3" w14:textId="3A9C3A3C" w:rsidR="001B6A84" w:rsidRPr="00DE455B" w:rsidRDefault="001B6A84" w:rsidP="006367DA">
            <w:pPr>
              <w:pStyle w:val="a4"/>
              <w:jc w:val="center"/>
            </w:pPr>
            <w:proofErr w:type="spellStart"/>
            <w:r w:rsidRPr="00DE455B">
              <w:t>Yeladandi</w:t>
            </w:r>
            <w:proofErr w:type="spellEnd"/>
            <w:r w:rsidRPr="00DE455B">
              <w:t xml:space="preserve"> (2024)</w:t>
            </w:r>
          </w:p>
        </w:tc>
        <w:tc>
          <w:tcPr>
            <w:tcW w:w="692" w:type="pct"/>
            <w:vAlign w:val="center"/>
            <w:hideMark/>
          </w:tcPr>
          <w:p w14:paraId="0597F129" w14:textId="77777777" w:rsidR="001B6A84" w:rsidRPr="00DE455B" w:rsidRDefault="001B6A84" w:rsidP="006367DA">
            <w:pPr>
              <w:pStyle w:val="a4"/>
              <w:jc w:val="center"/>
            </w:pPr>
            <w:r w:rsidRPr="00DE455B">
              <w:t>TENS therapy</w:t>
            </w:r>
          </w:p>
        </w:tc>
        <w:tc>
          <w:tcPr>
            <w:tcW w:w="1382" w:type="pct"/>
            <w:vAlign w:val="center"/>
            <w:hideMark/>
          </w:tcPr>
          <w:p w14:paraId="310B7016" w14:textId="77777777" w:rsidR="001B6A84" w:rsidRPr="00DE455B" w:rsidRDefault="001B6A84" w:rsidP="006367DA">
            <w:pPr>
              <w:pStyle w:val="a4"/>
              <w:jc w:val="center"/>
            </w:pPr>
            <w:r w:rsidRPr="00DE455B">
              <w:t xml:space="preserve">LLLT (980 nm, 1 Joule, 500 </w:t>
            </w:r>
            <w:proofErr w:type="spellStart"/>
            <w:r w:rsidRPr="00DE455B">
              <w:t>mW</w:t>
            </w:r>
            <w:proofErr w:type="spellEnd"/>
            <w:r w:rsidRPr="00DE455B">
              <w:t>, 6 minutes, 8 sessions (2/week for 4 weeks)), US therapy (1.0 W/cm², pulsed mode, 1 MHz, 10 minutes, 12 sessions (1/day for 2 weeks))</w:t>
            </w:r>
          </w:p>
        </w:tc>
        <w:tc>
          <w:tcPr>
            <w:tcW w:w="1485" w:type="pct"/>
            <w:vAlign w:val="center"/>
            <w:hideMark/>
          </w:tcPr>
          <w:p w14:paraId="1ED7CCB1" w14:textId="77777777" w:rsidR="001B6A84" w:rsidRPr="00DE455B" w:rsidRDefault="001B6A84" w:rsidP="006367DA">
            <w:pPr>
              <w:pStyle w:val="a4"/>
              <w:jc w:val="center"/>
            </w:pPr>
            <w:r w:rsidRPr="00DE455B">
              <w:t>Both LLLT and US therapy are more effective than TENS in reducing TMD pain post-treatment, with LLLT showing superiority in pain reduction at mid-treatment; all three therapies are equally effective in improving mouth opening post-treatment, while LLLT and US show better mid-treatment mouth opening than TENS.</w:t>
            </w:r>
          </w:p>
        </w:tc>
      </w:tr>
      <w:tr w:rsidR="001B6A84" w:rsidRPr="00DE455B" w14:paraId="75FB740B" w14:textId="77777777" w:rsidTr="006367DA">
        <w:trPr>
          <w:trHeight w:val="113"/>
          <w:jc w:val="center"/>
        </w:trPr>
        <w:tc>
          <w:tcPr>
            <w:tcW w:w="492" w:type="pct"/>
            <w:vMerge/>
            <w:vAlign w:val="center"/>
            <w:hideMark/>
          </w:tcPr>
          <w:p w14:paraId="0B863B74" w14:textId="77777777" w:rsidR="001B6A84" w:rsidRPr="00DE455B" w:rsidRDefault="001B6A84" w:rsidP="0055043F">
            <w:pPr>
              <w:pStyle w:val="a4"/>
              <w:jc w:val="left"/>
            </w:pPr>
          </w:p>
        </w:tc>
        <w:tc>
          <w:tcPr>
            <w:tcW w:w="518" w:type="pct"/>
            <w:vAlign w:val="center"/>
            <w:hideMark/>
          </w:tcPr>
          <w:p w14:paraId="37A39806" w14:textId="00FB7673"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1A0BF194" w14:textId="1672D290" w:rsidR="001B6A84" w:rsidRPr="00DE455B" w:rsidRDefault="001B6A84" w:rsidP="006367DA">
            <w:pPr>
              <w:pStyle w:val="a4"/>
              <w:jc w:val="center"/>
            </w:pPr>
            <w:r w:rsidRPr="00DE455B">
              <w:t>Lei (2019)</w:t>
            </w:r>
          </w:p>
        </w:tc>
        <w:tc>
          <w:tcPr>
            <w:tcW w:w="692" w:type="pct"/>
            <w:vAlign w:val="center"/>
            <w:hideMark/>
          </w:tcPr>
          <w:p w14:paraId="573F749C" w14:textId="77777777" w:rsidR="001B6A84" w:rsidRPr="00DE455B" w:rsidRDefault="001B6A84" w:rsidP="006367DA">
            <w:pPr>
              <w:pStyle w:val="a4"/>
              <w:jc w:val="center"/>
            </w:pPr>
            <w:r w:rsidRPr="00DE455B">
              <w:t xml:space="preserve">Conservative treatment (patient self-care, moist heat, NSAIDs for pain, arthrocentesis for acute </w:t>
            </w:r>
            <w:proofErr w:type="spellStart"/>
            <w:r w:rsidRPr="00DE455B">
              <w:t>DDw</w:t>
            </w:r>
            <w:proofErr w:type="spellEnd"/>
            <w:r w:rsidRPr="00DE455B">
              <w:t>/</w:t>
            </w:r>
            <w:proofErr w:type="spellStart"/>
            <w:r w:rsidRPr="00DE455B">
              <w:t>oR</w:t>
            </w:r>
            <w:proofErr w:type="spellEnd"/>
            <w:r w:rsidRPr="00DE455B">
              <w:t>)</w:t>
            </w:r>
          </w:p>
        </w:tc>
        <w:tc>
          <w:tcPr>
            <w:tcW w:w="1382" w:type="pct"/>
            <w:vAlign w:val="center"/>
            <w:hideMark/>
          </w:tcPr>
          <w:p w14:paraId="38696734" w14:textId="1A964669" w:rsidR="001B6A84" w:rsidRPr="00DE455B" w:rsidRDefault="001B6A84" w:rsidP="006367DA">
            <w:pPr>
              <w:pStyle w:val="a4"/>
              <w:jc w:val="center"/>
            </w:pPr>
            <w:r w:rsidRPr="00DE455B">
              <w:t>ARS therapy (upper arch splint, mandible in protrusive position, 24</w:t>
            </w:r>
            <w:r w:rsidR="003E1718" w:rsidRPr="00DE455B">
              <w:t xml:space="preserve"> </w:t>
            </w:r>
            <w:r w:rsidRPr="00DE455B">
              <w:t>h daily for 3 months, then night use) + Conservative treatment</w:t>
            </w:r>
          </w:p>
        </w:tc>
        <w:tc>
          <w:tcPr>
            <w:tcW w:w="1485" w:type="pct"/>
            <w:vAlign w:val="center"/>
            <w:hideMark/>
          </w:tcPr>
          <w:p w14:paraId="3EA90A43" w14:textId="77777777" w:rsidR="001B6A84" w:rsidRPr="00DE455B" w:rsidRDefault="001B6A84" w:rsidP="006367DA">
            <w:pPr>
              <w:pStyle w:val="a4"/>
              <w:jc w:val="center"/>
            </w:pPr>
            <w:r w:rsidRPr="00DE455B">
              <w:t>ARS therapy is effective in promoting condylar repair and regeneration in adolescents/young adults with early-stage TMJ DJD, especially when an ideal disc-condyle relationship is established.</w:t>
            </w:r>
          </w:p>
        </w:tc>
      </w:tr>
      <w:tr w:rsidR="001B6A84" w:rsidRPr="00DE455B" w14:paraId="2CC18A32" w14:textId="77777777" w:rsidTr="006367DA">
        <w:trPr>
          <w:trHeight w:val="113"/>
          <w:jc w:val="center"/>
        </w:trPr>
        <w:tc>
          <w:tcPr>
            <w:tcW w:w="492" w:type="pct"/>
            <w:vMerge/>
            <w:vAlign w:val="center"/>
            <w:hideMark/>
          </w:tcPr>
          <w:p w14:paraId="4A9FC3AE" w14:textId="77777777" w:rsidR="001B6A84" w:rsidRPr="00DE455B" w:rsidRDefault="001B6A84" w:rsidP="0055043F">
            <w:pPr>
              <w:pStyle w:val="a4"/>
              <w:jc w:val="left"/>
            </w:pPr>
          </w:p>
        </w:tc>
        <w:tc>
          <w:tcPr>
            <w:tcW w:w="518" w:type="pct"/>
            <w:vAlign w:val="center"/>
            <w:hideMark/>
          </w:tcPr>
          <w:p w14:paraId="6E22C373" w14:textId="77777777" w:rsidR="001B6A84" w:rsidRPr="00DE455B" w:rsidRDefault="001B6A84" w:rsidP="006367DA">
            <w:pPr>
              <w:pStyle w:val="a4"/>
              <w:jc w:val="center"/>
            </w:pPr>
            <w:r w:rsidRPr="00DE455B">
              <w:t>Arthrocentesis/Joint Lavage</w:t>
            </w:r>
          </w:p>
        </w:tc>
        <w:tc>
          <w:tcPr>
            <w:tcW w:w="431" w:type="pct"/>
            <w:vAlign w:val="center"/>
            <w:hideMark/>
          </w:tcPr>
          <w:p w14:paraId="46B0F96E" w14:textId="2E051440" w:rsidR="001B6A84" w:rsidRPr="00DE455B" w:rsidRDefault="001B6A84" w:rsidP="006367DA">
            <w:pPr>
              <w:pStyle w:val="a4"/>
              <w:jc w:val="center"/>
            </w:pPr>
            <w:r w:rsidRPr="00DE455B">
              <w:t xml:space="preserve">Bhargava </w:t>
            </w:r>
            <w:r w:rsidR="00132285" w:rsidRPr="00DE455B">
              <w:t>(</w:t>
            </w:r>
            <w:r w:rsidRPr="00DE455B">
              <w:t>2019</w:t>
            </w:r>
            <w:r w:rsidR="00132285" w:rsidRPr="00DE455B">
              <w:t>)</w:t>
            </w:r>
          </w:p>
        </w:tc>
        <w:tc>
          <w:tcPr>
            <w:tcW w:w="692" w:type="pct"/>
            <w:vAlign w:val="center"/>
            <w:hideMark/>
          </w:tcPr>
          <w:p w14:paraId="0E5DC51C" w14:textId="77777777" w:rsidR="001B6A84" w:rsidRPr="00DE455B" w:rsidRDefault="001B6A84" w:rsidP="006367DA">
            <w:pPr>
              <w:pStyle w:val="a4"/>
              <w:jc w:val="center"/>
            </w:pPr>
            <w:r w:rsidRPr="00DE455B">
              <w:t>Single-puncture arthrocentesis with modified double-lumen single-barrel needle (conventional)</w:t>
            </w:r>
          </w:p>
        </w:tc>
        <w:tc>
          <w:tcPr>
            <w:tcW w:w="1382" w:type="pct"/>
            <w:vAlign w:val="center"/>
            <w:hideMark/>
          </w:tcPr>
          <w:p w14:paraId="3E5F75F9" w14:textId="77777777" w:rsidR="001B6A84" w:rsidRPr="00DE455B" w:rsidRDefault="001B6A84" w:rsidP="006367DA">
            <w:pPr>
              <w:pStyle w:val="a4"/>
              <w:jc w:val="center"/>
            </w:pPr>
            <w:r w:rsidRPr="00DE455B">
              <w:t>US-guided single-puncture arthrocentesis using modified double-lumen single-barrel needle</w:t>
            </w:r>
          </w:p>
        </w:tc>
        <w:tc>
          <w:tcPr>
            <w:tcW w:w="1485" w:type="pct"/>
            <w:vAlign w:val="center"/>
            <w:hideMark/>
          </w:tcPr>
          <w:p w14:paraId="6F3DB123" w14:textId="77777777" w:rsidR="001B6A84" w:rsidRPr="00DE455B" w:rsidRDefault="001B6A84" w:rsidP="006367DA">
            <w:pPr>
              <w:pStyle w:val="a4"/>
              <w:jc w:val="center"/>
            </w:pPr>
            <w:r w:rsidRPr="00DE455B">
              <w:t>US-guided single-puncture arthrocentesis is a promising method for TMJ lavage, requiring fewer needle manipulation attempts and less procedural time with comparable pain outcomes to the conventional method.</w:t>
            </w:r>
          </w:p>
        </w:tc>
      </w:tr>
      <w:tr w:rsidR="001B6A84" w:rsidRPr="00DE455B" w14:paraId="0BAB3D6B" w14:textId="77777777" w:rsidTr="006367DA">
        <w:trPr>
          <w:trHeight w:val="113"/>
          <w:jc w:val="center"/>
        </w:trPr>
        <w:tc>
          <w:tcPr>
            <w:tcW w:w="492" w:type="pct"/>
            <w:vMerge/>
            <w:vAlign w:val="center"/>
            <w:hideMark/>
          </w:tcPr>
          <w:p w14:paraId="17DF6B05" w14:textId="77777777" w:rsidR="001B6A84" w:rsidRPr="00DE455B" w:rsidRDefault="001B6A84" w:rsidP="0055043F">
            <w:pPr>
              <w:pStyle w:val="a4"/>
              <w:jc w:val="left"/>
            </w:pPr>
          </w:p>
        </w:tc>
        <w:tc>
          <w:tcPr>
            <w:tcW w:w="518" w:type="pct"/>
            <w:vAlign w:val="center"/>
            <w:hideMark/>
          </w:tcPr>
          <w:p w14:paraId="711963E6" w14:textId="53B4AB3A" w:rsidR="001B6A84" w:rsidRPr="00DE455B" w:rsidRDefault="001B6A84" w:rsidP="006367DA">
            <w:pPr>
              <w:pStyle w:val="a4"/>
              <w:jc w:val="center"/>
            </w:pPr>
            <w:r w:rsidRPr="00DE455B">
              <w:t xml:space="preserve">PT &amp; EX,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761A5A86" w14:textId="4E048BB8" w:rsidR="001B6A84" w:rsidRPr="00DE455B" w:rsidRDefault="001B6A84" w:rsidP="006367DA">
            <w:pPr>
              <w:pStyle w:val="a4"/>
              <w:jc w:val="center"/>
            </w:pPr>
            <w:r w:rsidRPr="00DE455B">
              <w:t>Nagata (2019)</w:t>
            </w:r>
          </w:p>
        </w:tc>
        <w:tc>
          <w:tcPr>
            <w:tcW w:w="692" w:type="pct"/>
            <w:vAlign w:val="center"/>
            <w:hideMark/>
          </w:tcPr>
          <w:p w14:paraId="6C0FBD24" w14:textId="067EE1CE" w:rsidR="001B6A84" w:rsidRPr="00DE455B" w:rsidRDefault="001B6A84" w:rsidP="006367DA">
            <w:pPr>
              <w:pStyle w:val="a4"/>
              <w:jc w:val="center"/>
            </w:pPr>
            <w:r w:rsidRPr="00DE455B">
              <w:t>Conventional treatment (self-exercise: molar pulldown type + S-MFT, CBT, education for TMD)</w:t>
            </w:r>
          </w:p>
        </w:tc>
        <w:tc>
          <w:tcPr>
            <w:tcW w:w="1382" w:type="pct"/>
            <w:vAlign w:val="center"/>
            <w:hideMark/>
          </w:tcPr>
          <w:p w14:paraId="32D7EEA9" w14:textId="79EB5A90" w:rsidR="001B6A84" w:rsidRPr="00DE455B" w:rsidRDefault="001B6A84" w:rsidP="006367DA">
            <w:pPr>
              <w:pStyle w:val="a4"/>
              <w:jc w:val="center"/>
            </w:pPr>
            <w:r w:rsidRPr="00DE455B">
              <w:t>Conventional treatment + Jog-manipulation (4 types of manipulations with gauze pivot on last molar, repeated 3</w:t>
            </w:r>
            <w:r w:rsidR="0055017C" w:rsidRPr="00DE455B">
              <w:rPr>
                <w:rFonts w:eastAsia="仿宋"/>
              </w:rPr>
              <w:t>×</w:t>
            </w:r>
            <w:r w:rsidRPr="00DE455B">
              <w:t xml:space="preserve"> if opening &lt;40</w:t>
            </w:r>
            <w:r w:rsidR="003A1169" w:rsidRPr="00DE455B">
              <w:t xml:space="preserve"> </w:t>
            </w:r>
            <w:r w:rsidRPr="00DE455B">
              <w:t>mm, at first visit and subsequent visits until opening &lt;40</w:t>
            </w:r>
            <w:r w:rsidR="003A1169" w:rsidRPr="00DE455B">
              <w:t xml:space="preserve"> </w:t>
            </w:r>
            <w:r w:rsidRPr="00DE455B">
              <w:t>mm)</w:t>
            </w:r>
          </w:p>
        </w:tc>
        <w:tc>
          <w:tcPr>
            <w:tcW w:w="1485" w:type="pct"/>
            <w:vAlign w:val="center"/>
            <w:hideMark/>
          </w:tcPr>
          <w:p w14:paraId="20EBA87B" w14:textId="77777777" w:rsidR="001B6A84" w:rsidRPr="00DE455B" w:rsidRDefault="001B6A84" w:rsidP="006367DA">
            <w:pPr>
              <w:pStyle w:val="a4"/>
              <w:jc w:val="center"/>
            </w:pPr>
            <w:r w:rsidRPr="00DE455B">
              <w:t>The addition of jog-type mandibular manipulation to comprehensive conventional therapy, including improved therapeutic exercises and CBT, offers a short-term advantage in improving mouth-opening limitation, particularly after the initial treatment, but does not provide long-</w:t>
            </w:r>
            <w:r w:rsidRPr="00DE455B">
              <w:lastRenderedPageBreak/>
              <w:t>term superiority over conventional therapy alone for overall TMD symptoms, suggesting that well-executed self-exercises can achieve similar effects over time.</w:t>
            </w:r>
          </w:p>
        </w:tc>
      </w:tr>
      <w:tr w:rsidR="001B6A84" w:rsidRPr="00DE455B" w14:paraId="2139E302" w14:textId="77777777" w:rsidTr="006367DA">
        <w:trPr>
          <w:trHeight w:val="113"/>
          <w:jc w:val="center"/>
        </w:trPr>
        <w:tc>
          <w:tcPr>
            <w:tcW w:w="492" w:type="pct"/>
            <w:vMerge/>
            <w:vAlign w:val="center"/>
            <w:hideMark/>
          </w:tcPr>
          <w:p w14:paraId="435FF754" w14:textId="77777777" w:rsidR="001B6A84" w:rsidRPr="00DE455B" w:rsidRDefault="001B6A84" w:rsidP="0055043F">
            <w:pPr>
              <w:pStyle w:val="a4"/>
              <w:jc w:val="left"/>
            </w:pPr>
          </w:p>
        </w:tc>
        <w:tc>
          <w:tcPr>
            <w:tcW w:w="518" w:type="pct"/>
            <w:vAlign w:val="center"/>
            <w:hideMark/>
          </w:tcPr>
          <w:p w14:paraId="53A039F7" w14:textId="77777777" w:rsidR="001B6A84" w:rsidRPr="00DE455B" w:rsidRDefault="001B6A84" w:rsidP="006367DA">
            <w:pPr>
              <w:pStyle w:val="a4"/>
              <w:jc w:val="center"/>
            </w:pPr>
            <w:r w:rsidRPr="00DE455B">
              <w:t>Injections</w:t>
            </w:r>
          </w:p>
        </w:tc>
        <w:tc>
          <w:tcPr>
            <w:tcW w:w="431" w:type="pct"/>
            <w:vAlign w:val="center"/>
            <w:hideMark/>
          </w:tcPr>
          <w:p w14:paraId="44DC9A83" w14:textId="77777777" w:rsidR="001B6A84" w:rsidRPr="00DE455B" w:rsidRDefault="001B6A84" w:rsidP="006367DA">
            <w:pPr>
              <w:pStyle w:val="a4"/>
              <w:jc w:val="center"/>
            </w:pPr>
            <w:proofErr w:type="spellStart"/>
            <w:r w:rsidRPr="00DE455B">
              <w:t>Lennartsson</w:t>
            </w:r>
            <w:proofErr w:type="spellEnd"/>
            <w:r w:rsidRPr="00DE455B">
              <w:t xml:space="preserve"> (2025)</w:t>
            </w:r>
          </w:p>
        </w:tc>
        <w:tc>
          <w:tcPr>
            <w:tcW w:w="692" w:type="pct"/>
            <w:vAlign w:val="center"/>
            <w:hideMark/>
          </w:tcPr>
          <w:p w14:paraId="5E206F00" w14:textId="77777777" w:rsidR="001B6A84" w:rsidRPr="00DE455B" w:rsidRDefault="001B6A84" w:rsidP="006367DA">
            <w:pPr>
              <w:pStyle w:val="a4"/>
              <w:jc w:val="center"/>
            </w:pPr>
            <w:r w:rsidRPr="00DE455B">
              <w:t>Saline (2 injections, 3 months apart)</w:t>
            </w:r>
          </w:p>
        </w:tc>
        <w:tc>
          <w:tcPr>
            <w:tcW w:w="1382" w:type="pct"/>
            <w:vAlign w:val="center"/>
            <w:hideMark/>
          </w:tcPr>
          <w:p w14:paraId="1D4F43EB" w14:textId="344929DC" w:rsidR="001B6A84" w:rsidRPr="00DE455B" w:rsidRDefault="001B6A84" w:rsidP="006367DA">
            <w:pPr>
              <w:pStyle w:val="a4"/>
              <w:jc w:val="center"/>
            </w:pPr>
            <w:proofErr w:type="spellStart"/>
            <w:r w:rsidRPr="00DE455B">
              <w:t>BoNT</w:t>
            </w:r>
            <w:proofErr w:type="spellEnd"/>
            <w:r w:rsidRPr="00DE455B">
              <w:t>/A (100</w:t>
            </w:r>
            <w:r w:rsidR="003A1169" w:rsidRPr="00DE455B">
              <w:t xml:space="preserve"> </w:t>
            </w:r>
            <w:r w:rsidRPr="00DE455B">
              <w:t>U, 2 injections, 3 months apart)</w:t>
            </w:r>
          </w:p>
        </w:tc>
        <w:tc>
          <w:tcPr>
            <w:tcW w:w="1485" w:type="pct"/>
            <w:vAlign w:val="center"/>
            <w:hideMark/>
          </w:tcPr>
          <w:p w14:paraId="04ED5DF3" w14:textId="77777777" w:rsidR="001B6A84" w:rsidRPr="00DE455B" w:rsidRDefault="001B6A84" w:rsidP="006367DA">
            <w:pPr>
              <w:pStyle w:val="a4"/>
              <w:jc w:val="center"/>
            </w:pPr>
            <w:proofErr w:type="spellStart"/>
            <w:r w:rsidRPr="00DE455B">
              <w:t>BoNT</w:t>
            </w:r>
            <w:proofErr w:type="spellEnd"/>
            <w:r w:rsidRPr="00DE455B">
              <w:t>/A did not offer additional pain relief compared to saline for chronic orofacial myalgia in patients already receiving conservative treatment.</w:t>
            </w:r>
          </w:p>
        </w:tc>
      </w:tr>
      <w:tr w:rsidR="001B6A84" w:rsidRPr="00DE455B" w14:paraId="1255E416" w14:textId="77777777" w:rsidTr="006367DA">
        <w:trPr>
          <w:trHeight w:val="113"/>
          <w:jc w:val="center"/>
        </w:trPr>
        <w:tc>
          <w:tcPr>
            <w:tcW w:w="492" w:type="pct"/>
            <w:vMerge/>
            <w:vAlign w:val="center"/>
            <w:hideMark/>
          </w:tcPr>
          <w:p w14:paraId="44C69240" w14:textId="77777777" w:rsidR="001B6A84" w:rsidRPr="00DE455B" w:rsidRDefault="001B6A84" w:rsidP="0055043F">
            <w:pPr>
              <w:pStyle w:val="a4"/>
              <w:jc w:val="left"/>
            </w:pPr>
          </w:p>
        </w:tc>
        <w:tc>
          <w:tcPr>
            <w:tcW w:w="518" w:type="pct"/>
            <w:vAlign w:val="center"/>
            <w:hideMark/>
          </w:tcPr>
          <w:p w14:paraId="10E588E1" w14:textId="77777777" w:rsidR="001B6A84" w:rsidRPr="00DE455B" w:rsidRDefault="001B6A84" w:rsidP="006367DA">
            <w:pPr>
              <w:pStyle w:val="a4"/>
              <w:jc w:val="center"/>
            </w:pPr>
            <w:r w:rsidRPr="00DE455B">
              <w:t>Oral Splints</w:t>
            </w:r>
          </w:p>
        </w:tc>
        <w:tc>
          <w:tcPr>
            <w:tcW w:w="431" w:type="pct"/>
            <w:vAlign w:val="center"/>
            <w:hideMark/>
          </w:tcPr>
          <w:p w14:paraId="50C0DB3B" w14:textId="1F70EE88" w:rsidR="001B6A84" w:rsidRPr="00DE455B" w:rsidRDefault="001B6A84" w:rsidP="006367DA">
            <w:pPr>
              <w:pStyle w:val="a4"/>
              <w:jc w:val="center"/>
            </w:pPr>
            <w:r w:rsidRPr="00DE455B">
              <w:t>Pho Duc (2016)</w:t>
            </w:r>
          </w:p>
        </w:tc>
        <w:tc>
          <w:tcPr>
            <w:tcW w:w="692" w:type="pct"/>
            <w:vAlign w:val="center"/>
            <w:hideMark/>
          </w:tcPr>
          <w:p w14:paraId="11A748D1" w14:textId="77777777" w:rsidR="001B6A84" w:rsidRPr="00DE455B" w:rsidRDefault="001B6A84" w:rsidP="006367DA">
            <w:pPr>
              <w:pStyle w:val="a4"/>
              <w:jc w:val="center"/>
            </w:pPr>
            <w:r w:rsidRPr="00DE455B">
              <w:t>Conventional stabilization splint</w:t>
            </w:r>
          </w:p>
        </w:tc>
        <w:tc>
          <w:tcPr>
            <w:tcW w:w="1382" w:type="pct"/>
            <w:vAlign w:val="center"/>
            <w:hideMark/>
          </w:tcPr>
          <w:p w14:paraId="59A1405B" w14:textId="77777777" w:rsidR="001B6A84" w:rsidRPr="00DE455B" w:rsidRDefault="001B6A84" w:rsidP="006367DA">
            <w:pPr>
              <w:pStyle w:val="a4"/>
              <w:jc w:val="center"/>
            </w:pPr>
            <w:r w:rsidRPr="00DE455B">
              <w:t>CAD/CAM stabilization splint</w:t>
            </w:r>
          </w:p>
        </w:tc>
        <w:tc>
          <w:tcPr>
            <w:tcW w:w="1485" w:type="pct"/>
            <w:vAlign w:val="center"/>
            <w:hideMark/>
          </w:tcPr>
          <w:p w14:paraId="1A2ED95F" w14:textId="77777777" w:rsidR="001B6A84" w:rsidRPr="00DE455B" w:rsidRDefault="001B6A84" w:rsidP="006367DA">
            <w:pPr>
              <w:pStyle w:val="a4"/>
              <w:jc w:val="center"/>
            </w:pPr>
            <w:r w:rsidRPr="00DE455B">
              <w:t>Both CAD/CAM and conventional stabilization splints are equally efficacious in reducing various TMD symptoms, including pain, tension, and jaw joint noise, over a 9-month period, but neither significantly improves mandibular movements or condylar asymmetry, suggesting that the advanced manufacturing of CAD/CAM splints does not translate to superior clinical outcomes compared to conventional splints, although it may alleviate a wider range of symptoms.</w:t>
            </w:r>
          </w:p>
        </w:tc>
      </w:tr>
      <w:tr w:rsidR="001B6A84" w:rsidRPr="00DE455B" w14:paraId="04ACBC40" w14:textId="77777777" w:rsidTr="006367DA">
        <w:trPr>
          <w:trHeight w:val="113"/>
          <w:jc w:val="center"/>
        </w:trPr>
        <w:tc>
          <w:tcPr>
            <w:tcW w:w="492" w:type="pct"/>
            <w:vMerge w:val="restart"/>
            <w:vAlign w:val="center"/>
            <w:hideMark/>
          </w:tcPr>
          <w:p w14:paraId="041BD9EA" w14:textId="77777777" w:rsidR="001B6A84" w:rsidRPr="00DE455B" w:rsidRDefault="001B6A84" w:rsidP="0055043F">
            <w:pPr>
              <w:pStyle w:val="a4"/>
              <w:jc w:val="left"/>
            </w:pPr>
            <w:r w:rsidRPr="00DE455B">
              <w:t>DJD</w:t>
            </w:r>
          </w:p>
        </w:tc>
        <w:tc>
          <w:tcPr>
            <w:tcW w:w="518" w:type="pct"/>
            <w:vAlign w:val="center"/>
            <w:hideMark/>
          </w:tcPr>
          <w:p w14:paraId="3B83A925" w14:textId="4A24D1E3" w:rsidR="001B6A84" w:rsidRPr="00DE455B" w:rsidRDefault="001B6A84" w:rsidP="006367DA">
            <w:pPr>
              <w:pStyle w:val="a4"/>
              <w:jc w:val="center"/>
            </w:pPr>
            <w:r w:rsidRPr="00DE455B">
              <w:t xml:space="preserve">Arthrocentesis/Joint Lavage, PT &amp; EX, Pharmacotherapy,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44FCC0B1" w14:textId="12EF39DA" w:rsidR="001B6A84" w:rsidRPr="00DE455B" w:rsidRDefault="001B6A84" w:rsidP="006367DA">
            <w:pPr>
              <w:pStyle w:val="a4"/>
              <w:jc w:val="center"/>
            </w:pPr>
            <w:proofErr w:type="spellStart"/>
            <w:r w:rsidRPr="00DE455B">
              <w:t>Ritto</w:t>
            </w:r>
            <w:proofErr w:type="spellEnd"/>
            <w:r w:rsidRPr="00DE455B">
              <w:t xml:space="preserve"> (2022)</w:t>
            </w:r>
          </w:p>
        </w:tc>
        <w:tc>
          <w:tcPr>
            <w:tcW w:w="692" w:type="pct"/>
            <w:vAlign w:val="center"/>
            <w:hideMark/>
          </w:tcPr>
          <w:p w14:paraId="2F790E62" w14:textId="4CA93E14" w:rsidR="001B6A84" w:rsidRPr="00DE455B" w:rsidRDefault="001B6A84" w:rsidP="006367DA">
            <w:pPr>
              <w:pStyle w:val="a4"/>
              <w:jc w:val="center"/>
            </w:pPr>
            <w:r w:rsidRPr="00DE455B">
              <w:t>LA injection, soft diet, physiotherapy, CBT</w:t>
            </w:r>
          </w:p>
        </w:tc>
        <w:tc>
          <w:tcPr>
            <w:tcW w:w="1382" w:type="pct"/>
            <w:vAlign w:val="center"/>
            <w:hideMark/>
          </w:tcPr>
          <w:p w14:paraId="2D8D131F" w14:textId="77777777" w:rsidR="00CF0374" w:rsidRPr="00DE455B" w:rsidRDefault="001B6A84" w:rsidP="006367DA">
            <w:pPr>
              <w:pStyle w:val="a4"/>
              <w:jc w:val="center"/>
            </w:pPr>
            <w:r w:rsidRPr="00DE455B">
              <w:t>Medication Group: LA injection, medication (tenoxicam) for 30 days, soft diet, physiotherapy, CBT</w:t>
            </w:r>
          </w:p>
          <w:p w14:paraId="08E81B38" w14:textId="77777777" w:rsidR="007777E4" w:rsidRPr="00DE455B" w:rsidRDefault="001B6A84" w:rsidP="006367DA">
            <w:pPr>
              <w:pStyle w:val="a4"/>
              <w:jc w:val="center"/>
            </w:pPr>
            <w:r w:rsidRPr="00DE455B">
              <w:t>ALG: Arthrocentesis, soft diet, physiotherapy, CBT</w:t>
            </w:r>
          </w:p>
          <w:p w14:paraId="52299566" w14:textId="1656542E" w:rsidR="001B6A84" w:rsidRPr="00DE455B" w:rsidRDefault="001B6A84" w:rsidP="006367DA">
            <w:pPr>
              <w:pStyle w:val="a4"/>
              <w:jc w:val="center"/>
            </w:pPr>
            <w:r w:rsidRPr="00DE455B">
              <w:t>ALMG: Arthrocentesis, medication (tenoxicam 20-mg pills.) for 30 days, soft diet, physiotherapy, CBT</w:t>
            </w:r>
          </w:p>
        </w:tc>
        <w:tc>
          <w:tcPr>
            <w:tcW w:w="1485" w:type="pct"/>
            <w:vAlign w:val="center"/>
            <w:hideMark/>
          </w:tcPr>
          <w:p w14:paraId="2055550E" w14:textId="77777777" w:rsidR="001B6A84" w:rsidRPr="00DE455B" w:rsidRDefault="001B6A84" w:rsidP="006367DA">
            <w:pPr>
              <w:pStyle w:val="a4"/>
              <w:jc w:val="center"/>
            </w:pPr>
            <w:r w:rsidRPr="00DE455B">
              <w:t>Both arthrocentesis and conservative modalities effectively reduced joint pain and increased mandibular opening.</w:t>
            </w:r>
          </w:p>
        </w:tc>
      </w:tr>
      <w:tr w:rsidR="001B6A84" w:rsidRPr="00DE455B" w14:paraId="5C4DF663" w14:textId="77777777" w:rsidTr="006367DA">
        <w:trPr>
          <w:trHeight w:val="113"/>
          <w:jc w:val="center"/>
        </w:trPr>
        <w:tc>
          <w:tcPr>
            <w:tcW w:w="492" w:type="pct"/>
            <w:vMerge/>
            <w:vAlign w:val="center"/>
            <w:hideMark/>
          </w:tcPr>
          <w:p w14:paraId="71BEA5A2" w14:textId="77777777" w:rsidR="001B6A84" w:rsidRPr="00DE455B" w:rsidRDefault="001B6A84" w:rsidP="0055043F">
            <w:pPr>
              <w:pStyle w:val="a4"/>
              <w:jc w:val="left"/>
            </w:pPr>
          </w:p>
        </w:tc>
        <w:tc>
          <w:tcPr>
            <w:tcW w:w="518" w:type="pct"/>
            <w:vAlign w:val="center"/>
            <w:hideMark/>
          </w:tcPr>
          <w:p w14:paraId="39E53582" w14:textId="2E75347E"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2942873B" w14:textId="3A1F4C68" w:rsidR="001B6A84" w:rsidRPr="00DE455B" w:rsidRDefault="001B6A84" w:rsidP="006367DA">
            <w:pPr>
              <w:pStyle w:val="a4"/>
              <w:jc w:val="center"/>
            </w:pPr>
            <w:r w:rsidRPr="00DE455B">
              <w:t>Giro (2016)</w:t>
            </w:r>
          </w:p>
        </w:tc>
        <w:tc>
          <w:tcPr>
            <w:tcW w:w="692" w:type="pct"/>
            <w:vAlign w:val="center"/>
            <w:hideMark/>
          </w:tcPr>
          <w:p w14:paraId="784AB573" w14:textId="1437238A" w:rsidR="001B6A84" w:rsidRPr="00DE455B" w:rsidRDefault="001B6A84" w:rsidP="006367DA">
            <w:pPr>
              <w:pStyle w:val="a4"/>
              <w:jc w:val="center"/>
            </w:pPr>
            <w:proofErr w:type="spellStart"/>
            <w:r w:rsidRPr="00DE455B">
              <w:t>Kinesiographic</w:t>
            </w:r>
            <w:proofErr w:type="spellEnd"/>
            <w:r w:rsidRPr="00DE455B">
              <w:t xml:space="preserve"> assessment at T0, T1 (30 days) and T2 (60 days), with education and self-care instructions provided at T1 and reviewed at T2</w:t>
            </w:r>
          </w:p>
        </w:tc>
        <w:tc>
          <w:tcPr>
            <w:tcW w:w="1382" w:type="pct"/>
            <w:vAlign w:val="center"/>
            <w:hideMark/>
          </w:tcPr>
          <w:p w14:paraId="476BF40D" w14:textId="77777777" w:rsidR="005E2654" w:rsidRPr="00DE455B" w:rsidRDefault="001B6A84" w:rsidP="006367DA">
            <w:pPr>
              <w:pStyle w:val="a4"/>
              <w:jc w:val="center"/>
            </w:pPr>
            <w:r w:rsidRPr="00DE455B">
              <w:t>EG: Education instructions at T0, followed by education and self-care instructions at T1, and review at T2.</w:t>
            </w:r>
          </w:p>
          <w:p w14:paraId="652006DE" w14:textId="6D1805FC" w:rsidR="001B6A84" w:rsidRPr="00DE455B" w:rsidRDefault="001B6A84" w:rsidP="006367DA">
            <w:pPr>
              <w:pStyle w:val="a4"/>
              <w:jc w:val="center"/>
            </w:pPr>
            <w:r w:rsidRPr="00DE455B">
              <w:t xml:space="preserve">ESG: Education and self-care instructions at T0, with review at T1 and T2. Education included information about TMD, structures involved, causes, prognosis, and self-care for mandibular muscles. Self-care therapies included thermotherapy </w:t>
            </w:r>
            <w:r w:rsidRPr="00DE455B">
              <w:lastRenderedPageBreak/>
              <w:t>(moist heat pads, 15 min, 3</w:t>
            </w:r>
            <w:r w:rsidR="005E2654" w:rsidRPr="00DE455B">
              <w:rPr>
                <w:rFonts w:eastAsiaTheme="minorEastAsia"/>
              </w:rPr>
              <w:t>×</w:t>
            </w:r>
            <w:r w:rsidRPr="00DE455B">
              <w:t>/day), mandibular exercises (controlled movements, stretching, resistance, coordination, 6 repetitions, 3</w:t>
            </w:r>
            <w:r w:rsidR="004B7C65" w:rsidRPr="00DE455B">
              <w:rPr>
                <w:rFonts w:eastAsiaTheme="minorEastAsia"/>
              </w:rPr>
              <w:t>×</w:t>
            </w:r>
            <w:r w:rsidRPr="00DE455B">
              <w:t>/day), and self-massage (masseter and temporal muscles, 3</w:t>
            </w:r>
            <w:r w:rsidR="004B7C65" w:rsidRPr="00DE455B">
              <w:rPr>
                <w:rFonts w:eastAsiaTheme="minorEastAsia"/>
              </w:rPr>
              <w:t>×</w:t>
            </w:r>
            <w:r w:rsidRPr="00DE455B">
              <w:t>/day)</w:t>
            </w:r>
          </w:p>
        </w:tc>
        <w:tc>
          <w:tcPr>
            <w:tcW w:w="1485" w:type="pct"/>
            <w:vAlign w:val="center"/>
            <w:hideMark/>
          </w:tcPr>
          <w:p w14:paraId="18B469DD" w14:textId="77777777" w:rsidR="001B6A84" w:rsidRPr="00DE455B" w:rsidRDefault="001B6A84" w:rsidP="006367DA">
            <w:pPr>
              <w:pStyle w:val="a4"/>
              <w:jc w:val="center"/>
            </w:pPr>
            <w:r w:rsidRPr="00DE455B">
              <w:lastRenderedPageBreak/>
              <w:t>ESG group positively influenced the mandibular movement pattern of women with chronic painful TMDs in the short-term.</w:t>
            </w:r>
          </w:p>
        </w:tc>
      </w:tr>
      <w:tr w:rsidR="001B6A84" w:rsidRPr="00DE455B" w14:paraId="241FB016" w14:textId="77777777" w:rsidTr="006367DA">
        <w:trPr>
          <w:trHeight w:val="113"/>
          <w:jc w:val="center"/>
        </w:trPr>
        <w:tc>
          <w:tcPr>
            <w:tcW w:w="492" w:type="pct"/>
            <w:vMerge/>
            <w:vAlign w:val="center"/>
            <w:hideMark/>
          </w:tcPr>
          <w:p w14:paraId="35F20929" w14:textId="77777777" w:rsidR="001B6A84" w:rsidRPr="00DE455B" w:rsidRDefault="001B6A84" w:rsidP="0055043F">
            <w:pPr>
              <w:pStyle w:val="a4"/>
              <w:jc w:val="left"/>
            </w:pPr>
          </w:p>
        </w:tc>
        <w:tc>
          <w:tcPr>
            <w:tcW w:w="518" w:type="pct"/>
            <w:vAlign w:val="center"/>
            <w:hideMark/>
          </w:tcPr>
          <w:p w14:paraId="21563187" w14:textId="5E279444"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Physical Modalities</w:t>
            </w:r>
          </w:p>
        </w:tc>
        <w:tc>
          <w:tcPr>
            <w:tcW w:w="431" w:type="pct"/>
            <w:vAlign w:val="center"/>
            <w:hideMark/>
          </w:tcPr>
          <w:p w14:paraId="02B6D466" w14:textId="77777777" w:rsidR="001B6A84" w:rsidRPr="00DE455B" w:rsidRDefault="001B6A84" w:rsidP="006367DA">
            <w:pPr>
              <w:pStyle w:val="a4"/>
              <w:jc w:val="center"/>
            </w:pPr>
            <w:r w:rsidRPr="00DE455B">
              <w:t>Jo (2021)</w:t>
            </w:r>
          </w:p>
        </w:tc>
        <w:tc>
          <w:tcPr>
            <w:tcW w:w="692" w:type="pct"/>
            <w:vAlign w:val="center"/>
            <w:hideMark/>
          </w:tcPr>
          <w:p w14:paraId="3AFF040D" w14:textId="4C8AAF12" w:rsidR="001B6A84" w:rsidRPr="00DE455B" w:rsidRDefault="001B6A84" w:rsidP="006367DA">
            <w:pPr>
              <w:pStyle w:val="a4"/>
              <w:jc w:val="center"/>
            </w:pPr>
            <w:r w:rsidRPr="00DE455B">
              <w:t xml:space="preserve">Sham pulsed radiofrequency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F62B85"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382" w:type="pct"/>
            <w:vAlign w:val="center"/>
            <w:hideMark/>
          </w:tcPr>
          <w:p w14:paraId="644B4D00" w14:textId="7F6B1748" w:rsidR="001B6A84" w:rsidRPr="00DE455B" w:rsidRDefault="001B6A84" w:rsidP="006367DA">
            <w:pPr>
              <w:pStyle w:val="a4"/>
              <w:jc w:val="center"/>
            </w:pPr>
            <w:r w:rsidRPr="00DE455B">
              <w:t xml:space="preserve">Pulsed radiofrequency (1.5 W, 1 MHz, 10 min/session, once a week for 12 weeks, on both masticatory muscles) + conventional noninvasive TMD treatment (counselling for behavioral therapy, occlusal stabilization splint, thermal moist heat, US, low-level laser, transcutaneous electrical nerve stimulation, </w:t>
            </w:r>
            <w:proofErr w:type="spellStart"/>
            <w:r w:rsidRPr="00DE455B">
              <w:t>aceclofenac</w:t>
            </w:r>
            <w:proofErr w:type="spellEnd"/>
            <w:r w:rsidRPr="00DE455B">
              <w:t xml:space="preserve"> 100</w:t>
            </w:r>
            <w:r w:rsidR="00F62B85" w:rsidRPr="00DE455B">
              <w:t xml:space="preserve"> </w:t>
            </w:r>
            <w:r w:rsidRPr="00DE455B">
              <w:t xml:space="preserve">mg bid for 14 days, cyclobenzaprine 10 mg </w:t>
            </w:r>
            <w:proofErr w:type="spellStart"/>
            <w:r w:rsidRPr="00DE455B">
              <w:t>qhs</w:t>
            </w:r>
            <w:proofErr w:type="spellEnd"/>
            <w:r w:rsidRPr="00DE455B">
              <w:t xml:space="preserve"> for 14 days)</w:t>
            </w:r>
          </w:p>
        </w:tc>
        <w:tc>
          <w:tcPr>
            <w:tcW w:w="1485" w:type="pct"/>
            <w:vAlign w:val="center"/>
            <w:hideMark/>
          </w:tcPr>
          <w:p w14:paraId="37D5E785" w14:textId="77777777" w:rsidR="001B6A84" w:rsidRPr="00DE455B" w:rsidRDefault="001B6A84" w:rsidP="006367DA">
            <w:pPr>
              <w:pStyle w:val="a4"/>
              <w:jc w:val="center"/>
            </w:pPr>
            <w:r w:rsidRPr="00DE455B">
              <w:t>Long-term regular pulsed radiofrequency therapy, combined with conventional treatments, effectively and durably reduced TMD pain and improved patient satisfaction with minimal discomfort.</w:t>
            </w:r>
          </w:p>
        </w:tc>
      </w:tr>
      <w:tr w:rsidR="001B6A84" w:rsidRPr="00DE455B" w14:paraId="0F5085D8" w14:textId="77777777" w:rsidTr="006367DA">
        <w:trPr>
          <w:trHeight w:val="113"/>
          <w:jc w:val="center"/>
        </w:trPr>
        <w:tc>
          <w:tcPr>
            <w:tcW w:w="492" w:type="pct"/>
            <w:vMerge/>
            <w:vAlign w:val="center"/>
            <w:hideMark/>
          </w:tcPr>
          <w:p w14:paraId="6EB2FC81" w14:textId="77777777" w:rsidR="001B6A84" w:rsidRPr="00DE455B" w:rsidRDefault="001B6A84" w:rsidP="0055043F">
            <w:pPr>
              <w:pStyle w:val="a4"/>
              <w:jc w:val="left"/>
            </w:pPr>
          </w:p>
        </w:tc>
        <w:tc>
          <w:tcPr>
            <w:tcW w:w="518" w:type="pct"/>
            <w:vAlign w:val="center"/>
            <w:hideMark/>
          </w:tcPr>
          <w:p w14:paraId="638DC9C3" w14:textId="77777777" w:rsidR="001B6A84" w:rsidRPr="00DE455B" w:rsidRDefault="001B6A84" w:rsidP="006367DA">
            <w:pPr>
              <w:pStyle w:val="a4"/>
              <w:jc w:val="center"/>
            </w:pPr>
            <w:r w:rsidRPr="00DE455B">
              <w:t>Arthrocentesis/Joint Lavage, Pharmacotherapy</w:t>
            </w:r>
          </w:p>
        </w:tc>
        <w:tc>
          <w:tcPr>
            <w:tcW w:w="431" w:type="pct"/>
            <w:vAlign w:val="center"/>
            <w:hideMark/>
          </w:tcPr>
          <w:p w14:paraId="51822311" w14:textId="1B434B3C" w:rsidR="001B6A84" w:rsidRPr="00DE455B" w:rsidRDefault="001B6A84" w:rsidP="006367DA">
            <w:pPr>
              <w:pStyle w:val="a4"/>
              <w:jc w:val="center"/>
            </w:pPr>
            <w:r w:rsidRPr="00DE455B">
              <w:t>Yang (2018)</w:t>
            </w:r>
          </w:p>
        </w:tc>
        <w:tc>
          <w:tcPr>
            <w:tcW w:w="692" w:type="pct"/>
            <w:vAlign w:val="center"/>
            <w:hideMark/>
          </w:tcPr>
          <w:p w14:paraId="08882C3B" w14:textId="77777777" w:rsidR="001B6A84" w:rsidRPr="00DE455B" w:rsidRDefault="001B6A84" w:rsidP="006367DA">
            <w:pPr>
              <w:pStyle w:val="a4"/>
              <w:jc w:val="center"/>
            </w:pPr>
            <w:r w:rsidRPr="00DE455B">
              <w:t>arthrocentesis 4 hyaluronate sodium injections + oral placebo for 3 months</w:t>
            </w:r>
          </w:p>
        </w:tc>
        <w:tc>
          <w:tcPr>
            <w:tcW w:w="1382" w:type="pct"/>
            <w:vAlign w:val="center"/>
            <w:hideMark/>
          </w:tcPr>
          <w:p w14:paraId="6B1579DF" w14:textId="6EF5A450" w:rsidR="001B6A84" w:rsidRPr="00DE455B" w:rsidRDefault="001B6A84" w:rsidP="006367DA">
            <w:pPr>
              <w:pStyle w:val="a4"/>
              <w:jc w:val="center"/>
            </w:pPr>
            <w:r w:rsidRPr="00DE455B">
              <w:t>arthrocentesis with 4 hyaluronate sodium injections + oral glucosamine hydrochloride (1.44</w:t>
            </w:r>
            <w:r w:rsidR="008F05BA" w:rsidRPr="00DE455B">
              <w:t xml:space="preserve"> </w:t>
            </w:r>
            <w:r w:rsidRPr="00DE455B">
              <w:t>g/day) for 3 months</w:t>
            </w:r>
          </w:p>
        </w:tc>
        <w:tc>
          <w:tcPr>
            <w:tcW w:w="1485" w:type="pct"/>
            <w:vAlign w:val="center"/>
            <w:hideMark/>
          </w:tcPr>
          <w:p w14:paraId="31F140D2" w14:textId="71568B7F" w:rsidR="001B6A84" w:rsidRPr="00DE455B" w:rsidRDefault="001B6A84" w:rsidP="006367DA">
            <w:pPr>
              <w:pStyle w:val="a4"/>
              <w:jc w:val="center"/>
            </w:pPr>
            <w:r w:rsidRPr="00DE455B">
              <w:t>Oral glucosamine hydrochloride combined with hyaluronate sodium injection effectively relieved TMJ OA pain and improved TMJ functions</w:t>
            </w:r>
            <w:r w:rsidR="00975EA4" w:rsidRPr="00DE455B">
              <w:t>.</w:t>
            </w:r>
          </w:p>
        </w:tc>
      </w:tr>
      <w:tr w:rsidR="001B6A84" w:rsidRPr="00DE455B" w14:paraId="2A5FFB9E" w14:textId="77777777" w:rsidTr="006367DA">
        <w:trPr>
          <w:trHeight w:val="113"/>
          <w:jc w:val="center"/>
        </w:trPr>
        <w:tc>
          <w:tcPr>
            <w:tcW w:w="492" w:type="pct"/>
            <w:vMerge/>
            <w:vAlign w:val="center"/>
            <w:hideMark/>
          </w:tcPr>
          <w:p w14:paraId="1F2B62DF" w14:textId="77777777" w:rsidR="001B6A84" w:rsidRPr="00DE455B" w:rsidRDefault="001B6A84" w:rsidP="0055043F">
            <w:pPr>
              <w:pStyle w:val="a4"/>
              <w:jc w:val="left"/>
            </w:pPr>
          </w:p>
        </w:tc>
        <w:tc>
          <w:tcPr>
            <w:tcW w:w="518" w:type="pct"/>
            <w:vAlign w:val="center"/>
            <w:hideMark/>
          </w:tcPr>
          <w:p w14:paraId="5E7CCFB7" w14:textId="77777777" w:rsidR="001B6A84" w:rsidRPr="00DE455B" w:rsidRDefault="001B6A84" w:rsidP="006367DA">
            <w:pPr>
              <w:pStyle w:val="a4"/>
              <w:jc w:val="center"/>
            </w:pPr>
            <w:r w:rsidRPr="00DE455B">
              <w:t>Physical Modalities</w:t>
            </w:r>
          </w:p>
        </w:tc>
        <w:tc>
          <w:tcPr>
            <w:tcW w:w="431" w:type="pct"/>
            <w:vAlign w:val="center"/>
            <w:hideMark/>
          </w:tcPr>
          <w:p w14:paraId="75397CFD" w14:textId="4A7BA555" w:rsidR="001B6A84" w:rsidRPr="00DE455B" w:rsidRDefault="001B6A84" w:rsidP="006367DA">
            <w:pPr>
              <w:pStyle w:val="a4"/>
              <w:jc w:val="center"/>
            </w:pPr>
            <w:proofErr w:type="spellStart"/>
            <w:r w:rsidRPr="00DE455B">
              <w:t>Yeladandi</w:t>
            </w:r>
            <w:proofErr w:type="spellEnd"/>
            <w:r w:rsidRPr="00DE455B">
              <w:t xml:space="preserve"> (2024)</w:t>
            </w:r>
          </w:p>
        </w:tc>
        <w:tc>
          <w:tcPr>
            <w:tcW w:w="692" w:type="pct"/>
            <w:vAlign w:val="center"/>
            <w:hideMark/>
          </w:tcPr>
          <w:p w14:paraId="397CEA20" w14:textId="77777777" w:rsidR="001B6A84" w:rsidRPr="00DE455B" w:rsidRDefault="001B6A84" w:rsidP="006367DA">
            <w:pPr>
              <w:pStyle w:val="a4"/>
              <w:jc w:val="center"/>
            </w:pPr>
            <w:r w:rsidRPr="00DE455B">
              <w:t>TENS therapy</w:t>
            </w:r>
          </w:p>
        </w:tc>
        <w:tc>
          <w:tcPr>
            <w:tcW w:w="1382" w:type="pct"/>
            <w:vAlign w:val="center"/>
            <w:hideMark/>
          </w:tcPr>
          <w:p w14:paraId="082E9CFA" w14:textId="77777777" w:rsidR="001B6A84" w:rsidRPr="00DE455B" w:rsidRDefault="001B6A84" w:rsidP="006367DA">
            <w:pPr>
              <w:pStyle w:val="a4"/>
              <w:jc w:val="center"/>
            </w:pPr>
            <w:r w:rsidRPr="00DE455B">
              <w:t xml:space="preserve">LLLT (980 nm, 1 Joule, 500 </w:t>
            </w:r>
            <w:proofErr w:type="spellStart"/>
            <w:r w:rsidRPr="00DE455B">
              <w:t>mW</w:t>
            </w:r>
            <w:proofErr w:type="spellEnd"/>
            <w:r w:rsidRPr="00DE455B">
              <w:t>, 6 minutes, 8 sessions (2/week for 4 weeks)), US therapy (1.0 W/cm², pulsed mode, 1 MHz, 10 minutes, 12 sessions (1/day for 2 weeks))</w:t>
            </w:r>
          </w:p>
        </w:tc>
        <w:tc>
          <w:tcPr>
            <w:tcW w:w="1485" w:type="pct"/>
            <w:vAlign w:val="center"/>
            <w:hideMark/>
          </w:tcPr>
          <w:p w14:paraId="7F48E401" w14:textId="77777777" w:rsidR="001B6A84" w:rsidRPr="00DE455B" w:rsidRDefault="001B6A84" w:rsidP="006367DA">
            <w:pPr>
              <w:pStyle w:val="a4"/>
              <w:jc w:val="center"/>
            </w:pPr>
            <w:r w:rsidRPr="00DE455B">
              <w:t>Both LLLT and US therapy are more effective than TENS in reducing TMD pain post-treatment, with LLLT showing superiority in pain reduction at mid-treatment; all three therapies are equally effective in improving mouth opening post-treatment, while LLLT and US show better mid-treatment mouth opening than TENS.</w:t>
            </w:r>
          </w:p>
        </w:tc>
      </w:tr>
      <w:tr w:rsidR="001B6A84" w:rsidRPr="00DE455B" w14:paraId="0992AF62" w14:textId="77777777" w:rsidTr="006367DA">
        <w:trPr>
          <w:trHeight w:val="113"/>
          <w:jc w:val="center"/>
        </w:trPr>
        <w:tc>
          <w:tcPr>
            <w:tcW w:w="492" w:type="pct"/>
            <w:vMerge/>
            <w:vAlign w:val="center"/>
            <w:hideMark/>
          </w:tcPr>
          <w:p w14:paraId="3F449C9D" w14:textId="77777777" w:rsidR="001B6A84" w:rsidRPr="00DE455B" w:rsidRDefault="001B6A84" w:rsidP="0055043F">
            <w:pPr>
              <w:pStyle w:val="a4"/>
              <w:jc w:val="left"/>
            </w:pPr>
          </w:p>
        </w:tc>
        <w:tc>
          <w:tcPr>
            <w:tcW w:w="518" w:type="pct"/>
            <w:vAlign w:val="center"/>
            <w:hideMark/>
          </w:tcPr>
          <w:p w14:paraId="46390010" w14:textId="00F116B7"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13C4352A" w14:textId="04828420" w:rsidR="001B6A84" w:rsidRPr="00DE455B" w:rsidRDefault="001B6A84" w:rsidP="006367DA">
            <w:pPr>
              <w:pStyle w:val="a4"/>
              <w:jc w:val="center"/>
            </w:pPr>
            <w:r w:rsidRPr="00DE455B">
              <w:t>Lei (2019)</w:t>
            </w:r>
          </w:p>
        </w:tc>
        <w:tc>
          <w:tcPr>
            <w:tcW w:w="692" w:type="pct"/>
            <w:vAlign w:val="center"/>
            <w:hideMark/>
          </w:tcPr>
          <w:p w14:paraId="69384D71" w14:textId="77777777" w:rsidR="001B6A84" w:rsidRPr="00DE455B" w:rsidRDefault="001B6A84" w:rsidP="006367DA">
            <w:pPr>
              <w:pStyle w:val="a4"/>
              <w:jc w:val="center"/>
            </w:pPr>
            <w:r w:rsidRPr="00DE455B">
              <w:t xml:space="preserve">Conservative treatment (patient self-care, moist heat, NSAIDs for pain, arthrocentesis for acute </w:t>
            </w:r>
            <w:proofErr w:type="spellStart"/>
            <w:r w:rsidRPr="00DE455B">
              <w:t>DDw</w:t>
            </w:r>
            <w:proofErr w:type="spellEnd"/>
            <w:r w:rsidRPr="00DE455B">
              <w:t>/</w:t>
            </w:r>
            <w:proofErr w:type="spellStart"/>
            <w:r w:rsidRPr="00DE455B">
              <w:t>oR</w:t>
            </w:r>
            <w:proofErr w:type="spellEnd"/>
            <w:r w:rsidRPr="00DE455B">
              <w:t>)</w:t>
            </w:r>
          </w:p>
        </w:tc>
        <w:tc>
          <w:tcPr>
            <w:tcW w:w="1382" w:type="pct"/>
            <w:vAlign w:val="center"/>
            <w:hideMark/>
          </w:tcPr>
          <w:p w14:paraId="2FFFE94E" w14:textId="3BA986A2" w:rsidR="001B6A84" w:rsidRPr="00DE455B" w:rsidRDefault="001B6A84" w:rsidP="006367DA">
            <w:pPr>
              <w:pStyle w:val="a4"/>
              <w:jc w:val="center"/>
            </w:pPr>
            <w:r w:rsidRPr="00DE455B">
              <w:t>ARS therapy (upper arch splint, mandible in protrusive position, 24</w:t>
            </w:r>
            <w:r w:rsidR="00C761BC" w:rsidRPr="00DE455B">
              <w:t xml:space="preserve"> </w:t>
            </w:r>
            <w:r w:rsidRPr="00DE455B">
              <w:t>h daily for 3 months, then night use) + Conservative treatment</w:t>
            </w:r>
          </w:p>
        </w:tc>
        <w:tc>
          <w:tcPr>
            <w:tcW w:w="1485" w:type="pct"/>
            <w:vAlign w:val="center"/>
            <w:hideMark/>
          </w:tcPr>
          <w:p w14:paraId="07A6157A" w14:textId="77777777" w:rsidR="001B6A84" w:rsidRPr="00DE455B" w:rsidRDefault="001B6A84" w:rsidP="006367DA">
            <w:pPr>
              <w:pStyle w:val="a4"/>
              <w:jc w:val="center"/>
            </w:pPr>
            <w:r w:rsidRPr="00DE455B">
              <w:t>ARS therapy is effective in promoting condylar repair and regeneration in adolescents/young adults with early-stage TMJ DJD, especially when an ideal disc-condyle relationship is established.</w:t>
            </w:r>
          </w:p>
        </w:tc>
      </w:tr>
      <w:tr w:rsidR="001B6A84" w:rsidRPr="00DE455B" w14:paraId="2A8F42D0" w14:textId="77777777" w:rsidTr="006367DA">
        <w:trPr>
          <w:trHeight w:val="113"/>
          <w:jc w:val="center"/>
        </w:trPr>
        <w:tc>
          <w:tcPr>
            <w:tcW w:w="492" w:type="pct"/>
            <w:vMerge/>
            <w:vAlign w:val="center"/>
            <w:hideMark/>
          </w:tcPr>
          <w:p w14:paraId="5B5EEFB5" w14:textId="77777777" w:rsidR="001B6A84" w:rsidRPr="00DE455B" w:rsidRDefault="001B6A84" w:rsidP="0055043F">
            <w:pPr>
              <w:pStyle w:val="a4"/>
              <w:jc w:val="left"/>
            </w:pPr>
          </w:p>
        </w:tc>
        <w:tc>
          <w:tcPr>
            <w:tcW w:w="518" w:type="pct"/>
            <w:vAlign w:val="center"/>
            <w:hideMark/>
          </w:tcPr>
          <w:p w14:paraId="641ED9EE" w14:textId="77777777" w:rsidR="001B6A84" w:rsidRPr="00DE455B" w:rsidRDefault="001B6A84" w:rsidP="006367DA">
            <w:pPr>
              <w:pStyle w:val="a4"/>
              <w:jc w:val="center"/>
            </w:pPr>
            <w:r w:rsidRPr="00DE455B">
              <w:t>Injections</w:t>
            </w:r>
          </w:p>
        </w:tc>
        <w:tc>
          <w:tcPr>
            <w:tcW w:w="431" w:type="pct"/>
            <w:vAlign w:val="center"/>
            <w:hideMark/>
          </w:tcPr>
          <w:p w14:paraId="0E9B5DE0" w14:textId="77777777" w:rsidR="001B6A84" w:rsidRPr="00DE455B" w:rsidRDefault="001B6A84" w:rsidP="006367DA">
            <w:pPr>
              <w:pStyle w:val="a4"/>
              <w:jc w:val="center"/>
            </w:pPr>
            <w:proofErr w:type="spellStart"/>
            <w:r w:rsidRPr="00DE455B">
              <w:t>Lennartsson</w:t>
            </w:r>
            <w:proofErr w:type="spellEnd"/>
            <w:r w:rsidRPr="00DE455B">
              <w:t xml:space="preserve"> (2025)</w:t>
            </w:r>
          </w:p>
        </w:tc>
        <w:tc>
          <w:tcPr>
            <w:tcW w:w="692" w:type="pct"/>
            <w:vAlign w:val="center"/>
            <w:hideMark/>
          </w:tcPr>
          <w:p w14:paraId="796D08C1" w14:textId="77777777" w:rsidR="001B6A84" w:rsidRPr="00DE455B" w:rsidRDefault="001B6A84" w:rsidP="006367DA">
            <w:pPr>
              <w:pStyle w:val="a4"/>
              <w:jc w:val="center"/>
            </w:pPr>
            <w:r w:rsidRPr="00DE455B">
              <w:t>Saline (2 injections, 3 months apart)</w:t>
            </w:r>
          </w:p>
        </w:tc>
        <w:tc>
          <w:tcPr>
            <w:tcW w:w="1382" w:type="pct"/>
            <w:vAlign w:val="center"/>
            <w:hideMark/>
          </w:tcPr>
          <w:p w14:paraId="66F5BEA9" w14:textId="18147567" w:rsidR="001B6A84" w:rsidRPr="00DE455B" w:rsidRDefault="001B6A84" w:rsidP="006367DA">
            <w:pPr>
              <w:pStyle w:val="a4"/>
              <w:jc w:val="center"/>
            </w:pPr>
            <w:proofErr w:type="spellStart"/>
            <w:r w:rsidRPr="00DE455B">
              <w:t>BoNT</w:t>
            </w:r>
            <w:proofErr w:type="spellEnd"/>
            <w:r w:rsidRPr="00DE455B">
              <w:t>/A (100</w:t>
            </w:r>
            <w:r w:rsidR="009B2980" w:rsidRPr="00DE455B">
              <w:t xml:space="preserve"> </w:t>
            </w:r>
            <w:r w:rsidRPr="00DE455B">
              <w:t>U, 2 injections, 3 months apart)</w:t>
            </w:r>
          </w:p>
        </w:tc>
        <w:tc>
          <w:tcPr>
            <w:tcW w:w="1485" w:type="pct"/>
            <w:vAlign w:val="center"/>
            <w:hideMark/>
          </w:tcPr>
          <w:p w14:paraId="7CA03E9F" w14:textId="77777777" w:rsidR="001B6A84" w:rsidRPr="00DE455B" w:rsidRDefault="001B6A84" w:rsidP="006367DA">
            <w:pPr>
              <w:pStyle w:val="a4"/>
              <w:jc w:val="center"/>
            </w:pPr>
            <w:proofErr w:type="spellStart"/>
            <w:r w:rsidRPr="00DE455B">
              <w:t>BoNT</w:t>
            </w:r>
            <w:proofErr w:type="spellEnd"/>
            <w:r w:rsidRPr="00DE455B">
              <w:t xml:space="preserve">/A did not offer additional pain relief compared to saline for chronic orofacial myalgia in patients already receiving </w:t>
            </w:r>
            <w:r w:rsidRPr="00DE455B">
              <w:lastRenderedPageBreak/>
              <w:t>conservative treatment.</w:t>
            </w:r>
          </w:p>
        </w:tc>
      </w:tr>
      <w:tr w:rsidR="001B6A84" w:rsidRPr="00DE455B" w14:paraId="7E7FDEF0" w14:textId="77777777" w:rsidTr="006367DA">
        <w:trPr>
          <w:trHeight w:val="113"/>
          <w:jc w:val="center"/>
        </w:trPr>
        <w:tc>
          <w:tcPr>
            <w:tcW w:w="492" w:type="pct"/>
            <w:vMerge w:val="restart"/>
            <w:vAlign w:val="center"/>
            <w:hideMark/>
          </w:tcPr>
          <w:p w14:paraId="5502F283" w14:textId="77777777" w:rsidR="001B6A84" w:rsidRPr="00DE455B" w:rsidRDefault="001B6A84" w:rsidP="0055043F">
            <w:pPr>
              <w:pStyle w:val="a4"/>
              <w:jc w:val="left"/>
            </w:pPr>
            <w:r w:rsidRPr="00DE455B">
              <w:lastRenderedPageBreak/>
              <w:t>TMD</w:t>
            </w:r>
          </w:p>
        </w:tc>
        <w:tc>
          <w:tcPr>
            <w:tcW w:w="518" w:type="pct"/>
            <w:vAlign w:val="center"/>
            <w:hideMark/>
          </w:tcPr>
          <w:p w14:paraId="6D1E7A55" w14:textId="77777777" w:rsidR="001B6A84" w:rsidRPr="00DE455B" w:rsidRDefault="001B6A84" w:rsidP="006367DA">
            <w:pPr>
              <w:pStyle w:val="a4"/>
              <w:jc w:val="center"/>
            </w:pPr>
            <w:r w:rsidRPr="00DE455B">
              <w:t>Oral Splints</w:t>
            </w:r>
          </w:p>
        </w:tc>
        <w:tc>
          <w:tcPr>
            <w:tcW w:w="431" w:type="pct"/>
            <w:vAlign w:val="center"/>
            <w:hideMark/>
          </w:tcPr>
          <w:p w14:paraId="4547FA8D" w14:textId="36AFB0E0" w:rsidR="001B6A84" w:rsidRPr="00DE455B" w:rsidRDefault="001B6A84" w:rsidP="006367DA">
            <w:pPr>
              <w:pStyle w:val="a4"/>
              <w:jc w:val="center"/>
            </w:pPr>
            <w:r w:rsidRPr="00DE455B">
              <w:t xml:space="preserve">Bergmann </w:t>
            </w:r>
            <w:r w:rsidR="009A3065" w:rsidRPr="00DE455B">
              <w:t>(</w:t>
            </w:r>
            <w:r w:rsidRPr="00DE455B">
              <w:t>2020</w:t>
            </w:r>
            <w:r w:rsidR="009A3065" w:rsidRPr="00DE455B">
              <w:t>)</w:t>
            </w:r>
          </w:p>
        </w:tc>
        <w:tc>
          <w:tcPr>
            <w:tcW w:w="692" w:type="pct"/>
            <w:vAlign w:val="center"/>
            <w:hideMark/>
          </w:tcPr>
          <w:p w14:paraId="7563CDCF" w14:textId="77777777" w:rsidR="001B6A84" w:rsidRPr="00DE455B" w:rsidRDefault="001B6A84" w:rsidP="006367DA">
            <w:pPr>
              <w:pStyle w:val="a4"/>
              <w:jc w:val="center"/>
            </w:pPr>
            <w:r w:rsidRPr="00DE455B">
              <w:t>AOS 3 month</w:t>
            </w:r>
          </w:p>
        </w:tc>
        <w:tc>
          <w:tcPr>
            <w:tcW w:w="1382" w:type="pct"/>
            <w:vAlign w:val="center"/>
            <w:hideMark/>
          </w:tcPr>
          <w:p w14:paraId="10DB6F32" w14:textId="547AAE0E" w:rsidR="001B6A84" w:rsidRPr="00DE455B" w:rsidRDefault="001B6A84" w:rsidP="006367DA">
            <w:pPr>
              <w:pStyle w:val="a4"/>
              <w:jc w:val="center"/>
            </w:pPr>
            <w:r w:rsidRPr="00DE455B">
              <w:t>Full-occlusion BFB splint (</w:t>
            </w:r>
            <w:proofErr w:type="spellStart"/>
            <w:r w:rsidRPr="00DE455B">
              <w:t>bruXane</w:t>
            </w:r>
            <w:proofErr w:type="spellEnd"/>
            <w:r w:rsidRPr="00DE455B">
              <w:t xml:space="preserve"> splint, vibratory stimulus with additional auditory alarm, 3 month</w:t>
            </w:r>
            <w:r w:rsidR="00825C13" w:rsidRPr="00DE455B">
              <w:t>s</w:t>
            </w:r>
          </w:p>
        </w:tc>
        <w:tc>
          <w:tcPr>
            <w:tcW w:w="1485" w:type="pct"/>
            <w:vAlign w:val="center"/>
            <w:hideMark/>
          </w:tcPr>
          <w:p w14:paraId="4D458158" w14:textId="77777777" w:rsidR="001B6A84" w:rsidRPr="00DE455B" w:rsidRDefault="001B6A84" w:rsidP="006367DA">
            <w:pPr>
              <w:pStyle w:val="a4"/>
              <w:jc w:val="center"/>
            </w:pPr>
            <w:r w:rsidRPr="00DE455B">
              <w:t>The tested BFB splint effectively reduced SB activity, particularly burst duration, and improved global pain perception and facial muscle pain, indicating it is a safe and effective treatment option for bruxism-related symptoms.</w:t>
            </w:r>
          </w:p>
        </w:tc>
      </w:tr>
      <w:tr w:rsidR="001B6A84" w:rsidRPr="00DE455B" w14:paraId="4020535E" w14:textId="77777777" w:rsidTr="006367DA">
        <w:trPr>
          <w:trHeight w:val="113"/>
          <w:jc w:val="center"/>
        </w:trPr>
        <w:tc>
          <w:tcPr>
            <w:tcW w:w="492" w:type="pct"/>
            <w:vMerge/>
            <w:vAlign w:val="center"/>
            <w:hideMark/>
          </w:tcPr>
          <w:p w14:paraId="0A989274" w14:textId="77777777" w:rsidR="001B6A84" w:rsidRPr="00DE455B" w:rsidRDefault="001B6A84" w:rsidP="0055043F">
            <w:pPr>
              <w:pStyle w:val="a4"/>
              <w:jc w:val="left"/>
            </w:pPr>
          </w:p>
        </w:tc>
        <w:tc>
          <w:tcPr>
            <w:tcW w:w="518" w:type="pct"/>
            <w:vAlign w:val="center"/>
            <w:hideMark/>
          </w:tcPr>
          <w:p w14:paraId="1A3729F6" w14:textId="19FABD8C" w:rsidR="001B6A84" w:rsidRPr="00DE455B" w:rsidRDefault="001B6A84" w:rsidP="006367DA">
            <w:pPr>
              <w:pStyle w:val="a4"/>
              <w:jc w:val="center"/>
            </w:pPr>
            <w:r w:rsidRPr="00DE455B">
              <w:t xml:space="preserve">Oral Splints, </w:t>
            </w:r>
            <w:r w:rsidR="0092089A" w:rsidRPr="00DE455B">
              <w:rPr>
                <w:bCs/>
                <w:iCs/>
              </w:rPr>
              <w:t>“</w:t>
            </w:r>
            <w:r w:rsidRPr="00DE455B">
              <w:t>Patient Education, Behavioral Therapy &amp; Self-Care</w:t>
            </w:r>
            <w:r w:rsidR="0092089A" w:rsidRPr="00DE455B">
              <w:rPr>
                <w:bCs/>
                <w:iCs/>
              </w:rPr>
              <w:t>”</w:t>
            </w:r>
          </w:p>
        </w:tc>
        <w:tc>
          <w:tcPr>
            <w:tcW w:w="431" w:type="pct"/>
            <w:vAlign w:val="center"/>
            <w:hideMark/>
          </w:tcPr>
          <w:p w14:paraId="51517039" w14:textId="54B21345" w:rsidR="001B6A84" w:rsidRPr="00DE455B" w:rsidRDefault="001B6A84" w:rsidP="006367DA">
            <w:pPr>
              <w:pStyle w:val="a4"/>
              <w:jc w:val="center"/>
            </w:pPr>
            <w:proofErr w:type="spellStart"/>
            <w:r w:rsidRPr="00DE455B">
              <w:t>Bijelic</w:t>
            </w:r>
            <w:proofErr w:type="spellEnd"/>
            <w:r w:rsidRPr="00DE455B">
              <w:t xml:space="preserve"> (2025)</w:t>
            </w:r>
          </w:p>
        </w:tc>
        <w:tc>
          <w:tcPr>
            <w:tcW w:w="692" w:type="pct"/>
            <w:vAlign w:val="center"/>
            <w:hideMark/>
          </w:tcPr>
          <w:p w14:paraId="3C4B1AD7" w14:textId="77777777" w:rsidR="001B6A84" w:rsidRPr="00DE455B" w:rsidRDefault="001B6A84" w:rsidP="006367DA">
            <w:pPr>
              <w:pStyle w:val="a4"/>
              <w:jc w:val="center"/>
            </w:pPr>
            <w:r w:rsidRPr="00DE455B">
              <w:t>Occlusal appliance therapy (OAT)</w:t>
            </w:r>
          </w:p>
        </w:tc>
        <w:tc>
          <w:tcPr>
            <w:tcW w:w="1382" w:type="pct"/>
            <w:vAlign w:val="center"/>
            <w:hideMark/>
          </w:tcPr>
          <w:p w14:paraId="285185AB" w14:textId="77777777" w:rsidR="001B6A84" w:rsidRPr="00DE455B" w:rsidRDefault="001B6A84" w:rsidP="006367DA">
            <w:pPr>
              <w:pStyle w:val="a4"/>
              <w:jc w:val="center"/>
            </w:pPr>
            <w:r w:rsidRPr="00DE455B">
              <w:t xml:space="preserve">Internet-based </w:t>
            </w:r>
            <w:proofErr w:type="spellStart"/>
            <w:r w:rsidRPr="00DE455B">
              <w:t>behavioural</w:t>
            </w:r>
            <w:proofErr w:type="spellEnd"/>
            <w:r w:rsidRPr="00DE455B">
              <w:t xml:space="preserve"> therapy (IBT) (7-week online program with weekly phone feedback)</w:t>
            </w:r>
          </w:p>
        </w:tc>
        <w:tc>
          <w:tcPr>
            <w:tcW w:w="1485" w:type="pct"/>
            <w:vAlign w:val="center"/>
            <w:hideMark/>
          </w:tcPr>
          <w:p w14:paraId="5A81C99C" w14:textId="77777777" w:rsidR="001B6A84" w:rsidRPr="00DE455B" w:rsidRDefault="001B6A84" w:rsidP="006367DA">
            <w:pPr>
              <w:pStyle w:val="a4"/>
              <w:jc w:val="center"/>
            </w:pPr>
            <w:r w:rsidRPr="00DE455B">
              <w:t>The current version of internet-based behavioral therapy (IBT) for adolescents with TMD pain was overly comprehensive and needs revision, as occlusal appliance therapy (OAT) showed better outcomes for pain intensity and pain-related disability.</w:t>
            </w:r>
          </w:p>
        </w:tc>
      </w:tr>
      <w:tr w:rsidR="001B6A84" w:rsidRPr="00DE455B" w14:paraId="7FE8D0C5" w14:textId="77777777" w:rsidTr="006367DA">
        <w:trPr>
          <w:trHeight w:val="113"/>
          <w:jc w:val="center"/>
        </w:trPr>
        <w:tc>
          <w:tcPr>
            <w:tcW w:w="492" w:type="pct"/>
            <w:vMerge/>
            <w:vAlign w:val="center"/>
            <w:hideMark/>
          </w:tcPr>
          <w:p w14:paraId="332B13FE" w14:textId="77777777" w:rsidR="001B6A84" w:rsidRPr="00DE455B" w:rsidRDefault="001B6A84" w:rsidP="0055043F">
            <w:pPr>
              <w:pStyle w:val="a4"/>
              <w:jc w:val="left"/>
            </w:pPr>
          </w:p>
        </w:tc>
        <w:tc>
          <w:tcPr>
            <w:tcW w:w="518" w:type="pct"/>
            <w:vAlign w:val="center"/>
            <w:hideMark/>
          </w:tcPr>
          <w:p w14:paraId="16AABEC2" w14:textId="77777777" w:rsidR="001B6A84" w:rsidRPr="00DE455B" w:rsidRDefault="001B6A84" w:rsidP="006367DA">
            <w:pPr>
              <w:pStyle w:val="a4"/>
              <w:jc w:val="center"/>
            </w:pPr>
            <w:r w:rsidRPr="00DE455B">
              <w:t>Oral Splints, Physical Modalities</w:t>
            </w:r>
          </w:p>
        </w:tc>
        <w:tc>
          <w:tcPr>
            <w:tcW w:w="431" w:type="pct"/>
            <w:vAlign w:val="center"/>
            <w:hideMark/>
          </w:tcPr>
          <w:p w14:paraId="2F64D6E5" w14:textId="0BA78D85" w:rsidR="001B6A84" w:rsidRPr="00DE455B" w:rsidRDefault="001B6A84" w:rsidP="006367DA">
            <w:pPr>
              <w:pStyle w:val="a4"/>
              <w:jc w:val="center"/>
            </w:pPr>
            <w:proofErr w:type="spellStart"/>
            <w:r w:rsidRPr="00DE455B">
              <w:t>Celakil</w:t>
            </w:r>
            <w:proofErr w:type="spellEnd"/>
            <w:r w:rsidRPr="00DE455B">
              <w:t xml:space="preserve"> (2017)</w:t>
            </w:r>
          </w:p>
        </w:tc>
        <w:tc>
          <w:tcPr>
            <w:tcW w:w="692" w:type="pct"/>
            <w:vAlign w:val="center"/>
            <w:hideMark/>
          </w:tcPr>
          <w:p w14:paraId="4A94CE6E" w14:textId="77777777" w:rsidR="001B6A84" w:rsidRPr="00DE455B" w:rsidRDefault="001B6A84" w:rsidP="006367DA">
            <w:pPr>
              <w:pStyle w:val="a4"/>
              <w:jc w:val="center"/>
            </w:pPr>
            <w:r w:rsidRPr="00DE455B">
              <w:t>OS (night use, 4 weeks)</w:t>
            </w:r>
          </w:p>
        </w:tc>
        <w:tc>
          <w:tcPr>
            <w:tcW w:w="1382" w:type="pct"/>
            <w:vAlign w:val="center"/>
            <w:hideMark/>
          </w:tcPr>
          <w:p w14:paraId="49C0377D" w14:textId="77777777" w:rsidR="001B6A84" w:rsidRPr="00DE455B" w:rsidRDefault="001B6A84" w:rsidP="006367DA">
            <w:pPr>
              <w:pStyle w:val="a4"/>
              <w:jc w:val="center"/>
            </w:pPr>
            <w:r w:rsidRPr="00DE455B">
              <w:t>Bio-oxidative ozone therapy (3 times/week, 10 min, 6 sessions over 2 weeks)</w:t>
            </w:r>
          </w:p>
        </w:tc>
        <w:tc>
          <w:tcPr>
            <w:tcW w:w="1485" w:type="pct"/>
            <w:vAlign w:val="center"/>
            <w:hideMark/>
          </w:tcPr>
          <w:p w14:paraId="6E1D94F8" w14:textId="77777777" w:rsidR="001B6A84" w:rsidRPr="00DE455B" w:rsidRDefault="001B6A84" w:rsidP="006367DA">
            <w:pPr>
              <w:pStyle w:val="a4"/>
              <w:jc w:val="center"/>
            </w:pPr>
            <w:r w:rsidRPr="00DE455B">
              <w:t>Both ozone therapy and OSs effectively reduced TMD pain and improved mandibular movements, but OSs showed superior objective pain relief based on pressure pain thresholds.</w:t>
            </w:r>
          </w:p>
        </w:tc>
      </w:tr>
      <w:tr w:rsidR="001B6A84" w:rsidRPr="00DE455B" w14:paraId="48F00D00" w14:textId="77777777" w:rsidTr="006367DA">
        <w:trPr>
          <w:trHeight w:val="113"/>
          <w:jc w:val="center"/>
        </w:trPr>
        <w:tc>
          <w:tcPr>
            <w:tcW w:w="492" w:type="pct"/>
            <w:vMerge/>
            <w:vAlign w:val="center"/>
            <w:hideMark/>
          </w:tcPr>
          <w:p w14:paraId="219E1E50" w14:textId="77777777" w:rsidR="001B6A84" w:rsidRPr="00DE455B" w:rsidRDefault="001B6A84" w:rsidP="0055043F">
            <w:pPr>
              <w:pStyle w:val="a4"/>
              <w:jc w:val="left"/>
            </w:pPr>
          </w:p>
        </w:tc>
        <w:tc>
          <w:tcPr>
            <w:tcW w:w="518" w:type="pct"/>
            <w:vAlign w:val="center"/>
            <w:hideMark/>
          </w:tcPr>
          <w:p w14:paraId="49FDA992" w14:textId="5DF44C1D"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w:t>
            </w:r>
          </w:p>
        </w:tc>
        <w:tc>
          <w:tcPr>
            <w:tcW w:w="431" w:type="pct"/>
            <w:vAlign w:val="center"/>
            <w:hideMark/>
          </w:tcPr>
          <w:p w14:paraId="235F1CF5" w14:textId="1E1375BA" w:rsidR="001B6A84" w:rsidRPr="00DE455B" w:rsidRDefault="001B6A84" w:rsidP="006367DA">
            <w:pPr>
              <w:pStyle w:val="a4"/>
              <w:jc w:val="center"/>
            </w:pPr>
            <w:r w:rsidRPr="00DE455B">
              <w:t>Delgado de la Serna (2019)</w:t>
            </w:r>
          </w:p>
        </w:tc>
        <w:tc>
          <w:tcPr>
            <w:tcW w:w="692" w:type="pct"/>
            <w:vAlign w:val="center"/>
            <w:hideMark/>
          </w:tcPr>
          <w:p w14:paraId="12E6B175" w14:textId="77777777" w:rsidR="001B6A84" w:rsidRPr="00DE455B" w:rsidRDefault="001B6A84" w:rsidP="006367DA">
            <w:pPr>
              <w:pStyle w:val="a4"/>
              <w:jc w:val="center"/>
            </w:pPr>
            <w:r w:rsidRPr="00DE455B">
              <w:t>Physiotherapy alone (cranio-cervical and TMJ exercises, self-massage, patient education; 6 sessions over 1 month)</w:t>
            </w:r>
          </w:p>
        </w:tc>
        <w:tc>
          <w:tcPr>
            <w:tcW w:w="1382" w:type="pct"/>
            <w:vAlign w:val="center"/>
            <w:hideMark/>
          </w:tcPr>
          <w:p w14:paraId="37328FCD" w14:textId="77777777" w:rsidR="001B6A84" w:rsidRPr="00DE455B" w:rsidRDefault="001B6A84" w:rsidP="006367DA">
            <w:pPr>
              <w:pStyle w:val="a4"/>
              <w:jc w:val="center"/>
            </w:pPr>
            <w:r w:rsidRPr="00DE455B">
              <w:t xml:space="preserve">Physiotherapy + manual therapy (cranio-cervical and TMJ exercises, self-massage, patient education, plus </w:t>
            </w:r>
            <w:proofErr w:type="spellStart"/>
            <w:r w:rsidRPr="00DE455B">
              <w:t>cervico</w:t>
            </w:r>
            <w:proofErr w:type="spellEnd"/>
            <w:r w:rsidRPr="00DE455B">
              <w:t>-mandibular manual therapies targeting TMJ and cervical/masticatory muscles; 6 sessions over 1 month)</w:t>
            </w:r>
          </w:p>
        </w:tc>
        <w:tc>
          <w:tcPr>
            <w:tcW w:w="1485" w:type="pct"/>
            <w:vAlign w:val="center"/>
            <w:hideMark/>
          </w:tcPr>
          <w:p w14:paraId="29C36B17" w14:textId="77777777" w:rsidR="001B6A84" w:rsidRPr="00DE455B" w:rsidRDefault="001B6A84" w:rsidP="006367DA">
            <w:pPr>
              <w:pStyle w:val="a4"/>
              <w:jc w:val="center"/>
            </w:pPr>
            <w:r w:rsidRPr="00DE455B">
              <w:t xml:space="preserve">Adding </w:t>
            </w:r>
            <w:proofErr w:type="spellStart"/>
            <w:r w:rsidRPr="00DE455B">
              <w:t>cervico</w:t>
            </w:r>
            <w:proofErr w:type="spellEnd"/>
            <w:r w:rsidRPr="00DE455B">
              <w:t>-mandibular manual therapies to exercise and education significantly improved clinical, psychological, and physical outcomes for patients with somatic tinnitus attributed to TMD.</w:t>
            </w:r>
          </w:p>
        </w:tc>
      </w:tr>
      <w:tr w:rsidR="001B6A84" w:rsidRPr="00DE455B" w14:paraId="644AEE7F" w14:textId="77777777" w:rsidTr="006367DA">
        <w:trPr>
          <w:trHeight w:val="113"/>
          <w:jc w:val="center"/>
        </w:trPr>
        <w:tc>
          <w:tcPr>
            <w:tcW w:w="492" w:type="pct"/>
            <w:vMerge/>
            <w:vAlign w:val="center"/>
            <w:hideMark/>
          </w:tcPr>
          <w:p w14:paraId="3C2F82F4" w14:textId="77777777" w:rsidR="001B6A84" w:rsidRPr="00DE455B" w:rsidRDefault="001B6A84" w:rsidP="0055043F">
            <w:pPr>
              <w:pStyle w:val="a4"/>
              <w:jc w:val="left"/>
            </w:pPr>
          </w:p>
        </w:tc>
        <w:tc>
          <w:tcPr>
            <w:tcW w:w="518" w:type="pct"/>
            <w:vAlign w:val="center"/>
            <w:hideMark/>
          </w:tcPr>
          <w:p w14:paraId="05BFAF33" w14:textId="77777777" w:rsidR="001B6A84" w:rsidRPr="00DE455B" w:rsidRDefault="001B6A84" w:rsidP="006367DA">
            <w:pPr>
              <w:pStyle w:val="a4"/>
              <w:jc w:val="center"/>
            </w:pPr>
            <w:r w:rsidRPr="00DE455B">
              <w:t>Physical Modalities</w:t>
            </w:r>
          </w:p>
        </w:tc>
        <w:tc>
          <w:tcPr>
            <w:tcW w:w="431" w:type="pct"/>
            <w:vAlign w:val="center"/>
            <w:hideMark/>
          </w:tcPr>
          <w:p w14:paraId="25B0E1DD" w14:textId="6B981997" w:rsidR="001B6A84" w:rsidRPr="00DE455B" w:rsidRDefault="001B6A84" w:rsidP="006367DA">
            <w:pPr>
              <w:pStyle w:val="a4"/>
              <w:jc w:val="center"/>
            </w:pPr>
            <w:proofErr w:type="spellStart"/>
            <w:r w:rsidRPr="00DE455B">
              <w:t>Furquim</w:t>
            </w:r>
            <w:proofErr w:type="spellEnd"/>
            <w:r w:rsidRPr="00DE455B">
              <w:t xml:space="preserve"> (2023)</w:t>
            </w:r>
          </w:p>
        </w:tc>
        <w:tc>
          <w:tcPr>
            <w:tcW w:w="692" w:type="pct"/>
            <w:vAlign w:val="center"/>
            <w:hideMark/>
          </w:tcPr>
          <w:p w14:paraId="0DD5A6D1" w14:textId="77777777" w:rsidR="001B6A84" w:rsidRPr="00DE455B" w:rsidRDefault="001B6A84" w:rsidP="006367DA">
            <w:pPr>
              <w:pStyle w:val="a4"/>
              <w:jc w:val="center"/>
            </w:pPr>
            <w:proofErr w:type="spellStart"/>
            <w:r w:rsidRPr="00DE455B">
              <w:t>Placeboo</w:t>
            </w:r>
            <w:proofErr w:type="spellEnd"/>
          </w:p>
        </w:tc>
        <w:tc>
          <w:tcPr>
            <w:tcW w:w="1382" w:type="pct"/>
            <w:vAlign w:val="center"/>
            <w:hideMark/>
          </w:tcPr>
          <w:p w14:paraId="586D56FF" w14:textId="77777777" w:rsidR="001B6A84" w:rsidRPr="00DE455B" w:rsidRDefault="001B6A84" w:rsidP="006367DA">
            <w:pPr>
              <w:pStyle w:val="a4"/>
              <w:jc w:val="center"/>
            </w:pPr>
            <w:r w:rsidRPr="00DE455B">
              <w:t>PBMT therapy (PTB) with 780 nm wavelength</w:t>
            </w:r>
          </w:p>
        </w:tc>
        <w:tc>
          <w:tcPr>
            <w:tcW w:w="1485" w:type="pct"/>
            <w:vAlign w:val="center"/>
            <w:hideMark/>
          </w:tcPr>
          <w:p w14:paraId="75AF61E1" w14:textId="77777777" w:rsidR="001B6A84" w:rsidRPr="00DE455B" w:rsidRDefault="001B6A84" w:rsidP="006367DA">
            <w:pPr>
              <w:pStyle w:val="a4"/>
              <w:jc w:val="center"/>
            </w:pPr>
            <w:r w:rsidRPr="00DE455B">
              <w:t>Applying PBMT therapy to pain points, identified by palpation, is more effective than application to pre-established points for reducing chronic pain in women with TMD, suggesting individualized protocols based on pain palpation.</w:t>
            </w:r>
          </w:p>
        </w:tc>
      </w:tr>
      <w:tr w:rsidR="001B6A84" w:rsidRPr="00DE455B" w14:paraId="0AFD4CF2" w14:textId="77777777" w:rsidTr="006367DA">
        <w:trPr>
          <w:trHeight w:val="113"/>
          <w:jc w:val="center"/>
        </w:trPr>
        <w:tc>
          <w:tcPr>
            <w:tcW w:w="492" w:type="pct"/>
            <w:vMerge/>
            <w:vAlign w:val="center"/>
            <w:hideMark/>
          </w:tcPr>
          <w:p w14:paraId="29AC5E6C" w14:textId="77777777" w:rsidR="001B6A84" w:rsidRPr="00DE455B" w:rsidRDefault="001B6A84" w:rsidP="0055043F">
            <w:pPr>
              <w:pStyle w:val="a4"/>
              <w:jc w:val="left"/>
            </w:pPr>
          </w:p>
        </w:tc>
        <w:tc>
          <w:tcPr>
            <w:tcW w:w="518" w:type="pct"/>
            <w:vAlign w:val="center"/>
            <w:hideMark/>
          </w:tcPr>
          <w:p w14:paraId="54AF185F" w14:textId="77777777" w:rsidR="001B6A84" w:rsidRPr="00DE455B" w:rsidRDefault="001B6A84" w:rsidP="006367DA">
            <w:pPr>
              <w:pStyle w:val="a4"/>
              <w:jc w:val="center"/>
            </w:pPr>
            <w:r w:rsidRPr="00DE455B">
              <w:t>Oral Splints</w:t>
            </w:r>
          </w:p>
        </w:tc>
        <w:tc>
          <w:tcPr>
            <w:tcW w:w="431" w:type="pct"/>
            <w:vAlign w:val="center"/>
            <w:hideMark/>
          </w:tcPr>
          <w:p w14:paraId="5C46C4C2" w14:textId="451A9876" w:rsidR="001B6A84" w:rsidRPr="00DE455B" w:rsidRDefault="001B6A84" w:rsidP="006367DA">
            <w:pPr>
              <w:pStyle w:val="a4"/>
              <w:jc w:val="center"/>
            </w:pPr>
            <w:r w:rsidRPr="00DE455B">
              <w:t>Gerstner (2020)</w:t>
            </w:r>
          </w:p>
        </w:tc>
        <w:tc>
          <w:tcPr>
            <w:tcW w:w="692" w:type="pct"/>
            <w:vAlign w:val="center"/>
            <w:hideMark/>
          </w:tcPr>
          <w:p w14:paraId="21F734EC" w14:textId="0CD6F403" w:rsidR="001B6A84" w:rsidRPr="00DE455B" w:rsidRDefault="0092089A" w:rsidP="006367DA">
            <w:pPr>
              <w:pStyle w:val="a4"/>
              <w:jc w:val="center"/>
            </w:pPr>
            <w:r w:rsidRPr="00DE455B">
              <w:rPr>
                <w:bCs/>
                <w:iCs/>
              </w:rPr>
              <w:t>“</w:t>
            </w:r>
            <w:r w:rsidR="001B6A84" w:rsidRPr="00DE455B">
              <w:t>Michigan</w:t>
            </w:r>
            <w:r w:rsidRPr="00DE455B">
              <w:rPr>
                <w:bCs/>
                <w:iCs/>
              </w:rPr>
              <w:t>”</w:t>
            </w:r>
            <w:r w:rsidR="001B6A84" w:rsidRPr="00DE455B">
              <w:t xml:space="preserve"> bite splint (nightly use, 4 months)</w:t>
            </w:r>
          </w:p>
        </w:tc>
        <w:tc>
          <w:tcPr>
            <w:tcW w:w="1382" w:type="pct"/>
            <w:vAlign w:val="center"/>
            <w:hideMark/>
          </w:tcPr>
          <w:p w14:paraId="23B61189" w14:textId="62606423" w:rsidR="001B6A84" w:rsidRPr="00DE455B" w:rsidRDefault="001B6A84" w:rsidP="006367DA">
            <w:pPr>
              <w:pStyle w:val="a4"/>
              <w:jc w:val="center"/>
            </w:pPr>
            <w:r w:rsidRPr="00DE455B">
              <w:t xml:space="preserve">SOVA bite splint (over-the-counter, </w:t>
            </w:r>
            <w:r w:rsidR="0092089A" w:rsidRPr="00DE455B">
              <w:rPr>
                <w:bCs/>
                <w:iCs/>
              </w:rPr>
              <w:t>“</w:t>
            </w:r>
            <w:r w:rsidRPr="00DE455B">
              <w:t>boil-and-bite</w:t>
            </w:r>
            <w:r w:rsidR="0092089A" w:rsidRPr="00DE455B">
              <w:rPr>
                <w:bCs/>
                <w:iCs/>
              </w:rPr>
              <w:t>”</w:t>
            </w:r>
            <w:r w:rsidRPr="00DE455B">
              <w:t xml:space="preserve"> type, self-fabricated to clinically acceptable standards, nightly use, 4 months)</w:t>
            </w:r>
          </w:p>
        </w:tc>
        <w:tc>
          <w:tcPr>
            <w:tcW w:w="1485" w:type="pct"/>
            <w:vAlign w:val="center"/>
            <w:hideMark/>
          </w:tcPr>
          <w:p w14:paraId="1ACB7968" w14:textId="77777777" w:rsidR="001B6A84" w:rsidRPr="00DE455B" w:rsidRDefault="001B6A84" w:rsidP="006367DA">
            <w:pPr>
              <w:pStyle w:val="a4"/>
              <w:jc w:val="center"/>
            </w:pPr>
            <w:r w:rsidRPr="00DE455B">
              <w:t>OTC splints show potential for curbing SB impacts, but active dental oversight during self-fabrication is strongly recommended.</w:t>
            </w:r>
          </w:p>
        </w:tc>
      </w:tr>
      <w:tr w:rsidR="001B6A84" w:rsidRPr="00DE455B" w14:paraId="11ED0BC0" w14:textId="77777777" w:rsidTr="006367DA">
        <w:trPr>
          <w:trHeight w:val="113"/>
          <w:jc w:val="center"/>
        </w:trPr>
        <w:tc>
          <w:tcPr>
            <w:tcW w:w="492" w:type="pct"/>
            <w:vMerge/>
            <w:vAlign w:val="center"/>
            <w:hideMark/>
          </w:tcPr>
          <w:p w14:paraId="327DA24D" w14:textId="77777777" w:rsidR="001B6A84" w:rsidRPr="00DE455B" w:rsidRDefault="001B6A84" w:rsidP="0055043F">
            <w:pPr>
              <w:pStyle w:val="a4"/>
              <w:jc w:val="left"/>
            </w:pPr>
          </w:p>
        </w:tc>
        <w:tc>
          <w:tcPr>
            <w:tcW w:w="518" w:type="pct"/>
            <w:vAlign w:val="center"/>
            <w:hideMark/>
          </w:tcPr>
          <w:p w14:paraId="18C83B44" w14:textId="77777777" w:rsidR="001B6A84" w:rsidRPr="00DE455B" w:rsidRDefault="001B6A84" w:rsidP="006367DA">
            <w:pPr>
              <w:pStyle w:val="a4"/>
              <w:jc w:val="center"/>
            </w:pPr>
            <w:r w:rsidRPr="00DE455B">
              <w:t>Physical Modalities</w:t>
            </w:r>
          </w:p>
        </w:tc>
        <w:tc>
          <w:tcPr>
            <w:tcW w:w="431" w:type="pct"/>
            <w:vAlign w:val="center"/>
            <w:hideMark/>
          </w:tcPr>
          <w:p w14:paraId="54966AA1" w14:textId="2857C235" w:rsidR="001B6A84" w:rsidRPr="00DE455B" w:rsidRDefault="001B6A84" w:rsidP="006367DA">
            <w:pPr>
              <w:pStyle w:val="a4"/>
              <w:jc w:val="center"/>
            </w:pPr>
            <w:r w:rsidRPr="00DE455B">
              <w:t>Godoy (2017)</w:t>
            </w:r>
          </w:p>
        </w:tc>
        <w:tc>
          <w:tcPr>
            <w:tcW w:w="692" w:type="pct"/>
            <w:vAlign w:val="center"/>
            <w:hideMark/>
          </w:tcPr>
          <w:p w14:paraId="298594E8" w14:textId="77777777" w:rsidR="001B6A84" w:rsidRPr="00DE455B" w:rsidRDefault="001B6A84" w:rsidP="006367DA">
            <w:pPr>
              <w:pStyle w:val="a4"/>
              <w:jc w:val="center"/>
            </w:pPr>
            <w:r w:rsidRPr="00DE455B">
              <w:t>Sham LLLT</w:t>
            </w:r>
          </w:p>
        </w:tc>
        <w:tc>
          <w:tcPr>
            <w:tcW w:w="1382" w:type="pct"/>
            <w:vAlign w:val="center"/>
            <w:hideMark/>
          </w:tcPr>
          <w:p w14:paraId="04AE49C6" w14:textId="432CE663" w:rsidR="001B6A84" w:rsidRPr="00DE455B" w:rsidRDefault="001B6A84" w:rsidP="006367DA">
            <w:pPr>
              <w:pStyle w:val="a4"/>
              <w:jc w:val="center"/>
            </w:pPr>
            <w:r w:rsidRPr="00DE455B">
              <w:t xml:space="preserve">Active LLLT (780 nm, 25 J/cm², 50 </w:t>
            </w:r>
            <w:proofErr w:type="spellStart"/>
            <w:r w:rsidRPr="00DE455B">
              <w:t>mW</w:t>
            </w:r>
            <w:proofErr w:type="spellEnd"/>
            <w:r w:rsidRPr="00DE455B">
              <w:t>, 20-second exposure per point, 12 sessions, 2</w:t>
            </w:r>
            <w:r w:rsidR="007620B7" w:rsidRPr="00DE455B">
              <w:rPr>
                <w:rFonts w:eastAsiaTheme="minorEastAsia"/>
              </w:rPr>
              <w:t>×</w:t>
            </w:r>
            <w:r w:rsidRPr="00DE455B">
              <w:t xml:space="preserve">/week, 3 points over </w:t>
            </w:r>
            <w:r w:rsidRPr="00DE455B">
              <w:lastRenderedPageBreak/>
              <w:t>masseter, 1 point over anterior temporal muscle per side)</w:t>
            </w:r>
          </w:p>
        </w:tc>
        <w:tc>
          <w:tcPr>
            <w:tcW w:w="1485" w:type="pct"/>
            <w:vAlign w:val="center"/>
            <w:hideMark/>
          </w:tcPr>
          <w:p w14:paraId="2D50DAF7" w14:textId="77777777" w:rsidR="001B6A84" w:rsidRPr="00DE455B" w:rsidRDefault="001B6A84" w:rsidP="006367DA">
            <w:pPr>
              <w:pStyle w:val="a4"/>
              <w:jc w:val="center"/>
            </w:pPr>
            <w:r w:rsidRPr="00DE455B">
              <w:lastRenderedPageBreak/>
              <w:t>Further studies with a larger sample size are needed to confirm the present findings regarding LLLT for TMD.</w:t>
            </w:r>
          </w:p>
        </w:tc>
      </w:tr>
      <w:tr w:rsidR="001B6A84" w:rsidRPr="00DE455B" w14:paraId="345D5F82" w14:textId="77777777" w:rsidTr="006367DA">
        <w:trPr>
          <w:trHeight w:val="113"/>
          <w:jc w:val="center"/>
        </w:trPr>
        <w:tc>
          <w:tcPr>
            <w:tcW w:w="492" w:type="pct"/>
            <w:vMerge/>
            <w:vAlign w:val="center"/>
            <w:hideMark/>
          </w:tcPr>
          <w:p w14:paraId="4DE88C4E" w14:textId="77777777" w:rsidR="001B6A84" w:rsidRPr="00DE455B" w:rsidRDefault="001B6A84" w:rsidP="0055043F">
            <w:pPr>
              <w:pStyle w:val="a4"/>
              <w:jc w:val="left"/>
            </w:pPr>
          </w:p>
        </w:tc>
        <w:tc>
          <w:tcPr>
            <w:tcW w:w="518" w:type="pct"/>
            <w:vAlign w:val="center"/>
            <w:hideMark/>
          </w:tcPr>
          <w:p w14:paraId="6D5B7815" w14:textId="77777777" w:rsidR="001B6A84" w:rsidRPr="00DE455B" w:rsidRDefault="001B6A84" w:rsidP="006367DA">
            <w:pPr>
              <w:pStyle w:val="a4"/>
              <w:jc w:val="center"/>
            </w:pPr>
            <w:r w:rsidRPr="00DE455B">
              <w:t>Physical Modalities, PT &amp; EX</w:t>
            </w:r>
          </w:p>
        </w:tc>
        <w:tc>
          <w:tcPr>
            <w:tcW w:w="431" w:type="pct"/>
            <w:vAlign w:val="center"/>
            <w:hideMark/>
          </w:tcPr>
          <w:p w14:paraId="691A9F1C" w14:textId="5DC2CAB0" w:rsidR="001B6A84" w:rsidRPr="00DE455B" w:rsidRDefault="001B6A84" w:rsidP="006367DA">
            <w:pPr>
              <w:pStyle w:val="a4"/>
              <w:jc w:val="center"/>
            </w:pPr>
            <w:proofErr w:type="spellStart"/>
            <w:r w:rsidRPr="00DE455B">
              <w:t>Javed</w:t>
            </w:r>
            <w:proofErr w:type="spellEnd"/>
            <w:r w:rsidRPr="00DE455B">
              <w:t xml:space="preserve"> (2024)</w:t>
            </w:r>
          </w:p>
        </w:tc>
        <w:tc>
          <w:tcPr>
            <w:tcW w:w="692" w:type="pct"/>
            <w:vAlign w:val="center"/>
            <w:hideMark/>
          </w:tcPr>
          <w:p w14:paraId="3D56DB26" w14:textId="1920F1D5" w:rsidR="001B6A84" w:rsidRPr="00DE455B" w:rsidRDefault="001B6A84" w:rsidP="006367DA">
            <w:pPr>
              <w:pStyle w:val="a4"/>
              <w:jc w:val="center"/>
            </w:pPr>
            <w:r w:rsidRPr="00DE455B">
              <w:t>Bowen</w:t>
            </w:r>
            <w:r w:rsidR="004C2DF2" w:rsidRPr="00DE455B">
              <w:t>’</w:t>
            </w:r>
            <w:r w:rsidRPr="00DE455B">
              <w:t>s Therapy + US (Mode 1:1, 3 MHz, 1.5 W/cm², 5 min, 2 sessions/week) + Taping (y-shape). Bowen</w:t>
            </w:r>
            <w:r w:rsidR="004C2DF2" w:rsidRPr="00DE455B">
              <w:t>’</w:t>
            </w:r>
            <w:r w:rsidRPr="00DE455B">
              <w:t>s technique on TMJ, masticators, temporalis muscles, 2</w:t>
            </w:r>
            <w:r w:rsidR="00B1334D" w:rsidRPr="00DE455B">
              <w:t>–</w:t>
            </w:r>
            <w:r w:rsidRPr="00DE455B">
              <w:t>3 repetitions in 1 set, 4</w:t>
            </w:r>
            <w:r w:rsidR="00B1334D" w:rsidRPr="00DE455B">
              <w:t>–</w:t>
            </w:r>
            <w:r w:rsidRPr="00DE455B">
              <w:t>5 sets per session. Total duration 4 weeks</w:t>
            </w:r>
          </w:p>
        </w:tc>
        <w:tc>
          <w:tcPr>
            <w:tcW w:w="1382" w:type="pct"/>
            <w:vAlign w:val="center"/>
            <w:hideMark/>
          </w:tcPr>
          <w:p w14:paraId="482222D0" w14:textId="77777777" w:rsidR="001B6A84" w:rsidRPr="00DE455B" w:rsidRDefault="001B6A84" w:rsidP="006367DA">
            <w:pPr>
              <w:pStyle w:val="a4"/>
              <w:jc w:val="center"/>
            </w:pPr>
            <w:r w:rsidRPr="00DE455B">
              <w:t>PIR + US (Mode 1:1, 3 MHz, 1.5 W/cm², 5 min, 2 sessions/week) + Taping (y-shape). EX (mouth open, close, right/left lateral deviations) 5 times per session, 5-second hold and rest, 2 times/week for 4 weeks.</w:t>
            </w:r>
          </w:p>
        </w:tc>
        <w:tc>
          <w:tcPr>
            <w:tcW w:w="1485" w:type="pct"/>
            <w:vAlign w:val="center"/>
            <w:hideMark/>
          </w:tcPr>
          <w:p w14:paraId="609E4F84" w14:textId="1FEA43FC" w:rsidR="001B6A84" w:rsidRPr="00DE455B" w:rsidRDefault="001B6A84" w:rsidP="006367DA">
            <w:pPr>
              <w:pStyle w:val="a4"/>
              <w:jc w:val="center"/>
            </w:pPr>
            <w:r w:rsidRPr="00DE455B">
              <w:t>PIR was more effective than Bowen</w:t>
            </w:r>
            <w:r w:rsidR="004C2DF2" w:rsidRPr="00DE455B">
              <w:t>’</w:t>
            </w:r>
            <w:r w:rsidRPr="00DE455B">
              <w:t>s therapy in improving pain, mouth opening range of motion, and functional activity</w:t>
            </w:r>
            <w:r w:rsidR="007351E9" w:rsidRPr="00DE455B">
              <w:t>.</w:t>
            </w:r>
          </w:p>
        </w:tc>
      </w:tr>
      <w:tr w:rsidR="001B6A84" w:rsidRPr="00DE455B" w14:paraId="49045F10" w14:textId="77777777" w:rsidTr="006367DA">
        <w:trPr>
          <w:trHeight w:val="113"/>
          <w:jc w:val="center"/>
        </w:trPr>
        <w:tc>
          <w:tcPr>
            <w:tcW w:w="492" w:type="pct"/>
            <w:vMerge/>
            <w:vAlign w:val="center"/>
            <w:hideMark/>
          </w:tcPr>
          <w:p w14:paraId="7D25CEEC" w14:textId="77777777" w:rsidR="001B6A84" w:rsidRPr="00DE455B" w:rsidRDefault="001B6A84" w:rsidP="0055043F">
            <w:pPr>
              <w:pStyle w:val="a4"/>
              <w:jc w:val="left"/>
            </w:pPr>
          </w:p>
        </w:tc>
        <w:tc>
          <w:tcPr>
            <w:tcW w:w="518" w:type="pct"/>
            <w:vAlign w:val="center"/>
            <w:hideMark/>
          </w:tcPr>
          <w:p w14:paraId="2E8025A0" w14:textId="77777777" w:rsidR="001B6A84" w:rsidRPr="00DE455B" w:rsidRDefault="001B6A84" w:rsidP="006367DA">
            <w:pPr>
              <w:pStyle w:val="a4"/>
              <w:jc w:val="center"/>
            </w:pPr>
            <w:r w:rsidRPr="00DE455B">
              <w:t>Physical Modalities</w:t>
            </w:r>
          </w:p>
        </w:tc>
        <w:tc>
          <w:tcPr>
            <w:tcW w:w="431" w:type="pct"/>
            <w:vAlign w:val="center"/>
            <w:hideMark/>
          </w:tcPr>
          <w:p w14:paraId="05304891" w14:textId="77777777" w:rsidR="001B6A84" w:rsidRPr="00DE455B" w:rsidRDefault="001B6A84" w:rsidP="006367DA">
            <w:pPr>
              <w:pStyle w:val="a4"/>
              <w:jc w:val="center"/>
            </w:pPr>
            <w:r w:rsidRPr="00DE455B">
              <w:t>Machado (2016)</w:t>
            </w:r>
          </w:p>
        </w:tc>
        <w:tc>
          <w:tcPr>
            <w:tcW w:w="692" w:type="pct"/>
            <w:vAlign w:val="center"/>
            <w:hideMark/>
          </w:tcPr>
          <w:p w14:paraId="285C8332" w14:textId="1BC98C56" w:rsidR="001B6A84" w:rsidRPr="00DE455B" w:rsidRDefault="001B6A84" w:rsidP="006367DA">
            <w:pPr>
              <w:pStyle w:val="a4"/>
              <w:jc w:val="center"/>
            </w:pPr>
            <w:r w:rsidRPr="00DE455B">
              <w:t>Healthy subjects (n</w:t>
            </w:r>
            <w:r w:rsidR="00802D58" w:rsidRPr="00DE455B">
              <w:t xml:space="preserve"> </w:t>
            </w:r>
            <w:r w:rsidRPr="00DE455B">
              <w:t>=</w:t>
            </w:r>
            <w:r w:rsidR="00802D58" w:rsidRPr="00DE455B">
              <w:t xml:space="preserve"> </w:t>
            </w:r>
            <w:r w:rsidRPr="00DE455B">
              <w:t>20)</w:t>
            </w:r>
          </w:p>
        </w:tc>
        <w:tc>
          <w:tcPr>
            <w:tcW w:w="1382" w:type="pct"/>
            <w:vAlign w:val="center"/>
            <w:hideMark/>
          </w:tcPr>
          <w:p w14:paraId="13761527" w14:textId="66CA95D6" w:rsidR="00BB2F78" w:rsidRPr="00DE455B" w:rsidRDefault="001B6A84" w:rsidP="006367DA">
            <w:pPr>
              <w:pStyle w:val="a4"/>
              <w:jc w:val="center"/>
              <w:rPr>
                <w:lang w:val="sv-SE"/>
              </w:rPr>
            </w:pPr>
            <w:r w:rsidRPr="00DE455B">
              <w:rPr>
                <w:lang w:val="sv-SE"/>
              </w:rPr>
              <w:t>- LLLT + OM-exercises (GI)</w:t>
            </w:r>
          </w:p>
          <w:p w14:paraId="52A17D44" w14:textId="04E3234A" w:rsidR="00BB2F78" w:rsidRPr="00DE455B" w:rsidRDefault="001B6A84" w:rsidP="006367DA">
            <w:pPr>
              <w:pStyle w:val="a4"/>
              <w:jc w:val="center"/>
              <w:rPr>
                <w:lang w:val="sv-SE"/>
              </w:rPr>
            </w:pPr>
            <w:r w:rsidRPr="00DE455B">
              <w:rPr>
                <w:lang w:val="sv-SE"/>
              </w:rPr>
              <w:t>- Orofacial MFT (OMT) (GII)</w:t>
            </w:r>
          </w:p>
          <w:p w14:paraId="3D55130B" w14:textId="18CD7A9E" w:rsidR="00BB2F78" w:rsidRPr="00DE455B" w:rsidRDefault="001B6A84" w:rsidP="006367DA">
            <w:pPr>
              <w:pStyle w:val="a4"/>
              <w:jc w:val="center"/>
              <w:rPr>
                <w:lang w:val="sv-SE"/>
              </w:rPr>
            </w:pPr>
            <w:r w:rsidRPr="00DE455B">
              <w:rPr>
                <w:lang w:val="sv-SE"/>
              </w:rPr>
              <w:t>- Placebo LLLT + OM-exercises (GIII)</w:t>
            </w:r>
          </w:p>
          <w:p w14:paraId="0021E890" w14:textId="184F82AE" w:rsidR="001B6A84" w:rsidRPr="00DE455B" w:rsidRDefault="001B6A84" w:rsidP="006367DA">
            <w:pPr>
              <w:pStyle w:val="a4"/>
              <w:jc w:val="center"/>
            </w:pPr>
            <w:r w:rsidRPr="00DE455B">
              <w:t xml:space="preserve">- LLLT alone (GIV) (LLLT: </w:t>
            </w:r>
            <w:proofErr w:type="spellStart"/>
            <w:r w:rsidRPr="00DE455B">
              <w:t>AsGaAl</w:t>
            </w:r>
            <w:proofErr w:type="spellEnd"/>
            <w:r w:rsidRPr="00DE455B">
              <w:t xml:space="preserve">; 780-nm; 60 </w:t>
            </w:r>
            <w:proofErr w:type="spellStart"/>
            <w:r w:rsidRPr="00DE455B">
              <w:t>mW</w:t>
            </w:r>
            <w:proofErr w:type="spellEnd"/>
            <w:r w:rsidRPr="00DE455B">
              <w:t>; 40 s; 60 ± 1.0 J/cm²; 12 sessions over 120 days)</w:t>
            </w:r>
          </w:p>
        </w:tc>
        <w:tc>
          <w:tcPr>
            <w:tcW w:w="1485" w:type="pct"/>
            <w:vAlign w:val="center"/>
            <w:hideMark/>
          </w:tcPr>
          <w:p w14:paraId="2FE39629" w14:textId="77777777" w:rsidR="001B6A84" w:rsidRPr="00DE455B" w:rsidRDefault="001B6A84" w:rsidP="006367DA">
            <w:pPr>
              <w:pStyle w:val="a4"/>
              <w:jc w:val="center"/>
            </w:pPr>
            <w:r w:rsidRPr="00DE455B">
              <w:t>LLLT combined with oral motor exercises is more effective for TMD rehabilitation than LLLT alone, and treatments combining pain relief strategies with oral motor exercises are promising for reducing TMD symptoms and improving functional recovery.</w:t>
            </w:r>
          </w:p>
        </w:tc>
      </w:tr>
      <w:tr w:rsidR="001B6A84" w:rsidRPr="00DE455B" w14:paraId="556376D3" w14:textId="77777777" w:rsidTr="006367DA">
        <w:trPr>
          <w:trHeight w:val="113"/>
          <w:jc w:val="center"/>
        </w:trPr>
        <w:tc>
          <w:tcPr>
            <w:tcW w:w="492" w:type="pct"/>
            <w:vMerge/>
            <w:vAlign w:val="center"/>
            <w:hideMark/>
          </w:tcPr>
          <w:p w14:paraId="47BFCB91" w14:textId="77777777" w:rsidR="001B6A84" w:rsidRPr="00DE455B" w:rsidRDefault="001B6A84" w:rsidP="0055043F">
            <w:pPr>
              <w:pStyle w:val="a4"/>
              <w:jc w:val="left"/>
            </w:pPr>
          </w:p>
        </w:tc>
        <w:tc>
          <w:tcPr>
            <w:tcW w:w="518" w:type="pct"/>
            <w:vAlign w:val="center"/>
            <w:hideMark/>
          </w:tcPr>
          <w:p w14:paraId="23F162F4" w14:textId="77777777" w:rsidR="001B6A84" w:rsidRPr="00DE455B" w:rsidRDefault="001B6A84" w:rsidP="006367DA">
            <w:pPr>
              <w:pStyle w:val="a4"/>
              <w:jc w:val="center"/>
            </w:pPr>
            <w:r w:rsidRPr="00DE455B">
              <w:t>Oral Splints</w:t>
            </w:r>
          </w:p>
        </w:tc>
        <w:tc>
          <w:tcPr>
            <w:tcW w:w="431" w:type="pct"/>
            <w:vAlign w:val="center"/>
            <w:hideMark/>
          </w:tcPr>
          <w:p w14:paraId="7E6DE5FB" w14:textId="49C22ED7" w:rsidR="001B6A84" w:rsidRPr="00DE455B" w:rsidRDefault="001B6A84" w:rsidP="006367DA">
            <w:pPr>
              <w:pStyle w:val="a4"/>
              <w:jc w:val="center"/>
            </w:pPr>
            <w:r w:rsidRPr="00DE455B">
              <w:t>Nagata (2015)</w:t>
            </w:r>
          </w:p>
        </w:tc>
        <w:tc>
          <w:tcPr>
            <w:tcW w:w="692" w:type="pct"/>
            <w:vAlign w:val="center"/>
            <w:hideMark/>
          </w:tcPr>
          <w:p w14:paraId="591CC8FD" w14:textId="77777777" w:rsidR="001B6A84" w:rsidRPr="00DE455B" w:rsidRDefault="001B6A84" w:rsidP="006367DA">
            <w:pPr>
              <w:pStyle w:val="a4"/>
              <w:jc w:val="center"/>
            </w:pPr>
            <w:r w:rsidRPr="00DE455B">
              <w:t>Non-splint multimodal therapy (NS)</w:t>
            </w:r>
          </w:p>
        </w:tc>
        <w:tc>
          <w:tcPr>
            <w:tcW w:w="1382" w:type="pct"/>
            <w:vAlign w:val="center"/>
            <w:hideMark/>
          </w:tcPr>
          <w:p w14:paraId="40578706" w14:textId="1FFAFF47" w:rsidR="001B6A84" w:rsidRPr="00DE455B" w:rsidRDefault="001B6A84" w:rsidP="006367DA">
            <w:pPr>
              <w:pStyle w:val="a4"/>
              <w:jc w:val="center"/>
            </w:pPr>
            <w:r w:rsidRPr="00DE455B">
              <w:t xml:space="preserve">Non-splint multimodal therapy (NS) + </w:t>
            </w:r>
            <w:proofErr w:type="spellStart"/>
            <w:r w:rsidRPr="00DE455B">
              <w:t>Stabilisation</w:t>
            </w:r>
            <w:proofErr w:type="spellEnd"/>
            <w:r w:rsidRPr="00DE455B">
              <w:t xml:space="preserve"> splint (hard, clear, acrylic resin, upper teeth, worn every night while sleeping, 2 weeks to apply, 6</w:t>
            </w:r>
            <w:r w:rsidR="00772BEE" w:rsidRPr="00DE455B">
              <w:t>–</w:t>
            </w:r>
            <w:r w:rsidRPr="00DE455B">
              <w:t>10 weeks of evaluation)</w:t>
            </w:r>
          </w:p>
        </w:tc>
        <w:tc>
          <w:tcPr>
            <w:tcW w:w="1485" w:type="pct"/>
            <w:vAlign w:val="center"/>
            <w:hideMark/>
          </w:tcPr>
          <w:p w14:paraId="78E3C758" w14:textId="77777777" w:rsidR="001B6A84" w:rsidRPr="00DE455B" w:rsidRDefault="001B6A84" w:rsidP="006367DA">
            <w:pPr>
              <w:pStyle w:val="a4"/>
              <w:jc w:val="center"/>
            </w:pPr>
            <w:proofErr w:type="spellStart"/>
            <w:r w:rsidRPr="00DE455B">
              <w:t>Stabilisation</w:t>
            </w:r>
            <w:proofErr w:type="spellEnd"/>
            <w:r w:rsidRPr="00DE455B">
              <w:t xml:space="preserve"> splint therapy combined with non-splint multimodal therapy is not superior to non-splint multimodal therapy alone for treating RDC/TMD Axis I patients in terms of mouth-opening limitation, </w:t>
            </w:r>
            <w:proofErr w:type="spellStart"/>
            <w:r w:rsidRPr="00DE455B">
              <w:t>oro</w:t>
            </w:r>
            <w:proofErr w:type="spellEnd"/>
            <w:r w:rsidRPr="00DE455B">
              <w:t xml:space="preserve">-facial pain, and TMJ sounds, with a minor exception for pain reduction in DJD patients, thus not supporting the additional effects of </w:t>
            </w:r>
            <w:proofErr w:type="spellStart"/>
            <w:r w:rsidRPr="00DE455B">
              <w:t>stabilisation</w:t>
            </w:r>
            <w:proofErr w:type="spellEnd"/>
            <w:r w:rsidRPr="00DE455B">
              <w:t xml:space="preserve"> splints for TMD patients receiving multimodal therapy.</w:t>
            </w:r>
          </w:p>
        </w:tc>
      </w:tr>
      <w:tr w:rsidR="001B6A84" w:rsidRPr="00DE455B" w14:paraId="0633225C" w14:textId="77777777" w:rsidTr="006367DA">
        <w:trPr>
          <w:trHeight w:val="113"/>
          <w:jc w:val="center"/>
        </w:trPr>
        <w:tc>
          <w:tcPr>
            <w:tcW w:w="492" w:type="pct"/>
            <w:vMerge/>
            <w:vAlign w:val="center"/>
            <w:hideMark/>
          </w:tcPr>
          <w:p w14:paraId="63D2603B" w14:textId="77777777" w:rsidR="001B6A84" w:rsidRPr="00DE455B" w:rsidRDefault="001B6A84" w:rsidP="0055043F">
            <w:pPr>
              <w:pStyle w:val="a4"/>
              <w:jc w:val="left"/>
            </w:pPr>
          </w:p>
        </w:tc>
        <w:tc>
          <w:tcPr>
            <w:tcW w:w="518" w:type="pct"/>
            <w:vAlign w:val="center"/>
            <w:hideMark/>
          </w:tcPr>
          <w:p w14:paraId="18C2A0A3" w14:textId="77777777" w:rsidR="001B6A84" w:rsidRPr="00DE455B" w:rsidRDefault="001B6A84" w:rsidP="006367DA">
            <w:pPr>
              <w:pStyle w:val="a4"/>
              <w:jc w:val="center"/>
            </w:pPr>
            <w:r w:rsidRPr="00DE455B">
              <w:t>Physical Modalities</w:t>
            </w:r>
          </w:p>
        </w:tc>
        <w:tc>
          <w:tcPr>
            <w:tcW w:w="431" w:type="pct"/>
            <w:vAlign w:val="center"/>
            <w:hideMark/>
          </w:tcPr>
          <w:p w14:paraId="7D994196" w14:textId="398BC1CD" w:rsidR="001B6A84" w:rsidRPr="00DE455B" w:rsidRDefault="001B6A84" w:rsidP="006367DA">
            <w:pPr>
              <w:pStyle w:val="a4"/>
              <w:jc w:val="center"/>
            </w:pPr>
            <w:r w:rsidRPr="00DE455B">
              <w:t>Nahar (2023)</w:t>
            </w:r>
          </w:p>
        </w:tc>
        <w:tc>
          <w:tcPr>
            <w:tcW w:w="692" w:type="pct"/>
            <w:vAlign w:val="center"/>
            <w:hideMark/>
          </w:tcPr>
          <w:p w14:paraId="7B76166B" w14:textId="77777777" w:rsidR="001B6A84" w:rsidRPr="00DE455B" w:rsidRDefault="001B6A84" w:rsidP="006367DA">
            <w:pPr>
              <w:pStyle w:val="a4"/>
              <w:jc w:val="center"/>
            </w:pPr>
            <w:r w:rsidRPr="00DE455B">
              <w:t>TENS therapy</w:t>
            </w:r>
          </w:p>
        </w:tc>
        <w:tc>
          <w:tcPr>
            <w:tcW w:w="1382" w:type="pct"/>
            <w:vAlign w:val="center"/>
            <w:hideMark/>
          </w:tcPr>
          <w:p w14:paraId="7C46FBAE" w14:textId="1081E8F0" w:rsidR="001B6A84" w:rsidRPr="00DE455B" w:rsidRDefault="001B6A84" w:rsidP="006367DA">
            <w:pPr>
              <w:pStyle w:val="a4"/>
              <w:jc w:val="center"/>
            </w:pPr>
            <w:r w:rsidRPr="00DE455B">
              <w:t>LLLT (diode laser system, 650</w:t>
            </w:r>
            <w:r w:rsidR="00652F3F" w:rsidRPr="00DE455B">
              <w:t>–</w:t>
            </w:r>
            <w:r w:rsidRPr="00DE455B">
              <w:t>900 nm wavelength, 0.5 watts for 30 seconds, noncontact mode, scanning motion, 10 minutes, 2</w:t>
            </w:r>
            <w:r w:rsidR="006307D6" w:rsidRPr="00DE455B">
              <w:rPr>
                <w:rFonts w:eastAsiaTheme="minorEastAsia"/>
              </w:rPr>
              <w:t>×</w:t>
            </w:r>
            <w:r w:rsidRPr="00DE455B">
              <w:t>/week for 2 weeks)</w:t>
            </w:r>
          </w:p>
        </w:tc>
        <w:tc>
          <w:tcPr>
            <w:tcW w:w="1485" w:type="pct"/>
            <w:vAlign w:val="center"/>
            <w:hideMark/>
          </w:tcPr>
          <w:p w14:paraId="4A32494E" w14:textId="77777777" w:rsidR="001B6A84" w:rsidRPr="00DE455B" w:rsidRDefault="001B6A84" w:rsidP="006367DA">
            <w:pPr>
              <w:pStyle w:val="a4"/>
              <w:jc w:val="center"/>
            </w:pPr>
            <w:r w:rsidRPr="00DE455B">
              <w:t>Both LLLT and TENS effectively reduce pain, increase mouth opening, and decrease muscle tenderness in TMD patients, with LLLT showing slightly superior efficacy, particularly in muscle tenderness remission.</w:t>
            </w:r>
          </w:p>
        </w:tc>
      </w:tr>
      <w:tr w:rsidR="001B6A84" w:rsidRPr="00DE455B" w14:paraId="7F9D12C7" w14:textId="77777777" w:rsidTr="006367DA">
        <w:trPr>
          <w:trHeight w:val="113"/>
          <w:jc w:val="center"/>
        </w:trPr>
        <w:tc>
          <w:tcPr>
            <w:tcW w:w="492" w:type="pct"/>
            <w:vMerge/>
            <w:vAlign w:val="center"/>
            <w:hideMark/>
          </w:tcPr>
          <w:p w14:paraId="72B9E1E9" w14:textId="77777777" w:rsidR="001B6A84" w:rsidRPr="00DE455B" w:rsidRDefault="001B6A84" w:rsidP="0055043F">
            <w:pPr>
              <w:pStyle w:val="a4"/>
              <w:jc w:val="left"/>
            </w:pPr>
          </w:p>
        </w:tc>
        <w:tc>
          <w:tcPr>
            <w:tcW w:w="518" w:type="pct"/>
            <w:vAlign w:val="center"/>
            <w:hideMark/>
          </w:tcPr>
          <w:p w14:paraId="601C9437" w14:textId="13BF5F7B" w:rsidR="001B6A84" w:rsidRPr="00DE455B" w:rsidRDefault="001B6A84" w:rsidP="006367DA">
            <w:pPr>
              <w:pStyle w:val="a4"/>
              <w:jc w:val="center"/>
            </w:pPr>
            <w:r w:rsidRPr="00DE455B">
              <w:t>PT &amp; EX, Physical Modalities, Oral Splints, Occlusal Equilibration Therapy</w:t>
            </w:r>
          </w:p>
        </w:tc>
        <w:tc>
          <w:tcPr>
            <w:tcW w:w="431" w:type="pct"/>
            <w:vAlign w:val="center"/>
            <w:hideMark/>
          </w:tcPr>
          <w:p w14:paraId="436EE376" w14:textId="4196AB31" w:rsidR="001B6A84" w:rsidRPr="00DE455B" w:rsidRDefault="001B6A84" w:rsidP="006367DA">
            <w:pPr>
              <w:pStyle w:val="a4"/>
              <w:jc w:val="center"/>
            </w:pPr>
            <w:proofErr w:type="spellStart"/>
            <w:r w:rsidRPr="00DE455B">
              <w:t>Nemani</w:t>
            </w:r>
            <w:proofErr w:type="spellEnd"/>
            <w:r w:rsidRPr="00DE455B">
              <w:t xml:space="preserve"> (2024)</w:t>
            </w:r>
          </w:p>
        </w:tc>
        <w:tc>
          <w:tcPr>
            <w:tcW w:w="692" w:type="pct"/>
            <w:vAlign w:val="center"/>
            <w:hideMark/>
          </w:tcPr>
          <w:p w14:paraId="10190BC6" w14:textId="77777777" w:rsidR="001B6A84" w:rsidRPr="00DE455B" w:rsidRDefault="001B6A84" w:rsidP="006367DA">
            <w:pPr>
              <w:pStyle w:val="a4"/>
              <w:jc w:val="center"/>
            </w:pPr>
            <w:r w:rsidRPr="00DE455B">
              <w:t>Cervical physiotherapy</w:t>
            </w:r>
          </w:p>
        </w:tc>
        <w:tc>
          <w:tcPr>
            <w:tcW w:w="1382" w:type="pct"/>
            <w:vAlign w:val="center"/>
            <w:hideMark/>
          </w:tcPr>
          <w:p w14:paraId="0286FB7F" w14:textId="4EE868BE" w:rsidR="00A25583" w:rsidRPr="00DE455B" w:rsidRDefault="001B6A84" w:rsidP="006367DA">
            <w:pPr>
              <w:pStyle w:val="a4"/>
              <w:jc w:val="center"/>
            </w:pPr>
            <w:r w:rsidRPr="00DE455B">
              <w:t>-</w:t>
            </w:r>
            <w:r w:rsidR="00BA04B3" w:rsidRPr="00DE455B">
              <w:t xml:space="preserve"> </w:t>
            </w:r>
            <w:r w:rsidRPr="00DE455B">
              <w:t>Soft splints + cervical physiotherapy + occlusal equilibration (Group 2),</w:t>
            </w:r>
          </w:p>
          <w:p w14:paraId="4F493EB7" w14:textId="7100CB6F" w:rsidR="00A25583" w:rsidRPr="00DE455B" w:rsidRDefault="001B6A84" w:rsidP="006367DA">
            <w:pPr>
              <w:pStyle w:val="a4"/>
              <w:jc w:val="center"/>
            </w:pPr>
            <w:r w:rsidRPr="00DE455B">
              <w:t>-</w:t>
            </w:r>
            <w:r w:rsidR="00BA04B3" w:rsidRPr="00DE455B">
              <w:t xml:space="preserve"> </w:t>
            </w:r>
            <w:r w:rsidRPr="00DE455B">
              <w:t>TENS + cervical physiotherapy + occlusal equilibration (Group 3),</w:t>
            </w:r>
          </w:p>
          <w:p w14:paraId="2BE55F9B" w14:textId="14FE3B3F" w:rsidR="001B6A84" w:rsidRPr="00DE455B" w:rsidRDefault="001B6A84" w:rsidP="006367DA">
            <w:pPr>
              <w:pStyle w:val="a4"/>
              <w:jc w:val="center"/>
            </w:pPr>
            <w:r w:rsidRPr="00DE455B">
              <w:t>-</w:t>
            </w:r>
            <w:r w:rsidR="00BA04B3" w:rsidRPr="00DE455B">
              <w:t xml:space="preserve"> </w:t>
            </w:r>
            <w:r w:rsidRPr="00DE455B">
              <w:t xml:space="preserve">LLLT + cervical physiotherapy + </w:t>
            </w:r>
            <w:r w:rsidRPr="00DE455B">
              <w:lastRenderedPageBreak/>
              <w:t>occlusal equilibration (Group 4)</w:t>
            </w:r>
          </w:p>
        </w:tc>
        <w:tc>
          <w:tcPr>
            <w:tcW w:w="1485" w:type="pct"/>
            <w:vAlign w:val="center"/>
            <w:hideMark/>
          </w:tcPr>
          <w:p w14:paraId="19918B63" w14:textId="77777777" w:rsidR="001B6A84" w:rsidRPr="00DE455B" w:rsidRDefault="001B6A84" w:rsidP="006367DA">
            <w:pPr>
              <w:pStyle w:val="a4"/>
              <w:jc w:val="center"/>
            </w:pPr>
            <w:r w:rsidRPr="00DE455B">
              <w:lastRenderedPageBreak/>
              <w:t xml:space="preserve">TENS and LLLT are equally effective in reducing TMJ pain, outperforming soft splints and cervical physiotherapy alone, but none of the interventions significantly reduced cervical pain or showed a </w:t>
            </w:r>
            <w:r w:rsidRPr="00DE455B">
              <w:lastRenderedPageBreak/>
              <w:t>correlation between TMJ and cervical pain.</w:t>
            </w:r>
          </w:p>
        </w:tc>
      </w:tr>
      <w:tr w:rsidR="001B6A84" w:rsidRPr="00DE455B" w14:paraId="0F5FF511" w14:textId="77777777" w:rsidTr="006367DA">
        <w:trPr>
          <w:trHeight w:val="113"/>
          <w:jc w:val="center"/>
        </w:trPr>
        <w:tc>
          <w:tcPr>
            <w:tcW w:w="492" w:type="pct"/>
            <w:vMerge/>
            <w:vAlign w:val="center"/>
            <w:hideMark/>
          </w:tcPr>
          <w:p w14:paraId="47E656E0" w14:textId="77777777" w:rsidR="001B6A84" w:rsidRPr="00DE455B" w:rsidRDefault="001B6A84" w:rsidP="0055043F">
            <w:pPr>
              <w:pStyle w:val="a4"/>
              <w:jc w:val="left"/>
            </w:pPr>
          </w:p>
        </w:tc>
        <w:tc>
          <w:tcPr>
            <w:tcW w:w="518" w:type="pct"/>
            <w:vAlign w:val="center"/>
            <w:hideMark/>
          </w:tcPr>
          <w:p w14:paraId="6A9FAF81" w14:textId="77777777" w:rsidR="001B6A84" w:rsidRPr="00DE455B" w:rsidRDefault="001B6A84" w:rsidP="006367DA">
            <w:pPr>
              <w:pStyle w:val="a4"/>
              <w:jc w:val="center"/>
            </w:pPr>
            <w:r w:rsidRPr="00DE455B">
              <w:t>Physical Modalities, PT &amp; EX</w:t>
            </w:r>
          </w:p>
        </w:tc>
        <w:tc>
          <w:tcPr>
            <w:tcW w:w="431" w:type="pct"/>
            <w:vAlign w:val="center"/>
            <w:hideMark/>
          </w:tcPr>
          <w:p w14:paraId="0B1CE9CB" w14:textId="77777777" w:rsidR="001B6A84" w:rsidRPr="00DE455B" w:rsidRDefault="001B6A84" w:rsidP="006367DA">
            <w:pPr>
              <w:pStyle w:val="a4"/>
              <w:jc w:val="center"/>
            </w:pPr>
            <w:r w:rsidRPr="00DE455B">
              <w:t xml:space="preserve">Patil and </w:t>
            </w:r>
            <w:proofErr w:type="spellStart"/>
            <w:r w:rsidRPr="00DE455B">
              <w:t>Aileni</w:t>
            </w:r>
            <w:proofErr w:type="spellEnd"/>
            <w:r w:rsidRPr="00DE455B">
              <w:t xml:space="preserve"> (2017)</w:t>
            </w:r>
          </w:p>
        </w:tc>
        <w:tc>
          <w:tcPr>
            <w:tcW w:w="692" w:type="pct"/>
            <w:vAlign w:val="center"/>
            <w:hideMark/>
          </w:tcPr>
          <w:p w14:paraId="6F41C2DF" w14:textId="77777777" w:rsidR="001B6A84" w:rsidRPr="00DE455B" w:rsidRDefault="001B6A84" w:rsidP="006367DA">
            <w:pPr>
              <w:pStyle w:val="a4"/>
              <w:jc w:val="center"/>
            </w:pPr>
            <w:r w:rsidRPr="00DE455B">
              <w:t>Not applicable (comparative study between two active treatments)</w:t>
            </w:r>
          </w:p>
        </w:tc>
        <w:tc>
          <w:tcPr>
            <w:tcW w:w="1382" w:type="pct"/>
            <w:vAlign w:val="center"/>
            <w:hideMark/>
          </w:tcPr>
          <w:p w14:paraId="74ED9DBF" w14:textId="05EAF3E2" w:rsidR="00166AED" w:rsidRPr="00DE455B" w:rsidRDefault="001B6A84" w:rsidP="006367DA">
            <w:pPr>
              <w:pStyle w:val="a4"/>
              <w:jc w:val="center"/>
            </w:pPr>
            <w:r w:rsidRPr="00DE455B">
              <w:t>TENS group: TENS (</w:t>
            </w:r>
            <w:proofErr w:type="spellStart"/>
            <w:r w:rsidRPr="00DE455B">
              <w:t>HiDow</w:t>
            </w:r>
            <w:proofErr w:type="spellEnd"/>
            <w:r w:rsidRPr="00DE455B">
              <w:t xml:space="preserve"> FDA CLASS II Approved Wireless TENS/EMS system, 20 W, max frequency 60 Hz, amplitude 1</w:t>
            </w:r>
            <w:r w:rsidR="00A4225C" w:rsidRPr="00DE455B">
              <w:t>–</w:t>
            </w:r>
            <w:r w:rsidRPr="00DE455B">
              <w:t>10 µA), 30 minutes, once a week for 4 weeks</w:t>
            </w:r>
          </w:p>
          <w:p w14:paraId="48DDD2B5" w14:textId="5AC9AC7C" w:rsidR="001B6A84" w:rsidRPr="00DE455B" w:rsidRDefault="001B6A84" w:rsidP="006367DA">
            <w:pPr>
              <w:pStyle w:val="a4"/>
              <w:jc w:val="center"/>
            </w:pPr>
            <w:r w:rsidRPr="00DE455B">
              <w:t>HE group: HE program (active/passive jaw opening/closing, isometric, stretching, resistive JEs), 6 seconds per exercise, 10 repetitions, twice a day for 4 weeks</w:t>
            </w:r>
          </w:p>
        </w:tc>
        <w:tc>
          <w:tcPr>
            <w:tcW w:w="1485" w:type="pct"/>
            <w:vAlign w:val="center"/>
            <w:hideMark/>
          </w:tcPr>
          <w:p w14:paraId="00E9409A" w14:textId="77777777" w:rsidR="001B6A84" w:rsidRPr="00DE455B" w:rsidRDefault="001B6A84" w:rsidP="006367DA">
            <w:pPr>
              <w:pStyle w:val="a4"/>
              <w:jc w:val="center"/>
            </w:pPr>
            <w:r w:rsidRPr="00DE455B">
              <w:t>Both TENS and HE therapies were effective in reducing masticatory muscle and joint pain and improving mouth opening for TMD patients, with TENS showing better pain reduction.</w:t>
            </w:r>
          </w:p>
        </w:tc>
      </w:tr>
      <w:tr w:rsidR="001B6A84" w:rsidRPr="00DE455B" w14:paraId="57BC28ED" w14:textId="77777777" w:rsidTr="006367DA">
        <w:trPr>
          <w:trHeight w:val="113"/>
          <w:jc w:val="center"/>
        </w:trPr>
        <w:tc>
          <w:tcPr>
            <w:tcW w:w="492" w:type="pct"/>
            <w:vMerge/>
            <w:vAlign w:val="center"/>
            <w:hideMark/>
          </w:tcPr>
          <w:p w14:paraId="6F494B97" w14:textId="77777777" w:rsidR="001B6A84" w:rsidRPr="00DE455B" w:rsidRDefault="001B6A84" w:rsidP="0055043F">
            <w:pPr>
              <w:pStyle w:val="a4"/>
              <w:jc w:val="left"/>
            </w:pPr>
          </w:p>
        </w:tc>
        <w:tc>
          <w:tcPr>
            <w:tcW w:w="518" w:type="pct"/>
            <w:vAlign w:val="center"/>
            <w:hideMark/>
          </w:tcPr>
          <w:p w14:paraId="69E5D0F5" w14:textId="6B84A110"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 Needling, PT &amp; EX</w:t>
            </w:r>
          </w:p>
        </w:tc>
        <w:tc>
          <w:tcPr>
            <w:tcW w:w="431" w:type="pct"/>
            <w:vAlign w:val="center"/>
            <w:hideMark/>
          </w:tcPr>
          <w:p w14:paraId="308E3B38" w14:textId="4C3248D9" w:rsidR="001B6A84" w:rsidRPr="00DE455B" w:rsidRDefault="001B6A84" w:rsidP="006367DA">
            <w:pPr>
              <w:pStyle w:val="a4"/>
              <w:jc w:val="center"/>
            </w:pPr>
            <w:r w:rsidRPr="00DE455B">
              <w:t>Peixoto (2021)</w:t>
            </w:r>
          </w:p>
        </w:tc>
        <w:tc>
          <w:tcPr>
            <w:tcW w:w="692" w:type="pct"/>
            <w:vAlign w:val="center"/>
            <w:hideMark/>
          </w:tcPr>
          <w:p w14:paraId="5B82A29E" w14:textId="77777777" w:rsidR="001B6A84" w:rsidRPr="00DE455B" w:rsidRDefault="001B6A84" w:rsidP="006367DA">
            <w:pPr>
              <w:pStyle w:val="a4"/>
              <w:jc w:val="center"/>
            </w:pPr>
            <w:r w:rsidRPr="00DE455B">
              <w:t>Counseling (C)</w:t>
            </w:r>
          </w:p>
        </w:tc>
        <w:tc>
          <w:tcPr>
            <w:tcW w:w="1382" w:type="pct"/>
            <w:vAlign w:val="center"/>
            <w:hideMark/>
          </w:tcPr>
          <w:p w14:paraId="508A8DCC" w14:textId="77777777" w:rsidR="00232AE4" w:rsidRPr="00DE455B" w:rsidRDefault="001B6A84" w:rsidP="006367DA">
            <w:pPr>
              <w:pStyle w:val="a4"/>
              <w:jc w:val="center"/>
            </w:pPr>
            <w:r w:rsidRPr="00DE455B">
              <w:t>- OS (OS) (night use)</w:t>
            </w:r>
          </w:p>
          <w:p w14:paraId="62CCD3D4" w14:textId="5280C7F2" w:rsidR="00232AE4" w:rsidRPr="00DE455B" w:rsidRDefault="001B6A84" w:rsidP="006367DA">
            <w:pPr>
              <w:pStyle w:val="a4"/>
              <w:jc w:val="center"/>
            </w:pPr>
            <w:r w:rsidRPr="00DE455B">
              <w:t>- SA (8 sessions, 40 min each, 2</w:t>
            </w:r>
            <w:r w:rsidR="00232AE4" w:rsidRPr="00DE455B">
              <w:rPr>
                <w:rFonts w:eastAsiaTheme="minorEastAsia"/>
              </w:rPr>
              <w:t>×</w:t>
            </w:r>
            <w:r w:rsidRPr="00DE455B">
              <w:t>/week for 4 weeks)</w:t>
            </w:r>
          </w:p>
          <w:p w14:paraId="3DA567FB" w14:textId="34BF59C6" w:rsidR="001B6A84" w:rsidRPr="00DE455B" w:rsidRDefault="001B6A84" w:rsidP="006367DA">
            <w:pPr>
              <w:pStyle w:val="a4"/>
              <w:jc w:val="center"/>
            </w:pPr>
            <w:r w:rsidRPr="00DE455B">
              <w:t>- MT (MT) (thermal agents + therapeutic exercises, 40 min/session, 2</w:t>
            </w:r>
            <w:r w:rsidR="00A404C8" w:rsidRPr="00DE455B">
              <w:rPr>
                <w:rFonts w:eastAsiaTheme="minorEastAsia"/>
              </w:rPr>
              <w:t>×</w:t>
            </w:r>
            <w:r w:rsidRPr="00DE455B">
              <w:t>/week for 4 weeks)</w:t>
            </w:r>
          </w:p>
        </w:tc>
        <w:tc>
          <w:tcPr>
            <w:tcW w:w="1485" w:type="pct"/>
            <w:vAlign w:val="center"/>
            <w:hideMark/>
          </w:tcPr>
          <w:p w14:paraId="0D92E732" w14:textId="77777777" w:rsidR="001B6A84" w:rsidRPr="00DE455B" w:rsidRDefault="001B6A84" w:rsidP="006367DA">
            <w:pPr>
              <w:pStyle w:val="a4"/>
              <w:jc w:val="center"/>
            </w:pPr>
            <w:r w:rsidRPr="00DE455B">
              <w:t>SA, OSs, and manual therapy are effective in reducing short-term pain in TMD patients, with manual therapy showing superiority over counseling for pain reduction; however, SA is not effective in improving sleep or QoL, unlike OSs and manual therapy, which improve sleep and specific QoL domains, respectively, indicating SA as a viable pain relief alternative but not a comprehensive solution for TMD-related sleep and QoL issues.</w:t>
            </w:r>
          </w:p>
        </w:tc>
      </w:tr>
      <w:tr w:rsidR="001B6A84" w:rsidRPr="00DE455B" w14:paraId="33893403" w14:textId="77777777" w:rsidTr="006367DA">
        <w:trPr>
          <w:trHeight w:val="113"/>
          <w:jc w:val="center"/>
        </w:trPr>
        <w:tc>
          <w:tcPr>
            <w:tcW w:w="492" w:type="pct"/>
            <w:vMerge/>
            <w:vAlign w:val="center"/>
            <w:hideMark/>
          </w:tcPr>
          <w:p w14:paraId="687AFC0A" w14:textId="77777777" w:rsidR="001B6A84" w:rsidRPr="00DE455B" w:rsidRDefault="001B6A84" w:rsidP="0055043F">
            <w:pPr>
              <w:pStyle w:val="a4"/>
              <w:jc w:val="left"/>
            </w:pPr>
          </w:p>
        </w:tc>
        <w:tc>
          <w:tcPr>
            <w:tcW w:w="518" w:type="pct"/>
            <w:vAlign w:val="center"/>
            <w:hideMark/>
          </w:tcPr>
          <w:p w14:paraId="5123F3B5" w14:textId="51043184"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w:t>
            </w:r>
          </w:p>
        </w:tc>
        <w:tc>
          <w:tcPr>
            <w:tcW w:w="431" w:type="pct"/>
            <w:vAlign w:val="center"/>
            <w:hideMark/>
          </w:tcPr>
          <w:p w14:paraId="6B494C0E" w14:textId="402182B3" w:rsidR="001B6A84" w:rsidRPr="00DE455B" w:rsidRDefault="001B6A84" w:rsidP="006367DA">
            <w:pPr>
              <w:pStyle w:val="a4"/>
              <w:jc w:val="center"/>
            </w:pPr>
            <w:r w:rsidRPr="00DE455B">
              <w:t>Ram (2021)</w:t>
            </w:r>
          </w:p>
        </w:tc>
        <w:tc>
          <w:tcPr>
            <w:tcW w:w="692" w:type="pct"/>
            <w:vAlign w:val="center"/>
            <w:hideMark/>
          </w:tcPr>
          <w:p w14:paraId="75F7A51A" w14:textId="77777777" w:rsidR="001B6A84" w:rsidRPr="00DE455B" w:rsidRDefault="001B6A84" w:rsidP="006367DA">
            <w:pPr>
              <w:pStyle w:val="a4"/>
              <w:jc w:val="center"/>
            </w:pPr>
            <w:r w:rsidRPr="00DE455B">
              <w:t>Education for SM and counseling</w:t>
            </w:r>
          </w:p>
        </w:tc>
        <w:tc>
          <w:tcPr>
            <w:tcW w:w="1382" w:type="pct"/>
            <w:vAlign w:val="center"/>
            <w:hideMark/>
          </w:tcPr>
          <w:p w14:paraId="2636301B" w14:textId="77777777" w:rsidR="00181010" w:rsidRPr="00DE455B" w:rsidRDefault="001B6A84" w:rsidP="006367DA">
            <w:pPr>
              <w:pStyle w:val="a4"/>
              <w:jc w:val="center"/>
            </w:pPr>
            <w:r w:rsidRPr="00DE455B">
              <w:t>- Muscle energy technique</w:t>
            </w:r>
          </w:p>
          <w:p w14:paraId="4279878A" w14:textId="77777777" w:rsidR="00181010" w:rsidRPr="00DE455B" w:rsidRDefault="001B6A84" w:rsidP="006367DA">
            <w:pPr>
              <w:pStyle w:val="a4"/>
              <w:jc w:val="center"/>
            </w:pPr>
            <w:r w:rsidRPr="00DE455B">
              <w:t>- OS therapy</w:t>
            </w:r>
          </w:p>
          <w:p w14:paraId="3885C591" w14:textId="07E049BD" w:rsidR="001B6A84" w:rsidRPr="00DE455B" w:rsidRDefault="001B6A84" w:rsidP="006367DA">
            <w:pPr>
              <w:pStyle w:val="a4"/>
              <w:jc w:val="center"/>
            </w:pPr>
            <w:r w:rsidRPr="00DE455B">
              <w:t>- Muscle energy technique + OS therapy (combined treatment)</w:t>
            </w:r>
          </w:p>
        </w:tc>
        <w:tc>
          <w:tcPr>
            <w:tcW w:w="1485" w:type="pct"/>
            <w:vAlign w:val="center"/>
            <w:hideMark/>
          </w:tcPr>
          <w:p w14:paraId="7EF90D89" w14:textId="77777777" w:rsidR="001B6A84" w:rsidRPr="00DE455B" w:rsidRDefault="001B6A84" w:rsidP="006367DA">
            <w:pPr>
              <w:pStyle w:val="a4"/>
              <w:jc w:val="center"/>
            </w:pPr>
            <w:r w:rsidRPr="00DE455B">
              <w:t>Muscle energy technique, OS therapy, and combined treatment are all effective in reducing TMD pain compared to SM and counseling alone, with muscle energy technique and combined treatment showing superior improvements in mouth opening over both OS therapy and SM and counseling, suggesting the added benefit of active exercises.</w:t>
            </w:r>
          </w:p>
        </w:tc>
      </w:tr>
      <w:tr w:rsidR="001B6A84" w:rsidRPr="00DE455B" w14:paraId="7AE69768" w14:textId="77777777" w:rsidTr="006367DA">
        <w:trPr>
          <w:trHeight w:val="113"/>
          <w:jc w:val="center"/>
        </w:trPr>
        <w:tc>
          <w:tcPr>
            <w:tcW w:w="492" w:type="pct"/>
            <w:vMerge/>
            <w:vAlign w:val="center"/>
            <w:hideMark/>
          </w:tcPr>
          <w:p w14:paraId="319D18A7" w14:textId="77777777" w:rsidR="001B6A84" w:rsidRPr="00DE455B" w:rsidRDefault="001B6A84" w:rsidP="0055043F">
            <w:pPr>
              <w:pStyle w:val="a4"/>
              <w:jc w:val="left"/>
            </w:pPr>
          </w:p>
        </w:tc>
        <w:tc>
          <w:tcPr>
            <w:tcW w:w="518" w:type="pct"/>
            <w:vAlign w:val="center"/>
            <w:hideMark/>
          </w:tcPr>
          <w:p w14:paraId="72C79608" w14:textId="7281E957"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Oral Splints, PT &amp; EX</w:t>
            </w:r>
          </w:p>
        </w:tc>
        <w:tc>
          <w:tcPr>
            <w:tcW w:w="431" w:type="pct"/>
            <w:vAlign w:val="center"/>
            <w:hideMark/>
          </w:tcPr>
          <w:p w14:paraId="6DD3A92A" w14:textId="609FED02" w:rsidR="001B6A84" w:rsidRPr="00DE455B" w:rsidRDefault="001B6A84" w:rsidP="006367DA">
            <w:pPr>
              <w:pStyle w:val="a4"/>
              <w:jc w:val="center"/>
            </w:pPr>
            <w:proofErr w:type="spellStart"/>
            <w:r w:rsidRPr="00DE455B">
              <w:t>Resende</w:t>
            </w:r>
            <w:proofErr w:type="spellEnd"/>
            <w:r w:rsidRPr="00DE455B">
              <w:t xml:space="preserve"> (2019)</w:t>
            </w:r>
          </w:p>
        </w:tc>
        <w:tc>
          <w:tcPr>
            <w:tcW w:w="692" w:type="pct"/>
            <w:vAlign w:val="center"/>
            <w:hideMark/>
          </w:tcPr>
          <w:p w14:paraId="6C0D9EA0" w14:textId="77777777" w:rsidR="001B6A84" w:rsidRPr="00DE455B" w:rsidRDefault="001B6A84" w:rsidP="006367DA">
            <w:pPr>
              <w:pStyle w:val="a4"/>
              <w:jc w:val="center"/>
            </w:pPr>
            <w:r w:rsidRPr="00DE455B">
              <w:t>OS (OS) OR MT (MT) OR Counseling (C)</w:t>
            </w:r>
          </w:p>
        </w:tc>
        <w:tc>
          <w:tcPr>
            <w:tcW w:w="1382" w:type="pct"/>
            <w:vAlign w:val="center"/>
            <w:hideMark/>
          </w:tcPr>
          <w:p w14:paraId="618B4F64" w14:textId="77777777" w:rsidR="001B6A84" w:rsidRPr="00DE455B" w:rsidRDefault="001B6A84" w:rsidP="006367DA">
            <w:pPr>
              <w:pStyle w:val="a4"/>
              <w:jc w:val="center"/>
            </w:pPr>
            <w:r w:rsidRPr="00DE455B">
              <w:t>OS + Counseling (OSC; combination of both previous protocols)</w:t>
            </w:r>
          </w:p>
        </w:tc>
        <w:tc>
          <w:tcPr>
            <w:tcW w:w="1485" w:type="pct"/>
            <w:vAlign w:val="center"/>
            <w:hideMark/>
          </w:tcPr>
          <w:p w14:paraId="3871A57E" w14:textId="77777777" w:rsidR="001B6A84" w:rsidRPr="00DE455B" w:rsidRDefault="001B6A84" w:rsidP="006367DA">
            <w:pPr>
              <w:pStyle w:val="a4"/>
              <w:jc w:val="center"/>
            </w:pPr>
            <w:r w:rsidRPr="00DE455B">
              <w:t>In the short-term (1 month), conservative therapies for TMD (OSs, manual therapy, counseling, or their combination) effectively improved pain, sleep quality, and QoL, but no single therapy proved superior to the others.</w:t>
            </w:r>
          </w:p>
        </w:tc>
      </w:tr>
      <w:tr w:rsidR="001B6A84" w:rsidRPr="00DE455B" w14:paraId="42E36DF9" w14:textId="77777777" w:rsidTr="006367DA">
        <w:trPr>
          <w:trHeight w:val="113"/>
          <w:jc w:val="center"/>
        </w:trPr>
        <w:tc>
          <w:tcPr>
            <w:tcW w:w="492" w:type="pct"/>
            <w:vMerge/>
            <w:vAlign w:val="center"/>
            <w:hideMark/>
          </w:tcPr>
          <w:p w14:paraId="7B4B594E" w14:textId="77777777" w:rsidR="001B6A84" w:rsidRPr="00DE455B" w:rsidRDefault="001B6A84" w:rsidP="0055043F">
            <w:pPr>
              <w:pStyle w:val="a4"/>
              <w:jc w:val="left"/>
            </w:pPr>
          </w:p>
        </w:tc>
        <w:tc>
          <w:tcPr>
            <w:tcW w:w="518" w:type="pct"/>
            <w:vAlign w:val="center"/>
            <w:hideMark/>
          </w:tcPr>
          <w:p w14:paraId="14ADEE2A" w14:textId="77777777" w:rsidR="001B6A84" w:rsidRPr="00DE455B" w:rsidRDefault="001B6A84" w:rsidP="006367DA">
            <w:pPr>
              <w:pStyle w:val="a4"/>
              <w:jc w:val="center"/>
            </w:pPr>
            <w:r w:rsidRPr="00DE455B">
              <w:t xml:space="preserve">Physical </w:t>
            </w:r>
            <w:r w:rsidRPr="00DE455B">
              <w:lastRenderedPageBreak/>
              <w:t>Modalities, PT &amp; EX</w:t>
            </w:r>
          </w:p>
        </w:tc>
        <w:tc>
          <w:tcPr>
            <w:tcW w:w="431" w:type="pct"/>
            <w:vAlign w:val="center"/>
            <w:hideMark/>
          </w:tcPr>
          <w:p w14:paraId="6F96793A" w14:textId="70B61326" w:rsidR="001B6A84" w:rsidRPr="00DE455B" w:rsidRDefault="001B6A84" w:rsidP="006367DA">
            <w:pPr>
              <w:pStyle w:val="a4"/>
              <w:jc w:val="center"/>
            </w:pPr>
            <w:proofErr w:type="spellStart"/>
            <w:r w:rsidRPr="00DE455B">
              <w:lastRenderedPageBreak/>
              <w:t>Rezaie</w:t>
            </w:r>
            <w:proofErr w:type="spellEnd"/>
            <w:r w:rsidRPr="00DE455B">
              <w:t xml:space="preserve"> (2022)</w:t>
            </w:r>
          </w:p>
        </w:tc>
        <w:tc>
          <w:tcPr>
            <w:tcW w:w="692" w:type="pct"/>
            <w:vAlign w:val="center"/>
            <w:hideMark/>
          </w:tcPr>
          <w:p w14:paraId="7AB59A35" w14:textId="77777777" w:rsidR="001B6A84" w:rsidRPr="00DE455B" w:rsidRDefault="001B6A84" w:rsidP="006367DA">
            <w:pPr>
              <w:pStyle w:val="a4"/>
              <w:jc w:val="center"/>
            </w:pPr>
            <w:r w:rsidRPr="00DE455B">
              <w:t xml:space="preserve">Routine conservative </w:t>
            </w:r>
            <w:r w:rsidRPr="00DE455B">
              <w:lastRenderedPageBreak/>
              <w:t>treatment (TENS, US, gentle massage for 25 mins over 10 sessions)</w:t>
            </w:r>
          </w:p>
        </w:tc>
        <w:tc>
          <w:tcPr>
            <w:tcW w:w="1382" w:type="pct"/>
            <w:vAlign w:val="center"/>
            <w:hideMark/>
          </w:tcPr>
          <w:p w14:paraId="23E9D213" w14:textId="77777777" w:rsidR="001B6A84" w:rsidRPr="00DE455B" w:rsidRDefault="001B6A84" w:rsidP="006367DA">
            <w:pPr>
              <w:pStyle w:val="a4"/>
              <w:jc w:val="center"/>
            </w:pPr>
            <w:r w:rsidRPr="00DE455B">
              <w:lastRenderedPageBreak/>
              <w:t xml:space="preserve">Routine conservative treatment + MT </w:t>
            </w:r>
            <w:r w:rsidRPr="00DE455B">
              <w:lastRenderedPageBreak/>
              <w:t>of TMJ and upper cervical spine (soft tissue release, mobilization) for 10 sessions</w:t>
            </w:r>
          </w:p>
        </w:tc>
        <w:tc>
          <w:tcPr>
            <w:tcW w:w="1485" w:type="pct"/>
            <w:vAlign w:val="center"/>
            <w:hideMark/>
          </w:tcPr>
          <w:p w14:paraId="5C2CEF41" w14:textId="77777777" w:rsidR="001B6A84" w:rsidRPr="00DE455B" w:rsidRDefault="001B6A84" w:rsidP="006367DA">
            <w:pPr>
              <w:pStyle w:val="a4"/>
              <w:jc w:val="center"/>
            </w:pPr>
            <w:r w:rsidRPr="00DE455B">
              <w:lastRenderedPageBreak/>
              <w:t xml:space="preserve">Adding manual therapy of the upper </w:t>
            </w:r>
            <w:r w:rsidRPr="00DE455B">
              <w:lastRenderedPageBreak/>
              <w:t>cervical spine and TMJ to routine conservative treatment effectively relieved pain and increased MMO and cervical flexion in patients with TMJDs.</w:t>
            </w:r>
          </w:p>
        </w:tc>
      </w:tr>
      <w:tr w:rsidR="001B6A84" w:rsidRPr="00DE455B" w14:paraId="1A52744F" w14:textId="77777777" w:rsidTr="006367DA">
        <w:trPr>
          <w:trHeight w:val="113"/>
          <w:jc w:val="center"/>
        </w:trPr>
        <w:tc>
          <w:tcPr>
            <w:tcW w:w="492" w:type="pct"/>
            <w:vMerge/>
            <w:vAlign w:val="center"/>
            <w:hideMark/>
          </w:tcPr>
          <w:p w14:paraId="29FECFBC" w14:textId="77777777" w:rsidR="001B6A84" w:rsidRPr="00DE455B" w:rsidRDefault="001B6A84" w:rsidP="0055043F">
            <w:pPr>
              <w:pStyle w:val="a4"/>
              <w:jc w:val="left"/>
            </w:pPr>
          </w:p>
        </w:tc>
        <w:tc>
          <w:tcPr>
            <w:tcW w:w="518" w:type="pct"/>
            <w:vAlign w:val="center"/>
            <w:hideMark/>
          </w:tcPr>
          <w:p w14:paraId="2F7436D1" w14:textId="77777777" w:rsidR="001B6A84" w:rsidRPr="00DE455B" w:rsidRDefault="001B6A84" w:rsidP="006367DA">
            <w:pPr>
              <w:pStyle w:val="a4"/>
              <w:jc w:val="center"/>
            </w:pPr>
            <w:r w:rsidRPr="00DE455B">
              <w:t>Physical Modalities, Oral Splints</w:t>
            </w:r>
          </w:p>
        </w:tc>
        <w:tc>
          <w:tcPr>
            <w:tcW w:w="431" w:type="pct"/>
            <w:vAlign w:val="center"/>
            <w:hideMark/>
          </w:tcPr>
          <w:p w14:paraId="1867A966" w14:textId="4CBBD071" w:rsidR="001B6A84" w:rsidRPr="00DE455B" w:rsidRDefault="001B6A84" w:rsidP="006367DA">
            <w:pPr>
              <w:pStyle w:val="a4"/>
              <w:jc w:val="center"/>
            </w:pPr>
            <w:r w:rsidRPr="00DE455B">
              <w:t>Rodríguez (2024)</w:t>
            </w:r>
          </w:p>
        </w:tc>
        <w:tc>
          <w:tcPr>
            <w:tcW w:w="692" w:type="pct"/>
            <w:vAlign w:val="center"/>
            <w:hideMark/>
          </w:tcPr>
          <w:p w14:paraId="5BDA6DBE" w14:textId="4E78192E" w:rsidR="001B6A84" w:rsidRPr="00DE455B" w:rsidRDefault="001B6A84" w:rsidP="006367DA">
            <w:pPr>
              <w:pStyle w:val="a4"/>
              <w:jc w:val="center"/>
            </w:pPr>
            <w:r w:rsidRPr="00DE455B">
              <w:t>OS (rigid removable appliance, 24</w:t>
            </w:r>
            <w:r w:rsidR="00C94C41" w:rsidRPr="00DE455B">
              <w:t xml:space="preserve"> </w:t>
            </w:r>
            <w:r w:rsidRPr="00DE455B">
              <w:t>h/day use for 3</w:t>
            </w:r>
            <w:r w:rsidR="00A0349E" w:rsidRPr="00DE455B">
              <w:t>–</w:t>
            </w:r>
            <w:r w:rsidRPr="00DE455B">
              <w:t>4 months)</w:t>
            </w:r>
          </w:p>
        </w:tc>
        <w:tc>
          <w:tcPr>
            <w:tcW w:w="1382" w:type="pct"/>
            <w:vAlign w:val="center"/>
            <w:hideMark/>
          </w:tcPr>
          <w:p w14:paraId="3990D01E" w14:textId="77DE1D9D" w:rsidR="00084F10" w:rsidRPr="00DE455B" w:rsidRDefault="001B6A84" w:rsidP="006367DA">
            <w:pPr>
              <w:pStyle w:val="a4"/>
              <w:jc w:val="center"/>
            </w:pPr>
            <w:r w:rsidRPr="00DE455B">
              <w:t>Group A: Transcutaneous electrostimulation (KWD-808 equipment, 210 Hz low frequency, 10</w:t>
            </w:r>
            <w:r w:rsidR="00642632" w:rsidRPr="00DE455B">
              <w:t>–</w:t>
            </w:r>
            <w:r w:rsidRPr="00DE455B">
              <w:t>140 Hz high frequency, 30</w:t>
            </w:r>
            <w:r w:rsidR="00491ED4" w:rsidRPr="00DE455B">
              <w:t>–</w:t>
            </w:r>
            <w:r w:rsidRPr="00DE455B">
              <w:t>50 volts amplitude, 40</w:t>
            </w:r>
            <w:r w:rsidR="00491ED4" w:rsidRPr="00DE455B">
              <w:t>–</w:t>
            </w:r>
            <w:r w:rsidRPr="00DE455B">
              <w:t>100 msec pulse duration, 0.70 output intensity for 100 Hz, 20 min per treatment) + OS (24</w:t>
            </w:r>
            <w:r w:rsidR="00BA04B3" w:rsidRPr="00DE455B">
              <w:t xml:space="preserve"> </w:t>
            </w:r>
            <w:r w:rsidRPr="00DE455B">
              <w:t>h/day use)</w:t>
            </w:r>
          </w:p>
          <w:p w14:paraId="65B0FAFF" w14:textId="4E51F4DB" w:rsidR="001B6A84" w:rsidRPr="00DE455B" w:rsidRDefault="001B6A84" w:rsidP="006367DA">
            <w:pPr>
              <w:pStyle w:val="a4"/>
              <w:jc w:val="center"/>
            </w:pPr>
            <w:r w:rsidRPr="00DE455B">
              <w:t>Group B: Percutaneous electrostimulation (KWD-808 equipment, disposable sterile steel acupuncture needles, 210 Hz low frequency, 10</w:t>
            </w:r>
            <w:r w:rsidR="00084F10" w:rsidRPr="00DE455B">
              <w:t>–</w:t>
            </w:r>
            <w:r w:rsidRPr="00DE455B">
              <w:t>140 Hz high frequency, 30</w:t>
            </w:r>
            <w:r w:rsidR="00084F10" w:rsidRPr="00DE455B">
              <w:t>–</w:t>
            </w:r>
            <w:r w:rsidRPr="00DE455B">
              <w:t>50 volts amplitude, 40</w:t>
            </w:r>
            <w:r w:rsidR="00084F10" w:rsidRPr="00DE455B">
              <w:t>–</w:t>
            </w:r>
            <w:r w:rsidRPr="00DE455B">
              <w:t>100 msec pulse duration, 0.70 output intensity for 100 Hz, 20 min per treatment) + OS (24</w:t>
            </w:r>
            <w:r w:rsidR="00C938AC" w:rsidRPr="00DE455B">
              <w:t xml:space="preserve"> </w:t>
            </w:r>
            <w:r w:rsidRPr="00DE455B">
              <w:t>h/day use)</w:t>
            </w:r>
          </w:p>
        </w:tc>
        <w:tc>
          <w:tcPr>
            <w:tcW w:w="1485" w:type="pct"/>
            <w:vAlign w:val="center"/>
            <w:hideMark/>
          </w:tcPr>
          <w:p w14:paraId="5199F4D5" w14:textId="77777777" w:rsidR="001B6A84" w:rsidRPr="00DE455B" w:rsidRDefault="001B6A84" w:rsidP="006367DA">
            <w:pPr>
              <w:pStyle w:val="a4"/>
              <w:jc w:val="center"/>
            </w:pPr>
            <w:r w:rsidRPr="00DE455B">
              <w:t>Transcutaneous electrostimulation as an adjuvant to OSs is a feasible and faster alternative for treating TMDs, significantly reducing muscle fatigue, joint pain, and muscle pain.</w:t>
            </w:r>
          </w:p>
        </w:tc>
      </w:tr>
      <w:tr w:rsidR="001B6A84" w:rsidRPr="00DE455B" w14:paraId="58817982" w14:textId="77777777" w:rsidTr="006367DA">
        <w:trPr>
          <w:trHeight w:val="113"/>
          <w:jc w:val="center"/>
        </w:trPr>
        <w:tc>
          <w:tcPr>
            <w:tcW w:w="492" w:type="pct"/>
            <w:vMerge/>
            <w:vAlign w:val="center"/>
            <w:hideMark/>
          </w:tcPr>
          <w:p w14:paraId="6844C7E0" w14:textId="77777777" w:rsidR="001B6A84" w:rsidRPr="00DE455B" w:rsidRDefault="001B6A84" w:rsidP="0055043F">
            <w:pPr>
              <w:pStyle w:val="a4"/>
              <w:jc w:val="left"/>
            </w:pPr>
          </w:p>
        </w:tc>
        <w:tc>
          <w:tcPr>
            <w:tcW w:w="518" w:type="pct"/>
            <w:vAlign w:val="center"/>
            <w:hideMark/>
          </w:tcPr>
          <w:p w14:paraId="31B4B9A9" w14:textId="77777777" w:rsidR="001B6A84" w:rsidRPr="00DE455B" w:rsidRDefault="001B6A84" w:rsidP="006367DA">
            <w:pPr>
              <w:pStyle w:val="a4"/>
              <w:jc w:val="center"/>
            </w:pPr>
            <w:r w:rsidRPr="00DE455B">
              <w:t>Occlusal Equilibration Therapy</w:t>
            </w:r>
          </w:p>
        </w:tc>
        <w:tc>
          <w:tcPr>
            <w:tcW w:w="431" w:type="pct"/>
            <w:vAlign w:val="center"/>
            <w:hideMark/>
          </w:tcPr>
          <w:p w14:paraId="7D4367B3" w14:textId="6089E4E0" w:rsidR="001B6A84" w:rsidRPr="00DE455B" w:rsidRDefault="001B6A84" w:rsidP="006367DA">
            <w:pPr>
              <w:pStyle w:val="a4"/>
              <w:jc w:val="center"/>
            </w:pPr>
            <w:r w:rsidRPr="00DE455B">
              <w:t>Santana-</w:t>
            </w:r>
            <w:proofErr w:type="spellStart"/>
            <w:r w:rsidRPr="00DE455B">
              <w:t>Penín</w:t>
            </w:r>
            <w:proofErr w:type="spellEnd"/>
            <w:r w:rsidRPr="00DE455B">
              <w:t xml:space="preserve"> (2023)</w:t>
            </w:r>
          </w:p>
        </w:tc>
        <w:tc>
          <w:tcPr>
            <w:tcW w:w="692" w:type="pct"/>
            <w:vAlign w:val="center"/>
            <w:hideMark/>
          </w:tcPr>
          <w:p w14:paraId="1DEE4008" w14:textId="77777777" w:rsidR="001B6A84" w:rsidRPr="00DE455B" w:rsidRDefault="001B6A84" w:rsidP="006367DA">
            <w:pPr>
              <w:pStyle w:val="a4"/>
              <w:jc w:val="center"/>
            </w:pPr>
            <w:r w:rsidRPr="00DE455B">
              <w:t>Sham therapy (non-cutting rotary instrument, 2 sessions: 90 min &amp; 30 min)</w:t>
            </w:r>
          </w:p>
        </w:tc>
        <w:tc>
          <w:tcPr>
            <w:tcW w:w="1382" w:type="pct"/>
            <w:vAlign w:val="center"/>
            <w:hideMark/>
          </w:tcPr>
          <w:p w14:paraId="581B2C13" w14:textId="77777777" w:rsidR="001B6A84" w:rsidRPr="00DE455B" w:rsidRDefault="001B6A84" w:rsidP="006367DA">
            <w:pPr>
              <w:pStyle w:val="a4"/>
              <w:jc w:val="center"/>
            </w:pPr>
            <w:r w:rsidRPr="00DE455B">
              <w:t>Occlusal Equilibration Therapy (minimal invasive occlusal remodeling, 2 sessions: 90 min &amp; 30 min)</w:t>
            </w:r>
          </w:p>
        </w:tc>
        <w:tc>
          <w:tcPr>
            <w:tcW w:w="1485" w:type="pct"/>
            <w:vAlign w:val="center"/>
            <w:hideMark/>
          </w:tcPr>
          <w:p w14:paraId="2576C572" w14:textId="77777777" w:rsidR="001B6A84" w:rsidRPr="00DE455B" w:rsidRDefault="001B6A84" w:rsidP="006367DA">
            <w:pPr>
              <w:pStyle w:val="a4"/>
              <w:jc w:val="center"/>
            </w:pPr>
            <w:r w:rsidRPr="00DE455B">
              <w:t>Equilibration therapy significantly reduced facial pain associated with chronic TMDs and increased maximum unassisted mouth opening compared to sham therapy over six months, with no serious adverse events.</w:t>
            </w:r>
          </w:p>
        </w:tc>
      </w:tr>
      <w:tr w:rsidR="001B6A84" w:rsidRPr="00DE455B" w14:paraId="3FC1CE07" w14:textId="77777777" w:rsidTr="006367DA">
        <w:trPr>
          <w:trHeight w:val="113"/>
          <w:jc w:val="center"/>
        </w:trPr>
        <w:tc>
          <w:tcPr>
            <w:tcW w:w="492" w:type="pct"/>
            <w:vMerge/>
            <w:vAlign w:val="center"/>
            <w:hideMark/>
          </w:tcPr>
          <w:p w14:paraId="7A1F5AEC" w14:textId="77777777" w:rsidR="001B6A84" w:rsidRPr="00DE455B" w:rsidRDefault="001B6A84" w:rsidP="0055043F">
            <w:pPr>
              <w:pStyle w:val="a4"/>
              <w:jc w:val="left"/>
            </w:pPr>
          </w:p>
        </w:tc>
        <w:tc>
          <w:tcPr>
            <w:tcW w:w="518" w:type="pct"/>
            <w:vAlign w:val="center"/>
            <w:hideMark/>
          </w:tcPr>
          <w:p w14:paraId="1FF002C0" w14:textId="77777777" w:rsidR="001B6A84" w:rsidRPr="00DE455B" w:rsidRDefault="001B6A84" w:rsidP="006367DA">
            <w:pPr>
              <w:pStyle w:val="a4"/>
              <w:jc w:val="center"/>
            </w:pPr>
            <w:r w:rsidRPr="00DE455B">
              <w:t>Injections</w:t>
            </w:r>
          </w:p>
        </w:tc>
        <w:tc>
          <w:tcPr>
            <w:tcW w:w="431" w:type="pct"/>
            <w:vAlign w:val="center"/>
            <w:hideMark/>
          </w:tcPr>
          <w:p w14:paraId="55A652B2" w14:textId="725459B6" w:rsidR="001B6A84" w:rsidRPr="00DE455B" w:rsidRDefault="001B6A84" w:rsidP="006367DA">
            <w:pPr>
              <w:pStyle w:val="a4"/>
              <w:jc w:val="center"/>
            </w:pPr>
            <w:proofErr w:type="spellStart"/>
            <w:r w:rsidRPr="00DE455B">
              <w:t>Şen</w:t>
            </w:r>
            <w:proofErr w:type="spellEnd"/>
            <w:r w:rsidRPr="00DE455B">
              <w:t xml:space="preserve"> (2020)</w:t>
            </w:r>
          </w:p>
        </w:tc>
        <w:tc>
          <w:tcPr>
            <w:tcW w:w="692" w:type="pct"/>
            <w:vAlign w:val="center"/>
            <w:hideMark/>
          </w:tcPr>
          <w:p w14:paraId="68BF536C" w14:textId="77777777" w:rsidR="001B6A84" w:rsidRPr="00DE455B" w:rsidRDefault="001B6A84" w:rsidP="006367DA">
            <w:pPr>
              <w:pStyle w:val="a4"/>
              <w:jc w:val="center"/>
            </w:pPr>
            <w:r w:rsidRPr="00DE455B">
              <w:t>Acupuncture on non-specific points</w:t>
            </w:r>
          </w:p>
        </w:tc>
        <w:tc>
          <w:tcPr>
            <w:tcW w:w="1382" w:type="pct"/>
            <w:vAlign w:val="center"/>
            <w:hideMark/>
          </w:tcPr>
          <w:p w14:paraId="0EF0517F" w14:textId="6FA82DD5" w:rsidR="001B6A84" w:rsidRPr="00DE455B" w:rsidRDefault="001B6A84" w:rsidP="006367DA">
            <w:pPr>
              <w:pStyle w:val="a4"/>
              <w:jc w:val="center"/>
            </w:pPr>
            <w:r w:rsidRPr="00DE455B">
              <w:t>Acupuncture on specific points (5 local: BL-2, BL-3, SI-19, ST-7, TE-21; 2 distal: BL-34, SI-3; + ear acupuncture; 14 needles, 1 cm depth, 45 min, 1</w:t>
            </w:r>
            <w:r w:rsidR="008036A3" w:rsidRPr="00DE455B">
              <w:rPr>
                <w:rFonts w:eastAsiaTheme="minorEastAsia"/>
              </w:rPr>
              <w:t>×</w:t>
            </w:r>
            <w:r w:rsidRPr="00DE455B">
              <w:t>/week for 4 weeks; patient rotation every 15 min + self-stimulate ear needles 3</w:t>
            </w:r>
            <w:r w:rsidR="00D33402" w:rsidRPr="00DE455B">
              <w:rPr>
                <w:rFonts w:eastAsiaTheme="minorEastAsia"/>
              </w:rPr>
              <w:t>×</w:t>
            </w:r>
            <w:r w:rsidRPr="00DE455B">
              <w:t>/day)</w:t>
            </w:r>
          </w:p>
        </w:tc>
        <w:tc>
          <w:tcPr>
            <w:tcW w:w="1485" w:type="pct"/>
            <w:vAlign w:val="center"/>
            <w:hideMark/>
          </w:tcPr>
          <w:p w14:paraId="347320E5" w14:textId="77777777" w:rsidR="001B6A84" w:rsidRPr="00DE455B" w:rsidRDefault="001B6A84" w:rsidP="006367DA">
            <w:pPr>
              <w:pStyle w:val="a4"/>
              <w:jc w:val="center"/>
            </w:pPr>
            <w:r w:rsidRPr="00DE455B">
              <w:t xml:space="preserve">Acupuncture, regardless of specific or non-specific point selection, effectively reduces non-chronic TMD pain and improves </w:t>
            </w:r>
            <w:proofErr w:type="spellStart"/>
            <w:r w:rsidRPr="00DE455B">
              <w:t>OHRQoL</w:t>
            </w:r>
            <w:proofErr w:type="spellEnd"/>
            <w:r w:rsidRPr="00DE455B">
              <w:t xml:space="preserve">; however, specific acupuncture additionally reduces </w:t>
            </w:r>
            <w:proofErr w:type="spellStart"/>
            <w:r w:rsidRPr="00DE455B">
              <w:t>depressivity</w:t>
            </w:r>
            <w:proofErr w:type="spellEnd"/>
            <w:r w:rsidRPr="00DE455B">
              <w:t>, while non-specific acupuncture offers a significant increase in mouth opening. Despite similar overall efficacy in pain reduction, the pattern of pain reduction differs between specific and non-specific points, with specific points demonstrating earlier pain relief.</w:t>
            </w:r>
          </w:p>
        </w:tc>
      </w:tr>
      <w:tr w:rsidR="001B6A84" w:rsidRPr="00DE455B" w14:paraId="68F051FC" w14:textId="77777777" w:rsidTr="006367DA">
        <w:trPr>
          <w:trHeight w:val="113"/>
          <w:jc w:val="center"/>
        </w:trPr>
        <w:tc>
          <w:tcPr>
            <w:tcW w:w="492" w:type="pct"/>
            <w:vMerge/>
            <w:vAlign w:val="center"/>
            <w:hideMark/>
          </w:tcPr>
          <w:p w14:paraId="0909BE69" w14:textId="77777777" w:rsidR="001B6A84" w:rsidRPr="00DE455B" w:rsidRDefault="001B6A84" w:rsidP="0055043F">
            <w:pPr>
              <w:pStyle w:val="a4"/>
              <w:jc w:val="left"/>
            </w:pPr>
          </w:p>
        </w:tc>
        <w:tc>
          <w:tcPr>
            <w:tcW w:w="518" w:type="pct"/>
            <w:vAlign w:val="center"/>
            <w:hideMark/>
          </w:tcPr>
          <w:p w14:paraId="55DA69C8" w14:textId="77777777" w:rsidR="001B6A84" w:rsidRPr="00DE455B" w:rsidRDefault="001B6A84" w:rsidP="006367DA">
            <w:pPr>
              <w:pStyle w:val="a4"/>
              <w:jc w:val="center"/>
            </w:pPr>
            <w:r w:rsidRPr="00DE455B">
              <w:t>Arthrocentesis/Joint Lavage</w:t>
            </w:r>
          </w:p>
        </w:tc>
        <w:tc>
          <w:tcPr>
            <w:tcW w:w="431" w:type="pct"/>
            <w:vAlign w:val="center"/>
            <w:hideMark/>
          </w:tcPr>
          <w:p w14:paraId="3718FADE" w14:textId="2902A237" w:rsidR="001B6A84" w:rsidRPr="00DE455B" w:rsidRDefault="001B6A84" w:rsidP="006367DA">
            <w:pPr>
              <w:pStyle w:val="a4"/>
              <w:jc w:val="center"/>
            </w:pPr>
            <w:r w:rsidRPr="00DE455B">
              <w:t>Singh (2017)</w:t>
            </w:r>
          </w:p>
        </w:tc>
        <w:tc>
          <w:tcPr>
            <w:tcW w:w="692" w:type="pct"/>
            <w:vAlign w:val="center"/>
            <w:hideMark/>
          </w:tcPr>
          <w:p w14:paraId="545CEEFD" w14:textId="77777777" w:rsidR="001B6A84" w:rsidRPr="00DE455B" w:rsidRDefault="001B6A84" w:rsidP="006367DA">
            <w:pPr>
              <w:pStyle w:val="a4"/>
              <w:jc w:val="center"/>
            </w:pPr>
            <w:r w:rsidRPr="00DE455B">
              <w:t>Arthrocentesis alone</w:t>
            </w:r>
          </w:p>
        </w:tc>
        <w:tc>
          <w:tcPr>
            <w:tcW w:w="1382" w:type="pct"/>
            <w:vAlign w:val="center"/>
            <w:hideMark/>
          </w:tcPr>
          <w:p w14:paraId="0C493FAC" w14:textId="77777777" w:rsidR="001B6A84" w:rsidRPr="00DE455B" w:rsidRDefault="001B6A84" w:rsidP="006367DA">
            <w:pPr>
              <w:pStyle w:val="a4"/>
              <w:jc w:val="center"/>
            </w:pPr>
            <w:r w:rsidRPr="00DE455B">
              <w:t>Arthrocentesis + duloxetine (30 mg twice daily for 12-week therapy)</w:t>
            </w:r>
          </w:p>
        </w:tc>
        <w:tc>
          <w:tcPr>
            <w:tcW w:w="1485" w:type="pct"/>
            <w:vAlign w:val="center"/>
            <w:hideMark/>
          </w:tcPr>
          <w:p w14:paraId="711C6234" w14:textId="77777777" w:rsidR="001B6A84" w:rsidRPr="00DE455B" w:rsidRDefault="001B6A84" w:rsidP="006367DA">
            <w:pPr>
              <w:pStyle w:val="a4"/>
              <w:jc w:val="center"/>
            </w:pPr>
            <w:r w:rsidRPr="00DE455B">
              <w:t>Arthrocentesis combined with duloxetine is more effective in reducing TMJ pain and improving jaw mobility than arthrocentesis alone, although duloxetine does not impact anxiety, depression, or IL-6 levels.</w:t>
            </w:r>
          </w:p>
        </w:tc>
      </w:tr>
      <w:tr w:rsidR="001B6A84" w:rsidRPr="00DE455B" w14:paraId="443DA0FC" w14:textId="77777777" w:rsidTr="006367DA">
        <w:trPr>
          <w:trHeight w:val="113"/>
          <w:jc w:val="center"/>
        </w:trPr>
        <w:tc>
          <w:tcPr>
            <w:tcW w:w="492" w:type="pct"/>
            <w:vMerge/>
            <w:vAlign w:val="center"/>
            <w:hideMark/>
          </w:tcPr>
          <w:p w14:paraId="66861C5E" w14:textId="77777777" w:rsidR="001B6A84" w:rsidRPr="00DE455B" w:rsidRDefault="001B6A84" w:rsidP="0055043F">
            <w:pPr>
              <w:pStyle w:val="a4"/>
              <w:jc w:val="left"/>
            </w:pPr>
          </w:p>
        </w:tc>
        <w:tc>
          <w:tcPr>
            <w:tcW w:w="518" w:type="pct"/>
            <w:vAlign w:val="center"/>
            <w:hideMark/>
          </w:tcPr>
          <w:p w14:paraId="41FB2A99" w14:textId="3F6C5378" w:rsidR="001B6A84" w:rsidRPr="00DE455B" w:rsidRDefault="0092089A" w:rsidP="006367DA">
            <w:pPr>
              <w:pStyle w:val="a4"/>
              <w:jc w:val="center"/>
            </w:pPr>
            <w:r w:rsidRPr="00DE455B">
              <w:rPr>
                <w:bCs/>
                <w:iCs/>
              </w:rPr>
              <w:t>“</w:t>
            </w:r>
            <w:r w:rsidR="001B6A84" w:rsidRPr="00DE455B">
              <w:t>Patient Education, Behavioral Therapy &amp; Self-Care</w:t>
            </w:r>
            <w:r w:rsidRPr="00DE455B">
              <w:rPr>
                <w:bCs/>
                <w:iCs/>
              </w:rPr>
              <w:t>”</w:t>
            </w:r>
            <w:r w:rsidR="001B6A84" w:rsidRPr="00DE455B">
              <w:t>, PT &amp; EX, Oral Splints</w:t>
            </w:r>
          </w:p>
        </w:tc>
        <w:tc>
          <w:tcPr>
            <w:tcW w:w="431" w:type="pct"/>
            <w:vAlign w:val="center"/>
            <w:hideMark/>
          </w:tcPr>
          <w:p w14:paraId="5B9E115D" w14:textId="6515DEA3" w:rsidR="001B6A84" w:rsidRPr="00DE455B" w:rsidRDefault="001B6A84" w:rsidP="006367DA">
            <w:pPr>
              <w:pStyle w:val="a4"/>
              <w:jc w:val="center"/>
            </w:pPr>
            <w:proofErr w:type="spellStart"/>
            <w:r w:rsidRPr="00DE455B">
              <w:t>Wahlund</w:t>
            </w:r>
            <w:proofErr w:type="spellEnd"/>
            <w:r w:rsidRPr="00DE455B">
              <w:t xml:space="preserve"> (2017)</w:t>
            </w:r>
          </w:p>
        </w:tc>
        <w:tc>
          <w:tcPr>
            <w:tcW w:w="692" w:type="pct"/>
            <w:vAlign w:val="center"/>
            <w:hideMark/>
          </w:tcPr>
          <w:p w14:paraId="5A0CF832" w14:textId="77777777" w:rsidR="001B6A84" w:rsidRPr="00DE455B" w:rsidRDefault="001B6A84" w:rsidP="006367DA">
            <w:pPr>
              <w:pStyle w:val="a4"/>
              <w:jc w:val="center"/>
            </w:pPr>
            <w:r w:rsidRPr="00DE455B">
              <w:t>Information only (control)</w:t>
            </w:r>
          </w:p>
        </w:tc>
        <w:tc>
          <w:tcPr>
            <w:tcW w:w="1382" w:type="pct"/>
            <w:vAlign w:val="center"/>
            <w:hideMark/>
          </w:tcPr>
          <w:p w14:paraId="4F5757CA" w14:textId="77777777" w:rsidR="00650724" w:rsidRPr="00DE455B" w:rsidRDefault="001B6A84" w:rsidP="006367DA">
            <w:pPr>
              <w:pStyle w:val="a4"/>
              <w:jc w:val="center"/>
            </w:pPr>
            <w:r w:rsidRPr="00DE455B">
              <w:t>- OS</w:t>
            </w:r>
          </w:p>
          <w:p w14:paraId="3E9A8715" w14:textId="174F114C" w:rsidR="001B6A84" w:rsidRPr="00DE455B" w:rsidRDefault="001B6A84" w:rsidP="006367DA">
            <w:pPr>
              <w:pStyle w:val="a4"/>
              <w:jc w:val="center"/>
            </w:pPr>
            <w:r w:rsidRPr="00DE455B">
              <w:t>- Relaxation training</w:t>
            </w:r>
          </w:p>
        </w:tc>
        <w:tc>
          <w:tcPr>
            <w:tcW w:w="1485" w:type="pct"/>
            <w:vAlign w:val="center"/>
            <w:hideMark/>
          </w:tcPr>
          <w:p w14:paraId="493D0034" w14:textId="77777777" w:rsidR="001B6A84" w:rsidRPr="00DE455B" w:rsidRDefault="001B6A84" w:rsidP="006367DA">
            <w:pPr>
              <w:pStyle w:val="a4"/>
              <w:jc w:val="center"/>
            </w:pPr>
            <w:r w:rsidRPr="00DE455B">
              <w:t>Treatment condition and gender are consistent predictors of clinically significant outcomes in adolescents with TMD, with occlusal appliances being more effective than relaxation training/control, and boys showing better responses than girls; additionally, shorter TMD pain history and lower analgesic consumption are important long-term predictors of favorable outcomes.</w:t>
            </w:r>
          </w:p>
        </w:tc>
      </w:tr>
    </w:tbl>
    <w:p w14:paraId="0B55B213" w14:textId="7874B71F" w:rsidR="001B6A84" w:rsidRDefault="001B6A84" w:rsidP="006367DA">
      <w:pPr>
        <w:pStyle w:val="a4"/>
      </w:pPr>
      <w:r w:rsidRPr="00DE455B">
        <w:t xml:space="preserve">ALG: Arthrocentesis plus local anesthetic group; ALMG: Arthrocentesis plus local anesthetic and medication group; OS: Occlusal Splint; </w:t>
      </w:r>
      <w:proofErr w:type="spellStart"/>
      <w:r w:rsidRPr="00DE455B">
        <w:t>aVNS</w:t>
      </w:r>
      <w:proofErr w:type="spellEnd"/>
      <w:r w:rsidRPr="00DE455B">
        <w:t>:</w:t>
      </w:r>
      <w:r w:rsidR="00002B6E" w:rsidRPr="00DE455B">
        <w:t xml:space="preserve"> </w:t>
      </w:r>
      <w:r w:rsidRPr="00DE455B">
        <w:t xml:space="preserve">Auricular </w:t>
      </w:r>
      <w:proofErr w:type="spellStart"/>
      <w:r w:rsidRPr="00DE455B">
        <w:t>Vagus</w:t>
      </w:r>
      <w:proofErr w:type="spellEnd"/>
      <w:r w:rsidRPr="00DE455B">
        <w:t xml:space="preserve"> Nerve Stimulation; </w:t>
      </w:r>
      <w:proofErr w:type="spellStart"/>
      <w:r w:rsidRPr="00DE455B">
        <w:t>taVNS</w:t>
      </w:r>
      <w:proofErr w:type="spellEnd"/>
      <w:r w:rsidRPr="00DE455B">
        <w:t>:</w:t>
      </w:r>
      <w:r w:rsidR="00633D70" w:rsidRPr="00DE455B">
        <w:t xml:space="preserve"> </w:t>
      </w:r>
      <w:r w:rsidRPr="00DE455B">
        <w:t xml:space="preserve">Transcutaneous Auricular </w:t>
      </w:r>
      <w:proofErr w:type="spellStart"/>
      <w:r w:rsidRPr="00DE455B">
        <w:t>Vagus</w:t>
      </w:r>
      <w:proofErr w:type="spellEnd"/>
      <w:r w:rsidRPr="00DE455B">
        <w:t xml:space="preserve"> Nerve Stimulation; ARS: Anterior Repositioning Splint; BFB: Biofeedback; BST: Behavioral and Self-care Therapy; </w:t>
      </w:r>
      <w:proofErr w:type="spellStart"/>
      <w:r w:rsidRPr="00DE455B">
        <w:t>BoNT</w:t>
      </w:r>
      <w:proofErr w:type="spellEnd"/>
      <w:r w:rsidRPr="00DE455B">
        <w:t xml:space="preserve">/A: Botulinum Toxin Type A; CAD/CAM: Computer-Aided Design/Computer-Aided Manufacturing; CBT: Cognitive Behavioral Therapy; CS: Corticosteroid; CT: Control Therapy; CY: Cryotherapy; </w:t>
      </w:r>
      <w:proofErr w:type="spellStart"/>
      <w:r w:rsidRPr="00DE455B">
        <w:t>DDwR</w:t>
      </w:r>
      <w:proofErr w:type="spellEnd"/>
      <w:r w:rsidRPr="00DE455B">
        <w:t xml:space="preserve">: Disc Displacement with Reduction; </w:t>
      </w:r>
      <w:proofErr w:type="spellStart"/>
      <w:r w:rsidRPr="00DE455B">
        <w:t>DDwoR</w:t>
      </w:r>
      <w:proofErr w:type="spellEnd"/>
      <w:r w:rsidRPr="00DE455B">
        <w:t>/</w:t>
      </w:r>
      <w:proofErr w:type="spellStart"/>
      <w:r w:rsidRPr="00DE455B">
        <w:t>DDw</w:t>
      </w:r>
      <w:proofErr w:type="spellEnd"/>
      <w:r w:rsidRPr="00DE455B">
        <w:t>/</w:t>
      </w:r>
      <w:proofErr w:type="spellStart"/>
      <w:r w:rsidRPr="00DE455B">
        <w:t>oR</w:t>
      </w:r>
      <w:proofErr w:type="spellEnd"/>
      <w:r w:rsidRPr="00DE455B">
        <w:t xml:space="preserve">: Disc Displacement without Reduction; DF: </w:t>
      </w:r>
      <w:proofErr w:type="spellStart"/>
      <w:r w:rsidRPr="00DE455B">
        <w:t>Diacutaneous</w:t>
      </w:r>
      <w:proofErr w:type="spellEnd"/>
      <w:r w:rsidRPr="00DE455B">
        <w:t xml:space="preserve"> </w:t>
      </w:r>
      <w:proofErr w:type="spellStart"/>
      <w:r w:rsidRPr="00DE455B">
        <w:t>Fibrolysis</w:t>
      </w:r>
      <w:proofErr w:type="spellEnd"/>
      <w:r w:rsidRPr="00DE455B">
        <w:t xml:space="preserve">; DJD: Degenerative Joint Disease; DM: Dry Needling and Manual therapy; DN: Dry Needling; EGF: Epidermal Growth Factor; EG: Education Group; EMG: Electromyography; ESG: Education and Self-care Group; EX: Exercises; GCM: Glucosamine, Chondroitin Sulfate, and </w:t>
      </w:r>
      <w:proofErr w:type="spellStart"/>
      <w:r w:rsidRPr="00DE455B">
        <w:t>Methylsulfonylmethane</w:t>
      </w:r>
      <w:proofErr w:type="spellEnd"/>
      <w:r w:rsidRPr="00DE455B">
        <w:t>; HA: Hyaluronic Acid; HE: Home Exercise; HILT: High-Intensity Laser Therapy; JE: Jaw Exercise; KT: Kinesio Taping; LAT: Laser Acupuncture Therapy; LA: Local Anesthetic; LLLT: Low-Level Laser Therapy; LPM: Lateral Pterygoid Muscle; MFT: Myofunctional Therapy; MIO: Maximal Interincisal Opening; MMO: Maximum Mouth Opening; MPA: Methylprednisolone Acetate; MPR: Manual Pressure Release; MRI: Magnetic Resonance Imaging; MT: Manual Therapy; MTPIR_TE: Manual Therapy with Post-Isometric Relaxation and Therapeutic Exercises; MVIC: Maximal Voluntary Isometric Contraction; NSAIDs: Nonsteroidal Anti-inflammatory Drugs; NTI-</w:t>
      </w:r>
      <w:proofErr w:type="spellStart"/>
      <w:r w:rsidRPr="00DE455B">
        <w:t>tss</w:t>
      </w:r>
      <w:proofErr w:type="spellEnd"/>
      <w:r w:rsidRPr="00DE455B">
        <w:t xml:space="preserve">: Nociceptive Trigeminal Inhibition Tension Suppression System; OS: Occlusal Splint; </w:t>
      </w:r>
      <w:proofErr w:type="spellStart"/>
      <w:r w:rsidRPr="00DE455B">
        <w:t>OHRQoL</w:t>
      </w:r>
      <w:proofErr w:type="spellEnd"/>
      <w:r w:rsidRPr="00DE455B">
        <w:t xml:space="preserve">: Oral Health-Related Quality of Life; PBMT: </w:t>
      </w:r>
      <w:proofErr w:type="spellStart"/>
      <w:r w:rsidRPr="00DE455B">
        <w:t>Photobiomodulation</w:t>
      </w:r>
      <w:proofErr w:type="spellEnd"/>
      <w:r w:rsidRPr="00DE455B">
        <w:t xml:space="preserve"> Therapy; PET: Polyethylene Terephthalate; PIR: Post-Isometric Relaxation; PLLT: Piano Level Laser Therapy; PRP: Platelet-Rich Plasma; PSWT: Pulsed Short Wave Therapy; PT: Physical Therapy; </w:t>
      </w:r>
      <w:proofErr w:type="spellStart"/>
      <w:r w:rsidRPr="00DE455B">
        <w:t>rTMS</w:t>
      </w:r>
      <w:proofErr w:type="spellEnd"/>
      <w:r w:rsidRPr="00DE455B">
        <w:t>: Repetitive Transcranial Magnetic Stimulation; SA: Scalp Acupuncture; SB: Sleep Bruxism; SIP: Stabilizing Interocclusal Splint; SLE: Systemic Lupus Erythematosus; SM: Self-Management; S-MFT: Simplified Myofunctional Therapy; SS: Saline Solution; TA: Therapeutic Approach; TENS: Transcutaneous Electrical Nerve Stimulation; TE: Therapeutic Exercises; TMD: Temporomandibular Disorder; TMJ: Temporomandibular Joint; TP: Trigger Point; US: Ultrasound; VAS: Visual Analog Scale</w:t>
      </w:r>
      <w:r w:rsidR="00697838" w:rsidRPr="00DE455B">
        <w:t xml:space="preserve">; </w:t>
      </w:r>
      <w:r w:rsidR="00CE1CDB" w:rsidRPr="00DE455B">
        <w:t xml:space="preserve">OA: osteoarthritis; </w:t>
      </w:r>
      <w:proofErr w:type="spellStart"/>
      <w:r w:rsidR="00CE1CDB" w:rsidRPr="00DE455B">
        <w:t>qhs</w:t>
      </w:r>
      <w:proofErr w:type="spellEnd"/>
      <w:r w:rsidR="00CE1CDB" w:rsidRPr="00DE455B">
        <w:t xml:space="preserve">: every night at bedtime; JEs: jaw exercises; RMT: relaxation muscle training; EVA: visual analog scale (Spanish/French abbreviation commonly used for VAS); HIRO: high-intensity red/infrared irradiation; TPs: trigger points; LED: light-emitting diode; </w:t>
      </w:r>
      <w:proofErr w:type="spellStart"/>
      <w:r w:rsidR="00CE1CDB" w:rsidRPr="00DE455B">
        <w:t>MTrPs</w:t>
      </w:r>
      <w:proofErr w:type="spellEnd"/>
      <w:r w:rsidR="00CE1CDB" w:rsidRPr="00DE455B">
        <w:t>: myofascial trigger points; LPMs: lateral pterygoid muscles; ULF: ultra-low frequency; NaCl: sodium chloride; SAR: suboccipital flexion–extension angle ratio; LGI: laser group I; ARA: active range of motion; BID: twice daily; SC: self-care; IL-6: interleukin-6.</w:t>
      </w:r>
    </w:p>
    <w:p w14:paraId="03B9D59D" w14:textId="6FF12B97" w:rsidR="001B6A84" w:rsidRDefault="001B6A84" w:rsidP="001B6A84">
      <w:pPr>
        <w:pStyle w:val="a5"/>
        <w:ind w:left="0" w:firstLineChars="0" w:firstLine="0"/>
        <w:rPr>
          <w:sz w:val="21"/>
        </w:rPr>
      </w:pPr>
    </w:p>
    <w:p w14:paraId="122238B8" w14:textId="77777777" w:rsidR="00B24983" w:rsidRPr="005B7397" w:rsidRDefault="00B24983" w:rsidP="001B6A84">
      <w:pPr>
        <w:pStyle w:val="a5"/>
        <w:ind w:left="0" w:firstLineChars="0" w:firstLine="0"/>
        <w:rPr>
          <w:sz w:val="21"/>
        </w:rPr>
      </w:pPr>
    </w:p>
    <w:sectPr w:rsidR="00B24983" w:rsidRPr="005B7397" w:rsidSect="001B6A84">
      <w:pgSz w:w="16838" w:h="11906" w:orient="landscape"/>
      <w:pgMar w:top="992" w:right="992" w:bottom="992" w:left="992" w:header="284" w:footer="1134" w:gutter="0"/>
      <w:cols w:space="425"/>
      <w:titlePg/>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1D1252" w14:textId="77777777" w:rsidR="00BF4AD8" w:rsidRDefault="00BF4AD8" w:rsidP="00935760">
      <w:pPr>
        <w:ind w:firstLine="420"/>
      </w:pPr>
      <w:r>
        <w:separator/>
      </w:r>
    </w:p>
  </w:endnote>
  <w:endnote w:type="continuationSeparator" w:id="0">
    <w:p w14:paraId="0E4DEE66" w14:textId="77777777" w:rsidR="00BF4AD8" w:rsidRDefault="00BF4AD8" w:rsidP="00935760">
      <w:pPr>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NimbusRomNo9L">
    <w:panose1 w:val="01010103010101010101"/>
    <w:charset w:val="00"/>
    <w:family w:val="auto"/>
    <w:pitch w:val="variable"/>
    <w:sig w:usb0="00000287" w:usb1="00000000" w:usb2="00000000" w:usb3="00000000" w:csb0="0000009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758E9" w14:textId="77777777" w:rsidR="002C19A2" w:rsidRDefault="002C19A2">
    <w:pPr>
      <w:pStyle w:val="af4"/>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47475707"/>
      <w:docPartObj>
        <w:docPartGallery w:val="Page Numbers (Bottom of Page)"/>
        <w:docPartUnique/>
      </w:docPartObj>
    </w:sdtPr>
    <w:sdtEndPr/>
    <w:sdtContent>
      <w:p w14:paraId="33556F80" w14:textId="2EA702BF" w:rsidR="002C19A2" w:rsidRDefault="002C19A2">
        <w:pPr>
          <w:pStyle w:val="af4"/>
          <w:ind w:firstLine="360"/>
          <w:jc w:val="center"/>
        </w:pPr>
        <w:r>
          <w:fldChar w:fldCharType="begin"/>
        </w:r>
        <w:r>
          <w:instrText>PAGE   \* MERGEFORMAT</w:instrText>
        </w:r>
        <w:r>
          <w:fldChar w:fldCharType="separate"/>
        </w:r>
        <w:r w:rsidR="00BA04B3" w:rsidRPr="00BA04B3">
          <w:rPr>
            <w:noProof/>
            <w:lang w:val="zh-CN"/>
          </w:rPr>
          <w:t>36</w:t>
        </w:r>
        <w:r>
          <w:fldChar w:fldCharType="end"/>
        </w:r>
      </w:p>
    </w:sdtContent>
  </w:sdt>
  <w:p w14:paraId="231A208F" w14:textId="77777777" w:rsidR="002C19A2" w:rsidRDefault="002C19A2">
    <w:pPr>
      <w:pStyle w:val="af4"/>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77611189"/>
      <w:docPartObj>
        <w:docPartGallery w:val="Page Numbers (Bottom of Page)"/>
        <w:docPartUnique/>
      </w:docPartObj>
    </w:sdtPr>
    <w:sdtEndPr/>
    <w:sdtContent>
      <w:p w14:paraId="774C4CC4" w14:textId="0347E54F" w:rsidR="002C19A2" w:rsidRDefault="002C19A2">
        <w:pPr>
          <w:pStyle w:val="af4"/>
          <w:ind w:firstLine="360"/>
          <w:jc w:val="center"/>
        </w:pPr>
        <w:r>
          <w:fldChar w:fldCharType="begin"/>
        </w:r>
        <w:r>
          <w:instrText>PAGE   \* MERGEFORMAT</w:instrText>
        </w:r>
        <w:r>
          <w:fldChar w:fldCharType="separate"/>
        </w:r>
        <w:r w:rsidR="00BA04B3" w:rsidRPr="00BA04B3">
          <w:rPr>
            <w:noProof/>
            <w:lang w:val="zh-CN"/>
          </w:rPr>
          <w:t>8</w:t>
        </w:r>
        <w:r>
          <w:fldChar w:fldCharType="end"/>
        </w:r>
      </w:p>
    </w:sdtContent>
  </w:sdt>
  <w:p w14:paraId="0AA18CD1" w14:textId="77777777" w:rsidR="002C19A2" w:rsidRDefault="002C19A2">
    <w:pPr>
      <w:pStyle w:val="af4"/>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E2505" w14:textId="77777777" w:rsidR="00BF4AD8" w:rsidRDefault="00BF4AD8" w:rsidP="00935760">
      <w:pPr>
        <w:ind w:firstLine="420"/>
      </w:pPr>
      <w:r>
        <w:separator/>
      </w:r>
    </w:p>
  </w:footnote>
  <w:footnote w:type="continuationSeparator" w:id="0">
    <w:p w14:paraId="3A6E00ED" w14:textId="77777777" w:rsidR="00BF4AD8" w:rsidRDefault="00BF4AD8" w:rsidP="00935760">
      <w:pPr>
        <w:ind w:firstLine="42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AC5" w14:textId="77777777" w:rsidR="002C19A2" w:rsidRDefault="002C19A2">
    <w:pPr>
      <w:pStyle w:val="af6"/>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AF426D" w14:textId="77777777" w:rsidR="002C19A2" w:rsidRPr="00BD31D9" w:rsidRDefault="002C19A2" w:rsidP="00BD31D9">
    <w:pPr>
      <w:pStyle w:val="af6"/>
      <w:pBdr>
        <w:bottom w:val="none" w:sz="0" w:space="0" w:color="auto"/>
      </w:pBdr>
      <w:ind w:firstLineChars="0" w:firstLine="0"/>
      <w:jc w:val="both"/>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24453" w14:textId="77777777" w:rsidR="002C19A2" w:rsidRPr="00935760" w:rsidRDefault="002C19A2" w:rsidP="00935760">
    <w:pPr>
      <w:pStyle w:val="af6"/>
      <w:pBdr>
        <w:bottom w:val="none" w:sz="0" w:space="0" w:color="auto"/>
      </w:pBdr>
      <w:ind w:firstLineChars="0" w:firstLine="0"/>
      <w:jc w:val="both"/>
      <w:rPr>
        <w:rFonts w:eastAsiaTheme="minor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C2785"/>
    <w:multiLevelType w:val="hybridMultilevel"/>
    <w:tmpl w:val="A39037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3F221D"/>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92876F8"/>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B1C5F53"/>
    <w:multiLevelType w:val="hybridMultilevel"/>
    <w:tmpl w:val="D3A05E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FC797A"/>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11F0DEE"/>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73F6E52"/>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8B920DB"/>
    <w:multiLevelType w:val="hybridMultilevel"/>
    <w:tmpl w:val="55446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C55785"/>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AAF6C59"/>
    <w:multiLevelType w:val="multilevel"/>
    <w:tmpl w:val="B6FEA5AE"/>
    <w:lvl w:ilvl="0">
      <w:start w:val="1"/>
      <w:numFmt w:val="decimal"/>
      <w:lvlText w:val="%1."/>
      <w:lvlJc w:val="left"/>
      <w:pPr>
        <w:ind w:left="480"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0" w15:restartNumberingAfterBreak="0">
    <w:nsid w:val="1F510DC6"/>
    <w:multiLevelType w:val="hybridMultilevel"/>
    <w:tmpl w:val="D39ECD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191BFD"/>
    <w:multiLevelType w:val="hybridMultilevel"/>
    <w:tmpl w:val="044C4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8093A"/>
    <w:multiLevelType w:val="hybridMultilevel"/>
    <w:tmpl w:val="BDCE0D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591C7E"/>
    <w:multiLevelType w:val="hybridMultilevel"/>
    <w:tmpl w:val="6922B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B00C21"/>
    <w:multiLevelType w:val="multilevel"/>
    <w:tmpl w:val="43B00C21"/>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15" w15:restartNumberingAfterBreak="0">
    <w:nsid w:val="4A4B694B"/>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4AA600FE"/>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AE44931"/>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4D661A69"/>
    <w:multiLevelType w:val="multilevel"/>
    <w:tmpl w:val="8A068BE8"/>
    <w:lvl w:ilvl="0">
      <w:start w:val="1"/>
      <w:numFmt w:val="decimal"/>
      <w:lvlRestart w:val="0"/>
      <w:suff w:val="space"/>
      <w:lvlText w:val="%1."/>
      <w:lvlJc w:val="left"/>
      <w:pPr>
        <w:ind w:left="432" w:hanging="432"/>
      </w:pPr>
    </w:lvl>
    <w:lvl w:ilvl="1">
      <w:start w:val="1"/>
      <w:numFmt w:val="decimal"/>
      <w:suff w:val="space"/>
      <w:lvlText w:val="%1.%2"/>
      <w:lvlJc w:val="left"/>
      <w:pPr>
        <w:ind w:left="576" w:hanging="576"/>
      </w:pPr>
    </w:lvl>
    <w:lvl w:ilvl="2">
      <w:start w:val="1"/>
      <w:numFmt w:val="decimal"/>
      <w:suff w:val="space"/>
      <w:lvlText w:val="%1.%2.%3"/>
      <w:lvlJc w:val="left"/>
      <w:pPr>
        <w:ind w:left="720" w:hanging="720"/>
      </w:pPr>
    </w:lvl>
    <w:lvl w:ilvl="3">
      <w:start w:val="1"/>
      <w:numFmt w:val="decimal"/>
      <w:suff w:val="space"/>
      <w:lvlText w:val="%1.%2.%3.%4"/>
      <w:lvlJc w:val="left"/>
      <w:pPr>
        <w:ind w:left="864" w:hanging="864"/>
      </w:pPr>
    </w:lvl>
    <w:lvl w:ilvl="4">
      <w:start w:val="1"/>
      <w:numFmt w:val="decimal"/>
      <w:suff w:val="space"/>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9" w15:restartNumberingAfterBreak="0">
    <w:nsid w:val="5243282E"/>
    <w:multiLevelType w:val="hybridMultilevel"/>
    <w:tmpl w:val="6204D20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5ADE4824"/>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E233932"/>
    <w:multiLevelType w:val="hybridMultilevel"/>
    <w:tmpl w:val="2F5C41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C93471"/>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6AA4E7F"/>
    <w:multiLevelType w:val="hybridMultilevel"/>
    <w:tmpl w:val="55446B6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81F47D5"/>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6E5F7EC9"/>
    <w:multiLevelType w:val="hybridMultilevel"/>
    <w:tmpl w:val="8DA6A89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3ED0D2C"/>
    <w:multiLevelType w:val="hybridMultilevel"/>
    <w:tmpl w:val="8676F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CF44DD"/>
    <w:multiLevelType w:val="hybridMultilevel"/>
    <w:tmpl w:val="679A0D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D241B68"/>
    <w:multiLevelType w:val="hybridMultilevel"/>
    <w:tmpl w:val="9A6EF18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18"/>
  </w:num>
  <w:num w:numId="11">
    <w:abstractNumId w:val="18"/>
  </w:num>
  <w:num w:numId="12">
    <w:abstractNumId w:val="18"/>
  </w:num>
  <w:num w:numId="13">
    <w:abstractNumId w:val="14"/>
  </w:num>
  <w:num w:numId="14">
    <w:abstractNumId w:val="9"/>
  </w:num>
  <w:num w:numId="15">
    <w:abstractNumId w:val="13"/>
  </w:num>
  <w:num w:numId="16">
    <w:abstractNumId w:val="12"/>
  </w:num>
  <w:num w:numId="17">
    <w:abstractNumId w:val="10"/>
  </w:num>
  <w:num w:numId="18">
    <w:abstractNumId w:val="0"/>
  </w:num>
  <w:num w:numId="19">
    <w:abstractNumId w:val="27"/>
  </w:num>
  <w:num w:numId="20">
    <w:abstractNumId w:val="11"/>
  </w:num>
  <w:num w:numId="21">
    <w:abstractNumId w:val="21"/>
  </w:num>
  <w:num w:numId="22">
    <w:abstractNumId w:val="26"/>
  </w:num>
  <w:num w:numId="23">
    <w:abstractNumId w:val="3"/>
  </w:num>
  <w:num w:numId="24">
    <w:abstractNumId w:val="19"/>
  </w:num>
  <w:num w:numId="25">
    <w:abstractNumId w:val="25"/>
  </w:num>
  <w:num w:numId="26">
    <w:abstractNumId w:val="7"/>
  </w:num>
  <w:num w:numId="27">
    <w:abstractNumId w:val="5"/>
  </w:num>
  <w:num w:numId="28">
    <w:abstractNumId w:val="4"/>
  </w:num>
  <w:num w:numId="29">
    <w:abstractNumId w:val="17"/>
  </w:num>
  <w:num w:numId="30">
    <w:abstractNumId w:val="16"/>
  </w:num>
  <w:num w:numId="31">
    <w:abstractNumId w:val="6"/>
  </w:num>
  <w:num w:numId="32">
    <w:abstractNumId w:val="24"/>
  </w:num>
  <w:num w:numId="33">
    <w:abstractNumId w:val="28"/>
  </w:num>
  <w:num w:numId="34">
    <w:abstractNumId w:val="1"/>
  </w:num>
  <w:num w:numId="35">
    <w:abstractNumId w:val="23"/>
  </w:num>
  <w:num w:numId="36">
    <w:abstractNumId w:val="22"/>
  </w:num>
  <w:num w:numId="37">
    <w:abstractNumId w:val="8"/>
  </w:num>
  <w:num w:numId="38">
    <w:abstractNumId w:val="20"/>
  </w:num>
  <w:num w:numId="39">
    <w:abstractNumId w:val="15"/>
  </w:num>
  <w:num w:numId="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007"/>
    <w:rsid w:val="000025B9"/>
    <w:rsid w:val="00002B6E"/>
    <w:rsid w:val="00007178"/>
    <w:rsid w:val="000101C9"/>
    <w:rsid w:val="000304B0"/>
    <w:rsid w:val="0004750E"/>
    <w:rsid w:val="00070775"/>
    <w:rsid w:val="00072406"/>
    <w:rsid w:val="000733E7"/>
    <w:rsid w:val="00073C4C"/>
    <w:rsid w:val="00075437"/>
    <w:rsid w:val="00084F10"/>
    <w:rsid w:val="000907BC"/>
    <w:rsid w:val="000A5FE7"/>
    <w:rsid w:val="000C04FA"/>
    <w:rsid w:val="000C097D"/>
    <w:rsid w:val="000D6A02"/>
    <w:rsid w:val="000E5769"/>
    <w:rsid w:val="000E7ED7"/>
    <w:rsid w:val="0010791D"/>
    <w:rsid w:val="00114717"/>
    <w:rsid w:val="00132285"/>
    <w:rsid w:val="00134AA8"/>
    <w:rsid w:val="00161900"/>
    <w:rsid w:val="00166AED"/>
    <w:rsid w:val="00166CEE"/>
    <w:rsid w:val="001670DA"/>
    <w:rsid w:val="00181010"/>
    <w:rsid w:val="0018557E"/>
    <w:rsid w:val="0019731A"/>
    <w:rsid w:val="001A18C2"/>
    <w:rsid w:val="001A6E25"/>
    <w:rsid w:val="001B1A9C"/>
    <w:rsid w:val="001B6A84"/>
    <w:rsid w:val="001B6CFF"/>
    <w:rsid w:val="001C7437"/>
    <w:rsid w:val="001E5151"/>
    <w:rsid w:val="002009C8"/>
    <w:rsid w:val="00204901"/>
    <w:rsid w:val="00210164"/>
    <w:rsid w:val="00232AE4"/>
    <w:rsid w:val="002337C1"/>
    <w:rsid w:val="00235B5E"/>
    <w:rsid w:val="002A146C"/>
    <w:rsid w:val="002C19A2"/>
    <w:rsid w:val="002D4214"/>
    <w:rsid w:val="00303012"/>
    <w:rsid w:val="00304AF5"/>
    <w:rsid w:val="0031508B"/>
    <w:rsid w:val="00323AFF"/>
    <w:rsid w:val="00324F73"/>
    <w:rsid w:val="00345B68"/>
    <w:rsid w:val="003645A4"/>
    <w:rsid w:val="00381D49"/>
    <w:rsid w:val="003841C6"/>
    <w:rsid w:val="0039363F"/>
    <w:rsid w:val="003A1169"/>
    <w:rsid w:val="003A5B35"/>
    <w:rsid w:val="003B13B3"/>
    <w:rsid w:val="003C5B7A"/>
    <w:rsid w:val="003D2B78"/>
    <w:rsid w:val="003D42AB"/>
    <w:rsid w:val="003D49F4"/>
    <w:rsid w:val="003E1718"/>
    <w:rsid w:val="003E3939"/>
    <w:rsid w:val="00411557"/>
    <w:rsid w:val="0041418E"/>
    <w:rsid w:val="004211A4"/>
    <w:rsid w:val="0045212B"/>
    <w:rsid w:val="004712BE"/>
    <w:rsid w:val="00472D4E"/>
    <w:rsid w:val="004846FC"/>
    <w:rsid w:val="00491ED4"/>
    <w:rsid w:val="00497B51"/>
    <w:rsid w:val="004A4407"/>
    <w:rsid w:val="004A6784"/>
    <w:rsid w:val="004A76B6"/>
    <w:rsid w:val="004B7C65"/>
    <w:rsid w:val="004C2DF2"/>
    <w:rsid w:val="004D2D92"/>
    <w:rsid w:val="004E165A"/>
    <w:rsid w:val="004E489F"/>
    <w:rsid w:val="00512F22"/>
    <w:rsid w:val="00521DD9"/>
    <w:rsid w:val="00524A3B"/>
    <w:rsid w:val="00530AB2"/>
    <w:rsid w:val="0055017C"/>
    <w:rsid w:val="0055043F"/>
    <w:rsid w:val="00556184"/>
    <w:rsid w:val="005652CD"/>
    <w:rsid w:val="00582CAB"/>
    <w:rsid w:val="005919BE"/>
    <w:rsid w:val="00595B21"/>
    <w:rsid w:val="005A33BB"/>
    <w:rsid w:val="005A3983"/>
    <w:rsid w:val="005A67B2"/>
    <w:rsid w:val="005B7397"/>
    <w:rsid w:val="005B78E6"/>
    <w:rsid w:val="005C26AB"/>
    <w:rsid w:val="005D536E"/>
    <w:rsid w:val="005E2654"/>
    <w:rsid w:val="005E3521"/>
    <w:rsid w:val="00600D6F"/>
    <w:rsid w:val="00604A4F"/>
    <w:rsid w:val="00617991"/>
    <w:rsid w:val="006307D6"/>
    <w:rsid w:val="00633D70"/>
    <w:rsid w:val="006367DA"/>
    <w:rsid w:val="00642632"/>
    <w:rsid w:val="00650724"/>
    <w:rsid w:val="00652670"/>
    <w:rsid w:val="00652F3F"/>
    <w:rsid w:val="00666A02"/>
    <w:rsid w:val="00674668"/>
    <w:rsid w:val="0067725B"/>
    <w:rsid w:val="00686111"/>
    <w:rsid w:val="00687DEE"/>
    <w:rsid w:val="0069597C"/>
    <w:rsid w:val="00697838"/>
    <w:rsid w:val="006D580A"/>
    <w:rsid w:val="006E2B0E"/>
    <w:rsid w:val="006F2FD4"/>
    <w:rsid w:val="006F5697"/>
    <w:rsid w:val="0070620B"/>
    <w:rsid w:val="00710968"/>
    <w:rsid w:val="007228AB"/>
    <w:rsid w:val="007351E9"/>
    <w:rsid w:val="007402C0"/>
    <w:rsid w:val="00740800"/>
    <w:rsid w:val="007412A3"/>
    <w:rsid w:val="00747E4F"/>
    <w:rsid w:val="00755DCE"/>
    <w:rsid w:val="007620B7"/>
    <w:rsid w:val="00772BEE"/>
    <w:rsid w:val="007777E4"/>
    <w:rsid w:val="00785CED"/>
    <w:rsid w:val="00786F3F"/>
    <w:rsid w:val="00794007"/>
    <w:rsid w:val="007C7364"/>
    <w:rsid w:val="007E0E11"/>
    <w:rsid w:val="007F3C8A"/>
    <w:rsid w:val="007F606A"/>
    <w:rsid w:val="007F6AE3"/>
    <w:rsid w:val="00801B31"/>
    <w:rsid w:val="00802D58"/>
    <w:rsid w:val="008036A3"/>
    <w:rsid w:val="00822588"/>
    <w:rsid w:val="00825C13"/>
    <w:rsid w:val="008438BD"/>
    <w:rsid w:val="00845B6D"/>
    <w:rsid w:val="00845C5F"/>
    <w:rsid w:val="00851CA8"/>
    <w:rsid w:val="008528B8"/>
    <w:rsid w:val="00853AB5"/>
    <w:rsid w:val="0085603C"/>
    <w:rsid w:val="008674F6"/>
    <w:rsid w:val="008805CA"/>
    <w:rsid w:val="008828CE"/>
    <w:rsid w:val="00882DB9"/>
    <w:rsid w:val="008864FE"/>
    <w:rsid w:val="008B7361"/>
    <w:rsid w:val="008D0FC7"/>
    <w:rsid w:val="008E6DBF"/>
    <w:rsid w:val="008F05BA"/>
    <w:rsid w:val="009050FA"/>
    <w:rsid w:val="0092089A"/>
    <w:rsid w:val="00920FDA"/>
    <w:rsid w:val="00924D78"/>
    <w:rsid w:val="00935760"/>
    <w:rsid w:val="00942C71"/>
    <w:rsid w:val="00975EA4"/>
    <w:rsid w:val="009809CB"/>
    <w:rsid w:val="00985AD9"/>
    <w:rsid w:val="009908E3"/>
    <w:rsid w:val="00993D47"/>
    <w:rsid w:val="00996C15"/>
    <w:rsid w:val="009A3065"/>
    <w:rsid w:val="009A58F3"/>
    <w:rsid w:val="009A6CBE"/>
    <w:rsid w:val="009A6FF4"/>
    <w:rsid w:val="009B2980"/>
    <w:rsid w:val="009B3E7F"/>
    <w:rsid w:val="009E2FEE"/>
    <w:rsid w:val="00A0349E"/>
    <w:rsid w:val="00A13330"/>
    <w:rsid w:val="00A25583"/>
    <w:rsid w:val="00A31677"/>
    <w:rsid w:val="00A31AFF"/>
    <w:rsid w:val="00A3274F"/>
    <w:rsid w:val="00A349C5"/>
    <w:rsid w:val="00A404C8"/>
    <w:rsid w:val="00A4225C"/>
    <w:rsid w:val="00A55454"/>
    <w:rsid w:val="00A65006"/>
    <w:rsid w:val="00A85F8B"/>
    <w:rsid w:val="00AA176E"/>
    <w:rsid w:val="00AA1BA5"/>
    <w:rsid w:val="00AA5AE9"/>
    <w:rsid w:val="00AC36B7"/>
    <w:rsid w:val="00AD299D"/>
    <w:rsid w:val="00AD3B7A"/>
    <w:rsid w:val="00AE3970"/>
    <w:rsid w:val="00AE543B"/>
    <w:rsid w:val="00AE6D5A"/>
    <w:rsid w:val="00AF2789"/>
    <w:rsid w:val="00AF5CE9"/>
    <w:rsid w:val="00B0189B"/>
    <w:rsid w:val="00B1334D"/>
    <w:rsid w:val="00B21E34"/>
    <w:rsid w:val="00B22D6F"/>
    <w:rsid w:val="00B24983"/>
    <w:rsid w:val="00B253CB"/>
    <w:rsid w:val="00B27FC2"/>
    <w:rsid w:val="00B376F4"/>
    <w:rsid w:val="00B505D4"/>
    <w:rsid w:val="00B6496B"/>
    <w:rsid w:val="00B710D3"/>
    <w:rsid w:val="00B73003"/>
    <w:rsid w:val="00B84C1E"/>
    <w:rsid w:val="00BA04B3"/>
    <w:rsid w:val="00BA70CD"/>
    <w:rsid w:val="00BB1EF4"/>
    <w:rsid w:val="00BB2F78"/>
    <w:rsid w:val="00BB6A50"/>
    <w:rsid w:val="00BC4805"/>
    <w:rsid w:val="00BD3157"/>
    <w:rsid w:val="00BD31D9"/>
    <w:rsid w:val="00BD7439"/>
    <w:rsid w:val="00BE0399"/>
    <w:rsid w:val="00BE4872"/>
    <w:rsid w:val="00BF408C"/>
    <w:rsid w:val="00BF4AD8"/>
    <w:rsid w:val="00C00163"/>
    <w:rsid w:val="00C16585"/>
    <w:rsid w:val="00C23AFC"/>
    <w:rsid w:val="00C359DE"/>
    <w:rsid w:val="00C610BD"/>
    <w:rsid w:val="00C63E4E"/>
    <w:rsid w:val="00C65CFE"/>
    <w:rsid w:val="00C7247A"/>
    <w:rsid w:val="00C761BC"/>
    <w:rsid w:val="00C91A6A"/>
    <w:rsid w:val="00C932BB"/>
    <w:rsid w:val="00C938AC"/>
    <w:rsid w:val="00C94C41"/>
    <w:rsid w:val="00C96C80"/>
    <w:rsid w:val="00CB7AC2"/>
    <w:rsid w:val="00CC2511"/>
    <w:rsid w:val="00CD59C0"/>
    <w:rsid w:val="00CE1CDB"/>
    <w:rsid w:val="00CE58E3"/>
    <w:rsid w:val="00CF0374"/>
    <w:rsid w:val="00CF1EBD"/>
    <w:rsid w:val="00CF6F7F"/>
    <w:rsid w:val="00D03CCC"/>
    <w:rsid w:val="00D041D4"/>
    <w:rsid w:val="00D077C1"/>
    <w:rsid w:val="00D16A81"/>
    <w:rsid w:val="00D20EA0"/>
    <w:rsid w:val="00D22258"/>
    <w:rsid w:val="00D33402"/>
    <w:rsid w:val="00D42A7A"/>
    <w:rsid w:val="00D44236"/>
    <w:rsid w:val="00D50BA2"/>
    <w:rsid w:val="00D713BE"/>
    <w:rsid w:val="00D720D5"/>
    <w:rsid w:val="00D77E36"/>
    <w:rsid w:val="00D8154D"/>
    <w:rsid w:val="00D94668"/>
    <w:rsid w:val="00D96201"/>
    <w:rsid w:val="00D975CF"/>
    <w:rsid w:val="00D97EDE"/>
    <w:rsid w:val="00DA393F"/>
    <w:rsid w:val="00DA4124"/>
    <w:rsid w:val="00DE017F"/>
    <w:rsid w:val="00DE455B"/>
    <w:rsid w:val="00DE45A0"/>
    <w:rsid w:val="00DE56F6"/>
    <w:rsid w:val="00DF6478"/>
    <w:rsid w:val="00E06CA3"/>
    <w:rsid w:val="00E12815"/>
    <w:rsid w:val="00E33F4D"/>
    <w:rsid w:val="00E40C93"/>
    <w:rsid w:val="00E56CEC"/>
    <w:rsid w:val="00E76DC1"/>
    <w:rsid w:val="00EA31A0"/>
    <w:rsid w:val="00EB357C"/>
    <w:rsid w:val="00EB6CEF"/>
    <w:rsid w:val="00EF1C81"/>
    <w:rsid w:val="00EF305A"/>
    <w:rsid w:val="00F06AE6"/>
    <w:rsid w:val="00F10177"/>
    <w:rsid w:val="00F1234D"/>
    <w:rsid w:val="00F20203"/>
    <w:rsid w:val="00F42CA2"/>
    <w:rsid w:val="00F458D8"/>
    <w:rsid w:val="00F53553"/>
    <w:rsid w:val="00F62B85"/>
    <w:rsid w:val="00F72F2B"/>
    <w:rsid w:val="00FA2CDF"/>
    <w:rsid w:val="00FA306F"/>
    <w:rsid w:val="00FB41D2"/>
    <w:rsid w:val="00FC1E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2434AC"/>
  <w15:chartTrackingRefBased/>
  <w15:docId w15:val="{0D0C341B-E07C-43E3-BBEF-71EEAFE2C1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543B"/>
    <w:pPr>
      <w:widowControl w:val="0"/>
      <w:ind w:firstLineChars="200" w:firstLine="200"/>
      <w:jc w:val="both"/>
    </w:pPr>
    <w:rPr>
      <w:rFonts w:ascii="Times New Roman" w:eastAsia="Times New Roman" w:hAnsi="Times New Roman" w:cs="Times New Roman"/>
      <w:szCs w:val="21"/>
    </w:rPr>
  </w:style>
  <w:style w:type="paragraph" w:styleId="1">
    <w:name w:val="heading 1"/>
    <w:aliases w:val="一级标题"/>
    <w:basedOn w:val="a"/>
    <w:next w:val="a"/>
    <w:link w:val="10"/>
    <w:autoRedefine/>
    <w:uiPriority w:val="1"/>
    <w:qFormat/>
    <w:rsid w:val="00AE543B"/>
    <w:pPr>
      <w:autoSpaceDE w:val="0"/>
      <w:autoSpaceDN w:val="0"/>
      <w:adjustRightInd w:val="0"/>
      <w:spacing w:beforeLines="100" w:before="312" w:afterLines="100" w:after="312"/>
      <w:ind w:firstLineChars="0" w:firstLine="0"/>
      <w:jc w:val="left"/>
      <w:outlineLvl w:val="0"/>
    </w:pPr>
    <w:rPr>
      <w:rFonts w:cs="Book Antiqua"/>
      <w:b/>
      <w:bCs/>
      <w:kern w:val="0"/>
      <w:sz w:val="24"/>
      <w:szCs w:val="20"/>
    </w:rPr>
  </w:style>
  <w:style w:type="paragraph" w:styleId="2">
    <w:name w:val="heading 2"/>
    <w:aliases w:val="二级标题"/>
    <w:basedOn w:val="a"/>
    <w:next w:val="a"/>
    <w:link w:val="20"/>
    <w:autoRedefine/>
    <w:uiPriority w:val="9"/>
    <w:unhideWhenUsed/>
    <w:qFormat/>
    <w:rsid w:val="00AE543B"/>
    <w:pPr>
      <w:keepNext/>
      <w:keepLines/>
      <w:spacing w:beforeLines="50" w:before="156" w:afterLines="50" w:after="156"/>
      <w:ind w:firstLineChars="0" w:firstLine="0"/>
      <w:outlineLvl w:val="1"/>
    </w:pPr>
    <w:rPr>
      <w:b/>
      <w:bCs/>
      <w:i/>
      <w:sz w:val="22"/>
    </w:rPr>
  </w:style>
  <w:style w:type="paragraph" w:styleId="3">
    <w:name w:val="heading 3"/>
    <w:aliases w:val="三级标题"/>
    <w:basedOn w:val="a"/>
    <w:next w:val="a"/>
    <w:link w:val="30"/>
    <w:autoRedefine/>
    <w:uiPriority w:val="9"/>
    <w:unhideWhenUsed/>
    <w:qFormat/>
    <w:rsid w:val="00AE543B"/>
    <w:pPr>
      <w:keepNext/>
      <w:keepLines/>
      <w:spacing w:beforeLines="50" w:before="156" w:afterLines="50" w:after="156"/>
      <w:ind w:firstLineChars="0" w:firstLine="0"/>
      <w:outlineLvl w:val="2"/>
    </w:pPr>
    <w:rPr>
      <w:bCs/>
      <w:i/>
      <w:sz w:val="22"/>
      <w:szCs w:val="32"/>
    </w:rPr>
  </w:style>
  <w:style w:type="paragraph" w:styleId="4">
    <w:name w:val="heading 4"/>
    <w:basedOn w:val="a"/>
    <w:next w:val="a"/>
    <w:link w:val="40"/>
    <w:uiPriority w:val="9"/>
    <w:qFormat/>
    <w:rsid w:val="00AE543B"/>
    <w:pPr>
      <w:keepNext/>
      <w:keepLines/>
      <w:spacing w:before="280" w:after="290" w:line="376" w:lineRule="auto"/>
      <w:ind w:firstLine="320"/>
      <w:outlineLvl w:val="3"/>
    </w:pPr>
    <w:rPr>
      <w:rFonts w:ascii="Calibri Light" w:eastAsia="NimbusRomNo9L" w:hAnsi="Calibri Light" w:cs="NimbusRomNo9L"/>
      <w:b/>
      <w:bCs/>
      <w:kern w:val="0"/>
      <w:sz w:val="28"/>
      <w:szCs w:val="28"/>
    </w:rPr>
  </w:style>
  <w:style w:type="paragraph" w:styleId="5">
    <w:name w:val="heading 5"/>
    <w:basedOn w:val="a"/>
    <w:next w:val="a"/>
    <w:link w:val="50"/>
    <w:uiPriority w:val="9"/>
    <w:unhideWhenUsed/>
    <w:qFormat/>
    <w:rsid w:val="00AE543B"/>
    <w:pPr>
      <w:keepNext/>
      <w:keepLines/>
      <w:spacing w:before="280" w:after="290" w:line="376" w:lineRule="auto"/>
      <w:outlineLvl w:val="4"/>
    </w:pPr>
    <w:rPr>
      <w:b/>
      <w:bCs/>
      <w:sz w:val="28"/>
      <w:szCs w:val="28"/>
    </w:rPr>
  </w:style>
  <w:style w:type="paragraph" w:styleId="6">
    <w:name w:val="heading 6"/>
    <w:basedOn w:val="a"/>
    <w:next w:val="a"/>
    <w:link w:val="60"/>
    <w:uiPriority w:val="9"/>
    <w:unhideWhenUsed/>
    <w:qFormat/>
    <w:rsid w:val="00AE543B"/>
    <w:pPr>
      <w:keepNext/>
      <w:keepLines/>
      <w:numPr>
        <w:ilvl w:val="5"/>
        <w:numId w:val="12"/>
      </w:numPr>
      <w:spacing w:before="240" w:after="64" w:line="320" w:lineRule="auto"/>
      <w:ind w:firstLineChars="0" w:firstLine="0"/>
      <w:outlineLvl w:val="5"/>
    </w:pPr>
    <w:rPr>
      <w:rFonts w:ascii="等线 Light" w:eastAsia="等线 Light" w:hAnsi="等线 Light"/>
      <w:b/>
      <w:bCs/>
      <w:sz w:val="24"/>
      <w:szCs w:val="24"/>
    </w:rPr>
  </w:style>
  <w:style w:type="paragraph" w:styleId="7">
    <w:name w:val="heading 7"/>
    <w:basedOn w:val="a"/>
    <w:next w:val="a"/>
    <w:link w:val="70"/>
    <w:uiPriority w:val="9"/>
    <w:unhideWhenUsed/>
    <w:qFormat/>
    <w:rsid w:val="00AE543B"/>
    <w:pPr>
      <w:keepNext/>
      <w:keepLines/>
      <w:numPr>
        <w:ilvl w:val="6"/>
        <w:numId w:val="12"/>
      </w:numPr>
      <w:spacing w:before="240" w:after="64" w:line="320" w:lineRule="auto"/>
      <w:ind w:firstLineChars="0" w:firstLine="0"/>
      <w:outlineLvl w:val="6"/>
    </w:pPr>
    <w:rPr>
      <w:b/>
      <w:bCs/>
      <w:sz w:val="24"/>
      <w:szCs w:val="24"/>
    </w:rPr>
  </w:style>
  <w:style w:type="paragraph" w:styleId="8">
    <w:name w:val="heading 8"/>
    <w:basedOn w:val="a"/>
    <w:next w:val="a"/>
    <w:link w:val="80"/>
    <w:uiPriority w:val="9"/>
    <w:unhideWhenUsed/>
    <w:qFormat/>
    <w:rsid w:val="00AE543B"/>
    <w:pPr>
      <w:keepNext/>
      <w:keepLines/>
      <w:numPr>
        <w:ilvl w:val="7"/>
        <w:numId w:val="12"/>
      </w:numPr>
      <w:spacing w:before="240" w:after="64" w:line="320" w:lineRule="auto"/>
      <w:ind w:firstLineChars="0" w:firstLine="0"/>
      <w:outlineLvl w:val="7"/>
    </w:pPr>
    <w:rPr>
      <w:rFonts w:ascii="等线 Light" w:eastAsia="等线 Light" w:hAnsi="等线 Light"/>
      <w:sz w:val="24"/>
      <w:szCs w:val="24"/>
    </w:rPr>
  </w:style>
  <w:style w:type="paragraph" w:styleId="9">
    <w:name w:val="heading 9"/>
    <w:basedOn w:val="a"/>
    <w:next w:val="a"/>
    <w:link w:val="90"/>
    <w:uiPriority w:val="9"/>
    <w:semiHidden/>
    <w:unhideWhenUsed/>
    <w:qFormat/>
    <w:rsid w:val="00AE543B"/>
    <w:pPr>
      <w:keepNext/>
      <w:keepLines/>
      <w:numPr>
        <w:ilvl w:val="8"/>
        <w:numId w:val="12"/>
      </w:numPr>
      <w:spacing w:before="240" w:after="64" w:line="320" w:lineRule="auto"/>
      <w:ind w:firstLineChars="0" w:firstLine="0"/>
      <w:outlineLvl w:val="8"/>
    </w:pPr>
    <w:rPr>
      <w:rFonts w:ascii="等线 Light" w:eastAsia="等线 Light" w:hAnsi="等线 Ligh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一级标题 字符"/>
    <w:link w:val="1"/>
    <w:uiPriority w:val="1"/>
    <w:qFormat/>
    <w:rsid w:val="00AE543B"/>
    <w:rPr>
      <w:rFonts w:ascii="Times New Roman" w:eastAsia="Times New Roman" w:hAnsi="Times New Roman" w:cs="Book Antiqua"/>
      <w:b/>
      <w:bCs/>
      <w:kern w:val="0"/>
      <w:sz w:val="24"/>
      <w:szCs w:val="20"/>
    </w:rPr>
  </w:style>
  <w:style w:type="character" w:customStyle="1" w:styleId="20">
    <w:name w:val="标题 2 字符"/>
    <w:aliases w:val="二级标题 字符"/>
    <w:link w:val="2"/>
    <w:uiPriority w:val="9"/>
    <w:qFormat/>
    <w:rsid w:val="00AE543B"/>
    <w:rPr>
      <w:rFonts w:ascii="Times New Roman" w:eastAsia="Times New Roman" w:hAnsi="Times New Roman" w:cs="Times New Roman"/>
      <w:b/>
      <w:bCs/>
      <w:i/>
      <w:sz w:val="22"/>
      <w:szCs w:val="21"/>
    </w:rPr>
  </w:style>
  <w:style w:type="character" w:customStyle="1" w:styleId="30">
    <w:name w:val="标题 3 字符"/>
    <w:aliases w:val="三级标题 字符"/>
    <w:link w:val="3"/>
    <w:uiPriority w:val="9"/>
    <w:qFormat/>
    <w:rsid w:val="00AE543B"/>
    <w:rPr>
      <w:rFonts w:ascii="Times New Roman" w:eastAsia="Times New Roman" w:hAnsi="Times New Roman" w:cs="Times New Roman"/>
      <w:bCs/>
      <w:i/>
      <w:sz w:val="22"/>
      <w:szCs w:val="32"/>
    </w:rPr>
  </w:style>
  <w:style w:type="character" w:customStyle="1" w:styleId="40">
    <w:name w:val="标题 4 字符"/>
    <w:link w:val="4"/>
    <w:uiPriority w:val="9"/>
    <w:qFormat/>
    <w:rsid w:val="00AE543B"/>
    <w:rPr>
      <w:rFonts w:ascii="Calibri Light" w:eastAsia="NimbusRomNo9L" w:hAnsi="Calibri Light" w:cs="NimbusRomNo9L"/>
      <w:b/>
      <w:bCs/>
      <w:kern w:val="0"/>
      <w:sz w:val="28"/>
      <w:szCs w:val="28"/>
    </w:rPr>
  </w:style>
  <w:style w:type="character" w:customStyle="1" w:styleId="50">
    <w:name w:val="标题 5 字符"/>
    <w:link w:val="5"/>
    <w:uiPriority w:val="9"/>
    <w:qFormat/>
    <w:rsid w:val="00AE543B"/>
    <w:rPr>
      <w:rFonts w:ascii="Times New Roman" w:eastAsia="Times New Roman" w:hAnsi="Times New Roman" w:cs="Times New Roman"/>
      <w:b/>
      <w:bCs/>
      <w:sz w:val="28"/>
      <w:szCs w:val="28"/>
    </w:rPr>
  </w:style>
  <w:style w:type="character" w:customStyle="1" w:styleId="60">
    <w:name w:val="标题 6 字符"/>
    <w:link w:val="6"/>
    <w:uiPriority w:val="9"/>
    <w:qFormat/>
    <w:rsid w:val="00AE543B"/>
    <w:rPr>
      <w:rFonts w:ascii="等线 Light" w:eastAsia="等线 Light" w:hAnsi="等线 Light" w:cs="Times New Roman"/>
      <w:b/>
      <w:bCs/>
      <w:sz w:val="24"/>
      <w:szCs w:val="24"/>
    </w:rPr>
  </w:style>
  <w:style w:type="character" w:customStyle="1" w:styleId="70">
    <w:name w:val="标题 7 字符"/>
    <w:link w:val="7"/>
    <w:uiPriority w:val="9"/>
    <w:qFormat/>
    <w:rsid w:val="00AE543B"/>
    <w:rPr>
      <w:rFonts w:ascii="Times New Roman" w:eastAsia="Times New Roman" w:hAnsi="Times New Roman" w:cs="Times New Roman"/>
      <w:b/>
      <w:bCs/>
      <w:sz w:val="24"/>
      <w:szCs w:val="24"/>
    </w:rPr>
  </w:style>
  <w:style w:type="character" w:customStyle="1" w:styleId="80">
    <w:name w:val="标题 8 字符"/>
    <w:link w:val="8"/>
    <w:uiPriority w:val="9"/>
    <w:qFormat/>
    <w:rsid w:val="00AE543B"/>
    <w:rPr>
      <w:rFonts w:ascii="等线 Light" w:eastAsia="等线 Light" w:hAnsi="等线 Light" w:cs="Times New Roman"/>
      <w:sz w:val="24"/>
      <w:szCs w:val="24"/>
    </w:rPr>
  </w:style>
  <w:style w:type="character" w:customStyle="1" w:styleId="90">
    <w:name w:val="标题 9 字符"/>
    <w:link w:val="9"/>
    <w:uiPriority w:val="9"/>
    <w:semiHidden/>
    <w:qFormat/>
    <w:rsid w:val="00AE543B"/>
    <w:rPr>
      <w:rFonts w:ascii="等线 Light" w:eastAsia="等线 Light" w:hAnsi="等线 Light" w:cs="Times New Roman"/>
      <w:szCs w:val="21"/>
    </w:rPr>
  </w:style>
  <w:style w:type="paragraph" w:customStyle="1" w:styleId="a3">
    <w:name w:val="表题"/>
    <w:basedOn w:val="a"/>
    <w:autoRedefine/>
    <w:qFormat/>
    <w:rsid w:val="00D96201"/>
    <w:pPr>
      <w:spacing w:beforeLines="100" w:before="312" w:afterLines="100" w:after="312"/>
      <w:ind w:firstLineChars="0" w:firstLine="0"/>
      <w:jc w:val="center"/>
    </w:pPr>
    <w:rPr>
      <w:b/>
    </w:rPr>
  </w:style>
  <w:style w:type="paragraph" w:customStyle="1" w:styleId="a4">
    <w:name w:val="表注"/>
    <w:basedOn w:val="a3"/>
    <w:autoRedefine/>
    <w:qFormat/>
    <w:rsid w:val="006367DA"/>
    <w:pPr>
      <w:adjustRightInd w:val="0"/>
      <w:snapToGrid w:val="0"/>
      <w:spacing w:beforeLines="0" w:before="0" w:afterLines="0" w:after="0"/>
      <w:jc w:val="both"/>
    </w:pPr>
    <w:rPr>
      <w:b w:val="0"/>
    </w:rPr>
  </w:style>
  <w:style w:type="paragraph" w:customStyle="1" w:styleId="a5">
    <w:name w:val="参考文献"/>
    <w:basedOn w:val="a"/>
    <w:autoRedefine/>
    <w:qFormat/>
    <w:rsid w:val="00AE543B"/>
    <w:pPr>
      <w:ind w:left="360" w:hangingChars="200" w:hanging="360"/>
    </w:pPr>
    <w:rPr>
      <w:rFonts w:eastAsia="等线"/>
      <w:sz w:val="18"/>
      <w:szCs w:val="24"/>
    </w:rPr>
  </w:style>
  <w:style w:type="paragraph" w:customStyle="1" w:styleId="a6">
    <w:name w:val="稿件类型"/>
    <w:basedOn w:val="a"/>
    <w:autoRedefine/>
    <w:qFormat/>
    <w:rsid w:val="00AE543B"/>
    <w:pPr>
      <w:ind w:firstLineChars="0" w:firstLine="0"/>
      <w:jc w:val="left"/>
    </w:pPr>
    <w:rPr>
      <w:rFonts w:eastAsia="宋体"/>
      <w:i/>
      <w:sz w:val="20"/>
    </w:rPr>
  </w:style>
  <w:style w:type="paragraph" w:customStyle="1" w:styleId="a7">
    <w:name w:val="关键词"/>
    <w:basedOn w:val="a"/>
    <w:autoRedefine/>
    <w:qFormat/>
    <w:rsid w:val="00AE543B"/>
    <w:pPr>
      <w:ind w:firstLineChars="0" w:firstLine="0"/>
    </w:pPr>
    <w:rPr>
      <w:noProof/>
    </w:rPr>
  </w:style>
  <w:style w:type="paragraph" w:customStyle="1" w:styleId="a8">
    <w:name w:val="机构信息"/>
    <w:basedOn w:val="a"/>
    <w:link w:val="a9"/>
    <w:autoRedefine/>
    <w:qFormat/>
    <w:rsid w:val="00AE543B"/>
    <w:pPr>
      <w:ind w:firstLineChars="0" w:firstLine="0"/>
    </w:pPr>
    <w:rPr>
      <w:i/>
    </w:rPr>
  </w:style>
  <w:style w:type="character" w:customStyle="1" w:styleId="a9">
    <w:name w:val="机构信息 字符"/>
    <w:link w:val="a8"/>
    <w:qFormat/>
    <w:rsid w:val="00AE543B"/>
    <w:rPr>
      <w:rFonts w:ascii="Times New Roman" w:eastAsia="Times New Roman" w:hAnsi="Times New Roman" w:cs="Times New Roman"/>
      <w:i/>
      <w:szCs w:val="21"/>
    </w:rPr>
  </w:style>
  <w:style w:type="paragraph" w:customStyle="1" w:styleId="aa">
    <w:name w:val="接收日期"/>
    <w:basedOn w:val="a"/>
    <w:autoRedefine/>
    <w:qFormat/>
    <w:rsid w:val="00AE543B"/>
    <w:pPr>
      <w:ind w:firstLineChars="0" w:firstLine="0"/>
    </w:pPr>
  </w:style>
  <w:style w:type="paragraph" w:styleId="ab">
    <w:name w:val="Normal (Web)"/>
    <w:basedOn w:val="a"/>
    <w:uiPriority w:val="99"/>
    <w:unhideWhenUsed/>
    <w:qFormat/>
    <w:rsid w:val="00AE543B"/>
    <w:pPr>
      <w:spacing w:before="100" w:beforeAutospacing="1" w:after="100" w:afterAutospacing="1"/>
    </w:pPr>
    <w:rPr>
      <w:lang w:eastAsia="en-US"/>
    </w:rPr>
  </w:style>
  <w:style w:type="paragraph" w:customStyle="1" w:styleId="ac">
    <w:name w:val="通讯作者"/>
    <w:basedOn w:val="a"/>
    <w:autoRedefine/>
    <w:qFormat/>
    <w:rsid w:val="00AE543B"/>
    <w:pPr>
      <w:ind w:firstLineChars="0" w:firstLine="0"/>
    </w:pPr>
  </w:style>
  <w:style w:type="paragraph" w:customStyle="1" w:styleId="ad">
    <w:name w:val="图注"/>
    <w:basedOn w:val="a4"/>
    <w:autoRedefine/>
    <w:qFormat/>
    <w:rsid w:val="00AE543B"/>
  </w:style>
  <w:style w:type="table" w:styleId="ae">
    <w:name w:val="Table Grid"/>
    <w:basedOn w:val="a1"/>
    <w:uiPriority w:val="59"/>
    <w:qFormat/>
    <w:rsid w:val="00AE543B"/>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文章标题"/>
    <w:basedOn w:val="a"/>
    <w:link w:val="af0"/>
    <w:autoRedefine/>
    <w:qFormat/>
    <w:rsid w:val="00075437"/>
    <w:pPr>
      <w:kinsoku w:val="0"/>
      <w:overflowPunct w:val="0"/>
      <w:autoSpaceDE w:val="0"/>
      <w:autoSpaceDN w:val="0"/>
      <w:adjustRightInd w:val="0"/>
      <w:ind w:firstLineChars="0" w:firstLine="0"/>
      <w:jc w:val="center"/>
    </w:pPr>
    <w:rPr>
      <w:b/>
      <w:bCs/>
      <w:spacing w:val="-8"/>
      <w:sz w:val="36"/>
      <w:szCs w:val="36"/>
    </w:rPr>
  </w:style>
  <w:style w:type="character" w:customStyle="1" w:styleId="af0">
    <w:name w:val="文章标题 字符"/>
    <w:link w:val="af"/>
    <w:qFormat/>
    <w:rsid w:val="00075437"/>
    <w:rPr>
      <w:rFonts w:ascii="Times New Roman" w:eastAsia="Times New Roman" w:hAnsi="Times New Roman" w:cs="Times New Roman"/>
      <w:b/>
      <w:bCs/>
      <w:spacing w:val="-8"/>
      <w:sz w:val="36"/>
      <w:szCs w:val="36"/>
    </w:rPr>
  </w:style>
  <w:style w:type="paragraph" w:customStyle="1" w:styleId="af1">
    <w:name w:val="文章内容"/>
    <w:basedOn w:val="a"/>
    <w:link w:val="af2"/>
    <w:autoRedefine/>
    <w:qFormat/>
    <w:rsid w:val="00AE543B"/>
    <w:pPr>
      <w:ind w:firstLine="420"/>
    </w:pPr>
    <w:rPr>
      <w:color w:val="000000"/>
    </w:rPr>
  </w:style>
  <w:style w:type="character" w:customStyle="1" w:styleId="af2">
    <w:name w:val="文章内容 字符"/>
    <w:link w:val="af1"/>
    <w:qFormat/>
    <w:rsid w:val="00AE543B"/>
    <w:rPr>
      <w:rFonts w:ascii="Times New Roman" w:eastAsia="Times New Roman" w:hAnsi="Times New Roman" w:cs="Times New Roman"/>
      <w:color w:val="000000"/>
      <w:szCs w:val="21"/>
    </w:rPr>
  </w:style>
  <w:style w:type="character" w:styleId="af3">
    <w:name w:val="line number"/>
    <w:uiPriority w:val="99"/>
    <w:semiHidden/>
    <w:unhideWhenUsed/>
    <w:qFormat/>
    <w:rsid w:val="00AE543B"/>
  </w:style>
  <w:style w:type="paragraph" w:styleId="af4">
    <w:name w:val="footer"/>
    <w:basedOn w:val="a"/>
    <w:link w:val="af5"/>
    <w:uiPriority w:val="99"/>
    <w:unhideWhenUsed/>
    <w:qFormat/>
    <w:rsid w:val="00AE543B"/>
    <w:pPr>
      <w:tabs>
        <w:tab w:val="center" w:pos="4153"/>
        <w:tab w:val="right" w:pos="8306"/>
      </w:tabs>
      <w:snapToGrid w:val="0"/>
      <w:jc w:val="left"/>
    </w:pPr>
    <w:rPr>
      <w:sz w:val="18"/>
      <w:szCs w:val="18"/>
    </w:rPr>
  </w:style>
  <w:style w:type="character" w:customStyle="1" w:styleId="af5">
    <w:name w:val="页脚 字符"/>
    <w:link w:val="af4"/>
    <w:uiPriority w:val="99"/>
    <w:qFormat/>
    <w:rsid w:val="00AE543B"/>
    <w:rPr>
      <w:rFonts w:ascii="Times New Roman" w:eastAsia="Times New Roman" w:hAnsi="Times New Roman" w:cs="Times New Roman"/>
      <w:sz w:val="18"/>
      <w:szCs w:val="18"/>
    </w:rPr>
  </w:style>
  <w:style w:type="paragraph" w:styleId="af6">
    <w:name w:val="header"/>
    <w:basedOn w:val="a"/>
    <w:link w:val="af7"/>
    <w:uiPriority w:val="99"/>
    <w:unhideWhenUsed/>
    <w:qFormat/>
    <w:rsid w:val="00AE543B"/>
    <w:pPr>
      <w:pBdr>
        <w:bottom w:val="single" w:sz="6" w:space="1" w:color="auto"/>
      </w:pBdr>
      <w:tabs>
        <w:tab w:val="center" w:pos="4153"/>
        <w:tab w:val="right" w:pos="8306"/>
      </w:tabs>
      <w:snapToGrid w:val="0"/>
      <w:jc w:val="center"/>
    </w:pPr>
    <w:rPr>
      <w:sz w:val="18"/>
      <w:szCs w:val="18"/>
    </w:rPr>
  </w:style>
  <w:style w:type="character" w:customStyle="1" w:styleId="af7">
    <w:name w:val="页眉 字符"/>
    <w:link w:val="af6"/>
    <w:uiPriority w:val="99"/>
    <w:qFormat/>
    <w:rsid w:val="00AE543B"/>
    <w:rPr>
      <w:rFonts w:ascii="Times New Roman" w:eastAsia="Times New Roman" w:hAnsi="Times New Roman" w:cs="Times New Roman"/>
      <w:sz w:val="18"/>
      <w:szCs w:val="18"/>
    </w:rPr>
  </w:style>
  <w:style w:type="paragraph" w:customStyle="1" w:styleId="af8">
    <w:name w:val="摘要"/>
    <w:basedOn w:val="a"/>
    <w:autoRedefine/>
    <w:qFormat/>
    <w:rsid w:val="00AE543B"/>
    <w:pPr>
      <w:ind w:firstLineChars="0" w:firstLine="0"/>
    </w:pPr>
    <w:rPr>
      <w:noProof/>
    </w:rPr>
  </w:style>
  <w:style w:type="character" w:styleId="af9">
    <w:name w:val="Placeholder Text"/>
    <w:uiPriority w:val="99"/>
    <w:semiHidden/>
    <w:qFormat/>
    <w:rsid w:val="00AE543B"/>
    <w:rPr>
      <w:color w:val="808080"/>
    </w:rPr>
  </w:style>
  <w:style w:type="paragraph" w:styleId="afa">
    <w:name w:val="Body Text"/>
    <w:basedOn w:val="a"/>
    <w:link w:val="afb"/>
    <w:autoRedefine/>
    <w:uiPriority w:val="1"/>
    <w:qFormat/>
    <w:rsid w:val="00AE543B"/>
    <w:pPr>
      <w:autoSpaceDE w:val="0"/>
      <w:autoSpaceDN w:val="0"/>
      <w:adjustRightInd w:val="0"/>
      <w:ind w:firstLine="420"/>
    </w:pPr>
    <w:rPr>
      <w:kern w:val="0"/>
    </w:rPr>
  </w:style>
  <w:style w:type="character" w:customStyle="1" w:styleId="afb">
    <w:name w:val="正文文本 字符"/>
    <w:link w:val="afa"/>
    <w:uiPriority w:val="1"/>
    <w:qFormat/>
    <w:rsid w:val="00AE543B"/>
    <w:rPr>
      <w:rFonts w:ascii="Times New Roman" w:eastAsia="Times New Roman" w:hAnsi="Times New Roman" w:cs="Times New Roman"/>
      <w:kern w:val="0"/>
      <w:szCs w:val="21"/>
    </w:rPr>
  </w:style>
  <w:style w:type="paragraph" w:customStyle="1" w:styleId="afc">
    <w:name w:val="致谢部分"/>
    <w:basedOn w:val="afa"/>
    <w:link w:val="afd"/>
    <w:autoRedefine/>
    <w:qFormat/>
    <w:rsid w:val="00AE543B"/>
    <w:pPr>
      <w:ind w:firstLineChars="0" w:firstLine="0"/>
    </w:pPr>
    <w:rPr>
      <w:b/>
      <w:sz w:val="24"/>
      <w:szCs w:val="24"/>
    </w:rPr>
  </w:style>
  <w:style w:type="character" w:customStyle="1" w:styleId="afd">
    <w:name w:val="致谢部分 字符"/>
    <w:link w:val="afc"/>
    <w:qFormat/>
    <w:rsid w:val="00AE543B"/>
    <w:rPr>
      <w:rFonts w:ascii="Times New Roman" w:eastAsia="Times New Roman" w:hAnsi="Times New Roman" w:cs="Times New Roman"/>
      <w:b/>
      <w:kern w:val="0"/>
      <w:sz w:val="24"/>
      <w:szCs w:val="24"/>
    </w:rPr>
  </w:style>
  <w:style w:type="paragraph" w:customStyle="1" w:styleId="afe">
    <w:name w:val="作者信息"/>
    <w:basedOn w:val="a"/>
    <w:autoRedefine/>
    <w:qFormat/>
    <w:rsid w:val="00AE543B"/>
    <w:pPr>
      <w:ind w:firstLineChars="0" w:firstLine="0"/>
    </w:pPr>
  </w:style>
  <w:style w:type="numbering" w:customStyle="1" w:styleId="11">
    <w:name w:val="无列表1"/>
    <w:next w:val="a2"/>
    <w:uiPriority w:val="99"/>
    <w:semiHidden/>
    <w:unhideWhenUsed/>
    <w:rsid w:val="00075437"/>
  </w:style>
  <w:style w:type="paragraph" w:styleId="aff">
    <w:name w:val="caption"/>
    <w:basedOn w:val="a"/>
    <w:next w:val="a"/>
    <w:uiPriority w:val="35"/>
    <w:unhideWhenUsed/>
    <w:qFormat/>
    <w:rsid w:val="00075437"/>
    <w:pPr>
      <w:ind w:firstLineChars="0" w:firstLine="0"/>
    </w:pPr>
  </w:style>
  <w:style w:type="paragraph" w:styleId="aff0">
    <w:name w:val="annotation text"/>
    <w:basedOn w:val="a"/>
    <w:link w:val="aff1"/>
    <w:uiPriority w:val="99"/>
    <w:unhideWhenUsed/>
    <w:qFormat/>
    <w:rsid w:val="00075437"/>
    <w:pPr>
      <w:jc w:val="left"/>
    </w:pPr>
  </w:style>
  <w:style w:type="character" w:customStyle="1" w:styleId="aff1">
    <w:name w:val="批注文字 字符"/>
    <w:basedOn w:val="a0"/>
    <w:link w:val="aff0"/>
    <w:uiPriority w:val="99"/>
    <w:qFormat/>
    <w:rsid w:val="00075437"/>
    <w:rPr>
      <w:rFonts w:ascii="Times New Roman" w:eastAsia="Times New Roman" w:hAnsi="Times New Roman" w:cs="Times New Roman"/>
      <w:szCs w:val="21"/>
    </w:rPr>
  </w:style>
  <w:style w:type="paragraph" w:styleId="aff2">
    <w:name w:val="Balloon Text"/>
    <w:basedOn w:val="a"/>
    <w:link w:val="aff3"/>
    <w:uiPriority w:val="99"/>
    <w:semiHidden/>
    <w:unhideWhenUsed/>
    <w:qFormat/>
    <w:rsid w:val="00075437"/>
    <w:rPr>
      <w:sz w:val="18"/>
      <w:szCs w:val="18"/>
    </w:rPr>
  </w:style>
  <w:style w:type="character" w:customStyle="1" w:styleId="aff3">
    <w:name w:val="批注框文本 字符"/>
    <w:basedOn w:val="a0"/>
    <w:link w:val="aff2"/>
    <w:uiPriority w:val="99"/>
    <w:semiHidden/>
    <w:qFormat/>
    <w:rsid w:val="00075437"/>
    <w:rPr>
      <w:rFonts w:ascii="Times New Roman" w:eastAsia="Times New Roman" w:hAnsi="Times New Roman" w:cs="Times New Roman"/>
      <w:sz w:val="18"/>
      <w:szCs w:val="18"/>
    </w:rPr>
  </w:style>
  <w:style w:type="paragraph" w:styleId="aff4">
    <w:name w:val="annotation subject"/>
    <w:basedOn w:val="aff0"/>
    <w:next w:val="aff0"/>
    <w:link w:val="aff5"/>
    <w:uiPriority w:val="99"/>
    <w:semiHidden/>
    <w:unhideWhenUsed/>
    <w:qFormat/>
    <w:rsid w:val="00075437"/>
    <w:rPr>
      <w:b/>
      <w:bCs/>
    </w:rPr>
  </w:style>
  <w:style w:type="character" w:customStyle="1" w:styleId="aff5">
    <w:name w:val="批注主题 字符"/>
    <w:basedOn w:val="aff1"/>
    <w:link w:val="aff4"/>
    <w:uiPriority w:val="99"/>
    <w:semiHidden/>
    <w:rsid w:val="00075437"/>
    <w:rPr>
      <w:rFonts w:ascii="Times New Roman" w:eastAsia="Times New Roman" w:hAnsi="Times New Roman" w:cs="Times New Roman"/>
      <w:b/>
      <w:bCs/>
      <w:szCs w:val="21"/>
    </w:rPr>
  </w:style>
  <w:style w:type="table" w:customStyle="1" w:styleId="12">
    <w:name w:val="网格型1"/>
    <w:basedOn w:val="a1"/>
    <w:next w:val="ae"/>
    <w:uiPriority w:val="59"/>
    <w:qFormat/>
    <w:rsid w:val="00075437"/>
    <w:rPr>
      <w:rFonts w:ascii="等线" w:eastAsia="等线" w:hAnsi="等线"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Hyperlink"/>
    <w:uiPriority w:val="99"/>
    <w:unhideWhenUsed/>
    <w:qFormat/>
    <w:rsid w:val="00075437"/>
    <w:rPr>
      <w:color w:val="0563C1"/>
      <w:u w:val="single"/>
    </w:rPr>
  </w:style>
  <w:style w:type="character" w:styleId="aff7">
    <w:name w:val="annotation reference"/>
    <w:basedOn w:val="a0"/>
    <w:uiPriority w:val="99"/>
    <w:semiHidden/>
    <w:unhideWhenUsed/>
    <w:qFormat/>
    <w:rsid w:val="00075437"/>
    <w:rPr>
      <w:sz w:val="21"/>
      <w:szCs w:val="21"/>
    </w:rPr>
  </w:style>
  <w:style w:type="paragraph" w:styleId="aff8">
    <w:name w:val="List Paragraph"/>
    <w:basedOn w:val="a"/>
    <w:uiPriority w:val="1"/>
    <w:qFormat/>
    <w:rsid w:val="00075437"/>
    <w:pPr>
      <w:autoSpaceDE w:val="0"/>
      <w:autoSpaceDN w:val="0"/>
      <w:adjustRightInd w:val="0"/>
      <w:spacing w:before="3"/>
      <w:ind w:left="561" w:right="126" w:hanging="431"/>
    </w:pPr>
    <w:rPr>
      <w:rFonts w:cs="Book Antiqua"/>
      <w:kern w:val="0"/>
      <w:sz w:val="24"/>
      <w:szCs w:val="24"/>
    </w:rPr>
  </w:style>
  <w:style w:type="paragraph" w:customStyle="1" w:styleId="TableParagraph">
    <w:name w:val="Table Paragraph"/>
    <w:basedOn w:val="a"/>
    <w:uiPriority w:val="1"/>
    <w:qFormat/>
    <w:rsid w:val="00075437"/>
    <w:pPr>
      <w:autoSpaceDE w:val="0"/>
      <w:autoSpaceDN w:val="0"/>
      <w:adjustRightInd w:val="0"/>
      <w:ind w:left="133"/>
      <w:jc w:val="center"/>
    </w:pPr>
    <w:rPr>
      <w:rFonts w:ascii="Book Antiqua" w:hAnsi="Book Antiqua" w:cs="Book Antiqua"/>
      <w:kern w:val="0"/>
      <w:sz w:val="24"/>
      <w:szCs w:val="24"/>
    </w:rPr>
  </w:style>
  <w:style w:type="table" w:customStyle="1" w:styleId="5-11">
    <w:name w:val="网格表 5 深色 - 着色 11"/>
    <w:basedOn w:val="a1"/>
    <w:uiPriority w:val="50"/>
    <w:qFormat/>
    <w:rsid w:val="0007543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1">
    <w:name w:val="网格表 5 深色 - 着色 111"/>
    <w:basedOn w:val="a1"/>
    <w:uiPriority w:val="50"/>
    <w:qFormat/>
    <w:rsid w:val="0007543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112">
    <w:name w:val="网格表 5 深色 - 着色 112"/>
    <w:basedOn w:val="a1"/>
    <w:uiPriority w:val="50"/>
    <w:qFormat/>
    <w:rsid w:val="00075437"/>
    <w:rPr>
      <w:rFonts w:ascii="Times New Roman" w:eastAsia="宋体" w:hAnsi="Times New Roman" w:cs="Times New Roman"/>
      <w:kern w:val="0"/>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EndNoteBibliographyTitle">
    <w:name w:val="EndNote Bibliography Title"/>
    <w:basedOn w:val="a"/>
    <w:link w:val="EndNoteBibliographyTitle0"/>
    <w:rsid w:val="00075437"/>
    <w:pPr>
      <w:jc w:val="center"/>
    </w:pPr>
    <w:rPr>
      <w:sz w:val="20"/>
    </w:rPr>
  </w:style>
  <w:style w:type="character" w:customStyle="1" w:styleId="EndNoteBibliographyTitle0">
    <w:name w:val="EndNote Bibliography Title 字符"/>
    <w:basedOn w:val="a0"/>
    <w:link w:val="EndNoteBibliographyTitle"/>
    <w:qFormat/>
    <w:rsid w:val="00075437"/>
    <w:rPr>
      <w:rFonts w:ascii="Times New Roman" w:eastAsia="Times New Roman" w:hAnsi="Times New Roman" w:cs="Times New Roman"/>
      <w:sz w:val="20"/>
      <w:szCs w:val="21"/>
    </w:rPr>
  </w:style>
  <w:style w:type="paragraph" w:customStyle="1" w:styleId="EndNoteBibliography">
    <w:name w:val="EndNote Bibliography"/>
    <w:basedOn w:val="a"/>
    <w:link w:val="EndNoteBibliography0"/>
    <w:rsid w:val="00075437"/>
    <w:rPr>
      <w:sz w:val="20"/>
    </w:rPr>
  </w:style>
  <w:style w:type="character" w:customStyle="1" w:styleId="EndNoteBibliography0">
    <w:name w:val="EndNote Bibliography 字符"/>
    <w:basedOn w:val="a0"/>
    <w:link w:val="EndNoteBibliography"/>
    <w:qFormat/>
    <w:rsid w:val="00075437"/>
    <w:rPr>
      <w:rFonts w:ascii="Times New Roman" w:eastAsia="Times New Roman" w:hAnsi="Times New Roman" w:cs="Times New Roman"/>
      <w:sz w:val="20"/>
      <w:szCs w:val="21"/>
    </w:rPr>
  </w:style>
  <w:style w:type="paragraph" w:customStyle="1" w:styleId="Abstract">
    <w:name w:val="Abstract"/>
    <w:basedOn w:val="a"/>
    <w:uiPriority w:val="5"/>
    <w:qFormat/>
    <w:rsid w:val="00075437"/>
    <w:pPr>
      <w:adjustRightInd w:val="0"/>
      <w:snapToGrid w:val="0"/>
      <w:spacing w:before="240" w:line="288" w:lineRule="auto"/>
      <w:ind w:firstLineChars="0" w:firstLine="0"/>
    </w:pPr>
    <w:rPr>
      <w:b/>
      <w:sz w:val="24"/>
      <w:szCs w:val="24"/>
    </w:rPr>
  </w:style>
  <w:style w:type="paragraph" w:customStyle="1" w:styleId="Keywords">
    <w:name w:val="Keywords"/>
    <w:basedOn w:val="a"/>
    <w:link w:val="Keywords0"/>
    <w:uiPriority w:val="6"/>
    <w:qFormat/>
    <w:rsid w:val="00075437"/>
    <w:pPr>
      <w:adjustRightInd w:val="0"/>
      <w:snapToGrid w:val="0"/>
      <w:spacing w:before="240"/>
      <w:ind w:firstLineChars="0" w:firstLine="0"/>
    </w:pPr>
    <w:rPr>
      <w:rFonts w:eastAsia="宋体"/>
      <w:b/>
      <w:sz w:val="24"/>
    </w:rPr>
  </w:style>
  <w:style w:type="paragraph" w:customStyle="1" w:styleId="References">
    <w:name w:val="References"/>
    <w:basedOn w:val="a"/>
    <w:link w:val="References0"/>
    <w:rsid w:val="00075437"/>
    <w:pPr>
      <w:autoSpaceDE w:val="0"/>
      <w:autoSpaceDN w:val="0"/>
      <w:adjustRightInd w:val="0"/>
      <w:ind w:firstLineChars="0" w:firstLine="0"/>
    </w:pPr>
    <w:rPr>
      <w:b/>
      <w:kern w:val="0"/>
      <w:sz w:val="24"/>
      <w:szCs w:val="24"/>
    </w:rPr>
  </w:style>
  <w:style w:type="character" w:customStyle="1" w:styleId="References0">
    <w:name w:val="References 字符"/>
    <w:basedOn w:val="a0"/>
    <w:link w:val="References"/>
    <w:qFormat/>
    <w:rsid w:val="00075437"/>
    <w:rPr>
      <w:rFonts w:ascii="Times New Roman" w:eastAsia="Times New Roman" w:hAnsi="Times New Roman" w:cs="Times New Roman"/>
      <w:b/>
      <w:kern w:val="0"/>
      <w:sz w:val="24"/>
      <w:szCs w:val="24"/>
    </w:rPr>
  </w:style>
  <w:style w:type="paragraph" w:customStyle="1" w:styleId="aff9">
    <w:name w:val="版权信息"/>
    <w:basedOn w:val="a"/>
    <w:rsid w:val="00075437"/>
    <w:pPr>
      <w:ind w:firstLineChars="0" w:firstLine="0"/>
    </w:pPr>
  </w:style>
  <w:style w:type="paragraph" w:customStyle="1" w:styleId="IMR-">
    <w:name w:val="IMR-首页页脚"/>
    <w:basedOn w:val="af4"/>
    <w:rsid w:val="00075437"/>
    <w:pPr>
      <w:pBdr>
        <w:top w:val="single" w:sz="4" w:space="5" w:color="auto"/>
      </w:pBdr>
      <w:ind w:firstLineChars="0" w:firstLine="0"/>
    </w:pPr>
    <w:rPr>
      <w:sz w:val="16"/>
      <w:szCs w:val="12"/>
    </w:rPr>
  </w:style>
  <w:style w:type="paragraph" w:customStyle="1" w:styleId="affiliation">
    <w:name w:val="affiliation"/>
    <w:basedOn w:val="a"/>
    <w:next w:val="phone"/>
    <w:rsid w:val="00075437"/>
    <w:pPr>
      <w:widowControl/>
      <w:overflowPunct w:val="0"/>
      <w:autoSpaceDE w:val="0"/>
      <w:autoSpaceDN w:val="0"/>
      <w:adjustRightInd w:val="0"/>
      <w:spacing w:before="120"/>
      <w:ind w:firstLineChars="0" w:firstLine="0"/>
      <w:jc w:val="left"/>
      <w:textAlignment w:val="baseline"/>
    </w:pPr>
    <w:rPr>
      <w:rFonts w:eastAsia="宋体"/>
      <w:i/>
      <w:kern w:val="0"/>
      <w:sz w:val="24"/>
      <w:szCs w:val="20"/>
      <w:lang w:eastAsia="de-DE"/>
    </w:rPr>
  </w:style>
  <w:style w:type="paragraph" w:customStyle="1" w:styleId="phone">
    <w:name w:val="phone"/>
    <w:basedOn w:val="a"/>
    <w:next w:val="fax"/>
    <w:rsid w:val="00075437"/>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fax">
    <w:name w:val="fax"/>
    <w:basedOn w:val="a"/>
    <w:next w:val="a"/>
    <w:rsid w:val="00075437"/>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paragraph" w:customStyle="1" w:styleId="url">
    <w:name w:val="url"/>
    <w:basedOn w:val="a"/>
    <w:next w:val="a"/>
    <w:rsid w:val="00075437"/>
    <w:pPr>
      <w:widowControl/>
      <w:overflowPunct w:val="0"/>
      <w:autoSpaceDE w:val="0"/>
      <w:autoSpaceDN w:val="0"/>
      <w:adjustRightInd w:val="0"/>
      <w:spacing w:before="120"/>
      <w:ind w:firstLineChars="0" w:firstLine="0"/>
      <w:jc w:val="left"/>
      <w:textAlignment w:val="baseline"/>
    </w:pPr>
    <w:rPr>
      <w:rFonts w:eastAsia="宋体"/>
      <w:kern w:val="0"/>
      <w:sz w:val="20"/>
      <w:szCs w:val="20"/>
      <w:lang w:eastAsia="de-DE"/>
    </w:rPr>
  </w:style>
  <w:style w:type="character" w:customStyle="1" w:styleId="Keywords0">
    <w:name w:val="Keywords 字符"/>
    <w:basedOn w:val="a0"/>
    <w:link w:val="Keywords"/>
    <w:uiPriority w:val="6"/>
    <w:rsid w:val="00075437"/>
    <w:rPr>
      <w:rFonts w:ascii="Times New Roman" w:eastAsia="宋体" w:hAnsi="Times New Roman" w:cs="Times New Roman"/>
      <w:b/>
      <w:sz w:val="24"/>
      <w:szCs w:val="21"/>
    </w:rPr>
  </w:style>
  <w:style w:type="character" w:customStyle="1" w:styleId="UnresolvedMention1">
    <w:name w:val="Unresolved Mention1"/>
    <w:basedOn w:val="a0"/>
    <w:uiPriority w:val="99"/>
    <w:semiHidden/>
    <w:unhideWhenUsed/>
    <w:rsid w:val="00075437"/>
    <w:rPr>
      <w:color w:val="605E5C"/>
      <w:shd w:val="clear" w:color="auto" w:fill="E1DFDD"/>
    </w:rPr>
  </w:style>
  <w:style w:type="character" w:customStyle="1" w:styleId="apple-converted-space">
    <w:name w:val="apple-converted-space"/>
    <w:basedOn w:val="a0"/>
    <w:rsid w:val="00075437"/>
  </w:style>
  <w:style w:type="paragraph" w:styleId="affa">
    <w:name w:val="Revision"/>
    <w:hidden/>
    <w:uiPriority w:val="99"/>
    <w:semiHidden/>
    <w:rsid w:val="00075437"/>
    <w:rPr>
      <w:rFonts w:ascii="Times New Roman" w:eastAsia="Times New Roman" w:hAnsi="Times New Roman" w:cs="Times New Roman"/>
      <w:szCs w:val="21"/>
    </w:rPr>
  </w:style>
  <w:style w:type="table" w:customStyle="1" w:styleId="13">
    <w:name w:val="网格型浅色1"/>
    <w:basedOn w:val="a1"/>
    <w:next w:val="affb"/>
    <w:uiPriority w:val="40"/>
    <w:rsid w:val="00075437"/>
    <w:rPr>
      <w:rFonts w:ascii="等线" w:eastAsia="等线" w:hAnsi="等线" w:cs="Times New Roman"/>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styleId="affc">
    <w:name w:val="Strong"/>
    <w:basedOn w:val="a0"/>
    <w:uiPriority w:val="22"/>
    <w:qFormat/>
    <w:rsid w:val="00075437"/>
    <w:rPr>
      <w:b/>
      <w:bCs/>
    </w:rPr>
  </w:style>
  <w:style w:type="character" w:styleId="affd">
    <w:name w:val="Emphasis"/>
    <w:basedOn w:val="a0"/>
    <w:uiPriority w:val="20"/>
    <w:qFormat/>
    <w:rsid w:val="00075437"/>
    <w:rPr>
      <w:i/>
      <w:iCs/>
    </w:rPr>
  </w:style>
  <w:style w:type="character" w:customStyle="1" w:styleId="14">
    <w:name w:val="未处理的提及1"/>
    <w:basedOn w:val="a0"/>
    <w:uiPriority w:val="99"/>
    <w:semiHidden/>
    <w:unhideWhenUsed/>
    <w:rsid w:val="00075437"/>
    <w:rPr>
      <w:color w:val="605E5C"/>
      <w:shd w:val="clear" w:color="auto" w:fill="E1DFDD"/>
    </w:rPr>
  </w:style>
  <w:style w:type="paragraph" w:customStyle="1" w:styleId="msonormal0">
    <w:name w:val="msonormal"/>
    <w:basedOn w:val="a"/>
    <w:rsid w:val="00075437"/>
    <w:pPr>
      <w:widowControl/>
      <w:spacing w:before="100" w:beforeAutospacing="1" w:after="100" w:afterAutospacing="1"/>
      <w:ind w:firstLineChars="0" w:firstLine="0"/>
      <w:jc w:val="left"/>
    </w:pPr>
    <w:rPr>
      <w:kern w:val="0"/>
      <w:sz w:val="24"/>
      <w:szCs w:val="24"/>
      <w:lang w:eastAsia="en-US"/>
    </w:rPr>
  </w:style>
  <w:style w:type="character" w:styleId="affe">
    <w:name w:val="FollowedHyperlink"/>
    <w:basedOn w:val="a0"/>
    <w:uiPriority w:val="99"/>
    <w:semiHidden/>
    <w:unhideWhenUsed/>
    <w:rsid w:val="00075437"/>
    <w:rPr>
      <w:color w:val="800080"/>
      <w:u w:val="single"/>
    </w:rPr>
  </w:style>
  <w:style w:type="table" w:styleId="affb">
    <w:name w:val="Grid Table Light"/>
    <w:basedOn w:val="a1"/>
    <w:uiPriority w:val="40"/>
    <w:rsid w:val="00075437"/>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228</TotalTime>
  <Pages>38</Pages>
  <Words>14362</Words>
  <Characters>81866</Characters>
  <Application>Microsoft Office Word</Application>
  <DocSecurity>0</DocSecurity>
  <Lines>682</Lines>
  <Paragraphs>192</Paragraphs>
  <ScaleCrop>false</ScaleCrop>
  <Company/>
  <LinksUpToDate>false</LinksUpToDate>
  <CharactersWithSpaces>96036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Emilia</dc:creator>
  <cp:keywords/>
  <dc:description/>
  <cp:lastModifiedBy>Donna Yeo</cp:lastModifiedBy>
  <cp:revision>290</cp:revision>
  <dcterms:created xsi:type="dcterms:W3CDTF">2025-12-24T02:08:00Z</dcterms:created>
  <dcterms:modified xsi:type="dcterms:W3CDTF">2026-04-28T02:11:00Z</dcterms:modified>
</cp:coreProperties>
</file>